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52"/>
          <w:szCs w:val="52"/>
        </w:rPr>
      </w:pPr>
      <w:r>
        <w:rPr>
          <w:rFonts w:ascii="Times New Roman" w:hAnsi="Times New Roman" w:eastAsia="方正小标宋简体" w:cs="Times New Roman"/>
          <w:sz w:val="52"/>
          <w:szCs w:val="52"/>
        </w:rPr>
        <w:t>202</w:t>
      </w:r>
      <w:r>
        <w:rPr>
          <w:rFonts w:hint="eastAsia" w:ascii="Times New Roman" w:hAnsi="Times New Roman" w:eastAsia="方正小标宋简体" w:cs="Times New Roman"/>
          <w:sz w:val="52"/>
          <w:szCs w:val="52"/>
          <w:lang w:val="en-US" w:eastAsia="zh-CN"/>
        </w:rPr>
        <w:t>2</w:t>
      </w:r>
      <w:r>
        <w:rPr>
          <w:rFonts w:ascii="Times New Roman" w:hAnsi="Times New Roman" w:eastAsia="方正小标宋简体" w:cs="Times New Roman"/>
          <w:sz w:val="52"/>
          <w:szCs w:val="52"/>
        </w:rPr>
        <w:t>年度</w:t>
      </w:r>
      <w:r>
        <w:rPr>
          <w:rFonts w:hint="eastAsia" w:ascii="Times New Roman" w:hAnsi="Times New Roman" w:eastAsia="方正小标宋简体" w:cs="Times New Roman"/>
          <w:sz w:val="52"/>
          <w:szCs w:val="52"/>
          <w:lang w:eastAsia="zh-CN"/>
        </w:rPr>
        <w:t>叶城县</w:t>
      </w:r>
      <w:r>
        <w:rPr>
          <w:rFonts w:ascii="Times New Roman" w:hAnsi="Times New Roman" w:eastAsia="方正小标宋简体" w:cs="Times New Roman"/>
          <w:sz w:val="52"/>
          <w:szCs w:val="52"/>
        </w:rPr>
        <w:t>政府债务</w:t>
      </w:r>
      <w:r>
        <w:rPr>
          <w:rFonts w:hint="eastAsia" w:ascii="Times New Roman" w:hAnsi="Times New Roman" w:eastAsia="方正小标宋简体" w:cs="Times New Roman"/>
          <w:sz w:val="52"/>
          <w:szCs w:val="52"/>
        </w:rPr>
        <w:t>决算</w:t>
      </w:r>
      <w:r>
        <w:rPr>
          <w:rFonts w:ascii="Times New Roman" w:hAnsi="Times New Roman" w:eastAsia="方正小标宋简体" w:cs="Times New Roman"/>
          <w:sz w:val="52"/>
          <w:szCs w:val="52"/>
        </w:rPr>
        <w:t>情况说明</w:t>
      </w:r>
    </w:p>
    <w:p>
      <w:pPr>
        <w:adjustRightInd w:val="0"/>
        <w:snapToGrid w:val="0"/>
        <w:spacing w:line="50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2022</w:t>
      </w:r>
      <w:r>
        <w:rPr>
          <w:rFonts w:hint="eastAsia" w:ascii="黑体" w:hAnsi="黑体" w:eastAsia="黑体" w:cs="Times New Roman"/>
          <w:sz w:val="32"/>
          <w:szCs w:val="32"/>
        </w:rPr>
        <w:t>年度（当年，下同）政府债务限额总体情况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hint="eastAsia"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54.62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年债务限额分类型情况。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1.一般债务限额总额情况。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政府一般债务限额总额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38.71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2.专项债务限额总额情况。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15.91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年新增债务限额情况。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1.新增一般债务限额情况。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政府新增一般债务限额总额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1.3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2.新增专项债务限额情况。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政府新增专项债务限额总额为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6.9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2022</w:t>
      </w:r>
      <w:r>
        <w:rPr>
          <w:rFonts w:hint="eastAsia" w:ascii="黑体" w:hAnsi="黑体" w:eastAsia="黑体" w:cs="Times New Roman"/>
          <w:sz w:val="32"/>
          <w:szCs w:val="32"/>
        </w:rPr>
        <w:t>年度（当年，下同）政府债务余额（决算数）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53.32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亿元（含外债），政府债务余额全部严格控制在限额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54.62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亿元内。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（一）一般债务余额决算数。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37.51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亿元（含外债）。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（二）专项债务余额决算数。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15.81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2022</w:t>
      </w:r>
      <w:r>
        <w:rPr>
          <w:rFonts w:hint="eastAsia" w:ascii="黑体" w:hAnsi="黑体" w:eastAsia="黑体" w:cs="Times New Roman"/>
          <w:sz w:val="32"/>
          <w:szCs w:val="32"/>
        </w:rPr>
        <w:t>年度（当年，下同）政府债券发行使用情况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发行政府债券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8.855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亿元（新增债券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8.2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亿元、再融资债券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0.655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（一）新增一般债券发行使用情况。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发行新增一般债券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1.3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亿元，上述债券资金主要用于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教育、农业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等领域。债券期限分别是7、10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年期，债券平均利率为3.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%，债券还本付息通过一般公共预算收入偿还。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（二）新增专项债券发行使用情况。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发行新增专项债券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6.9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亿元，上述债券资金主要用于棚户区改造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、产业园区基础设施、农业、教育、城镇污水垃圾收集处理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等重点领域。债券期限分别是7、10、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年期，债券平均利率为3.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37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%，债券还本付息通过对应项目取得的政府性基金或专项收入偿还。</w:t>
      </w:r>
    </w:p>
    <w:p>
      <w:pPr>
        <w:adjustRightInd w:val="0"/>
        <w:snapToGrid w:val="0"/>
        <w:spacing w:line="50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（三）再融资债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券发行使用情况。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本年无再融资债券发行</w:t>
      </w:r>
      <w:r>
        <w:rPr>
          <w:rFonts w:hint="eastAsia" w:ascii="黑体" w:hAnsi="黑体" w:eastAsia="黑体" w:cs="Times New Roman"/>
          <w:sz w:val="32"/>
          <w:szCs w:val="32"/>
        </w:rPr>
        <w:t>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2022</w:t>
      </w:r>
      <w:r>
        <w:rPr>
          <w:rFonts w:hint="eastAsia" w:ascii="黑体" w:hAnsi="黑体" w:eastAsia="黑体" w:cs="Times New Roman"/>
          <w:sz w:val="32"/>
          <w:szCs w:val="32"/>
        </w:rPr>
        <w:t>年度（当年，下同）政府债券还本付息情况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auto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</w:rPr>
        <w:t>政府债券还本付息总额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  <w:lang w:val="en-US" w:eastAsia="zh-CN"/>
        </w:rPr>
        <w:t>2.63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</w:rPr>
        <w:t>亿元（本金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  <w:lang w:val="en-US" w:eastAsia="zh-CN"/>
        </w:rPr>
        <w:t>0.85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</w:rPr>
        <w:t>亿元，财政预算安排还本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  <w:lang w:val="en-US" w:eastAsia="zh-CN"/>
        </w:rPr>
        <w:t>0.195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</w:rPr>
        <w:t>亿元，再融资债券还本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  <w:lang w:val="en-US" w:eastAsia="zh-CN"/>
        </w:rPr>
        <w:t>0.655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</w:rPr>
        <w:t>亿元；财政预算安排付息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  <w:lang w:val="en-US" w:eastAsia="zh-CN"/>
        </w:rPr>
        <w:t>1.78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（一）一般债券还本付息情况。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2.2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0.85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  <w:lang w:val="en-US" w:eastAsia="zh-CN"/>
        </w:rPr>
        <w:t>0.195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方正仿宋_GBK" w:hAnsi="Times New Roman" w:eastAsia="方正仿宋_GBK" w:cs="Times New Roman"/>
          <w:color w:val="auto"/>
          <w:sz w:val="32"/>
          <w:szCs w:val="32"/>
          <w:lang w:val="en-US" w:eastAsia="zh-CN"/>
        </w:rPr>
        <w:t>0.655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1.35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（二）专项债券还本付息情况。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0.43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亿元；财政预算安排付息</w:t>
      </w:r>
      <w:bookmarkStart w:id="0" w:name="_GoBack"/>
      <w:bookmarkEnd w:id="0"/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0.43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500" w:lineRule="exact"/>
        <w:ind w:firstLine="616" w:firstLineChars="200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 xml:space="preserve">附件: 1.1-1 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政府一般债务限额、余额情况表</w:t>
      </w:r>
    </w:p>
    <w:p>
      <w:pPr>
        <w:adjustRightInd w:val="0"/>
        <w:snapToGrid w:val="0"/>
        <w:spacing w:line="500" w:lineRule="exact"/>
        <w:ind w:firstLine="1854" w:firstLineChars="602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 xml:space="preserve">1-2 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政府专项债务限额、余额情况表</w:t>
      </w:r>
    </w:p>
    <w:p>
      <w:pPr>
        <w:adjustRightInd w:val="0"/>
        <w:snapToGrid w:val="0"/>
        <w:spacing w:line="500" w:lineRule="exact"/>
        <w:ind w:firstLine="1854" w:firstLineChars="602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 xml:space="preserve">1-3 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政府债务限额、余额（含一般债务限额、余额和专项债务限额、余额）情况表</w:t>
      </w:r>
    </w:p>
    <w:p>
      <w:pPr>
        <w:adjustRightInd w:val="0"/>
        <w:snapToGrid w:val="0"/>
        <w:spacing w:line="500" w:lineRule="exact"/>
        <w:ind w:firstLine="1540" w:firstLineChars="500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 xml:space="preserve">2.2-1 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政府债券发行情况表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 xml:space="preserve">2-2 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政府债券发行情况明细表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2-3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新增债券使用情况表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 xml:space="preserve">2-4 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2022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还本付息决算情况表</w:t>
      </w:r>
    </w:p>
    <w:sectPr>
      <w:footerReference r:id="rId3" w:type="default"/>
      <w:footerReference r:id="rId4" w:type="even"/>
      <w:pgSz w:w="11906" w:h="16838"/>
      <w:pgMar w:top="2098" w:right="1587" w:bottom="1871" w:left="1587" w:header="851" w:footer="164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4250359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4768235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kwZTEwMjAxYzI5MGY2M2M0ZTk1OTAzZmE2MjIxYjUifQ=="/>
  </w:docVars>
  <w:rsids>
    <w:rsidRoot w:val="002C479C"/>
    <w:rsid w:val="00027D3D"/>
    <w:rsid w:val="000465C9"/>
    <w:rsid w:val="0004729D"/>
    <w:rsid w:val="000D1731"/>
    <w:rsid w:val="000E7018"/>
    <w:rsid w:val="002C479C"/>
    <w:rsid w:val="00411E55"/>
    <w:rsid w:val="00421AFF"/>
    <w:rsid w:val="004A22F1"/>
    <w:rsid w:val="0052787A"/>
    <w:rsid w:val="005438F9"/>
    <w:rsid w:val="00546157"/>
    <w:rsid w:val="00600499"/>
    <w:rsid w:val="006C5CC3"/>
    <w:rsid w:val="00785EA9"/>
    <w:rsid w:val="00801579"/>
    <w:rsid w:val="008741DC"/>
    <w:rsid w:val="0099289A"/>
    <w:rsid w:val="009D7BEC"/>
    <w:rsid w:val="00AF6C1C"/>
    <w:rsid w:val="00B03519"/>
    <w:rsid w:val="00B85DE3"/>
    <w:rsid w:val="00C03898"/>
    <w:rsid w:val="00C159ED"/>
    <w:rsid w:val="00C81CA6"/>
    <w:rsid w:val="00DA54BF"/>
    <w:rsid w:val="00E43095"/>
    <w:rsid w:val="00E877AC"/>
    <w:rsid w:val="00F52304"/>
    <w:rsid w:val="00F62C92"/>
    <w:rsid w:val="01B36FE2"/>
    <w:rsid w:val="04AD2225"/>
    <w:rsid w:val="063F2F9D"/>
    <w:rsid w:val="090B4E5B"/>
    <w:rsid w:val="098B3F8E"/>
    <w:rsid w:val="0BFC773A"/>
    <w:rsid w:val="0F7C4064"/>
    <w:rsid w:val="182373F8"/>
    <w:rsid w:val="18823C8F"/>
    <w:rsid w:val="194916D7"/>
    <w:rsid w:val="1BE7774A"/>
    <w:rsid w:val="1C460386"/>
    <w:rsid w:val="1D57227F"/>
    <w:rsid w:val="29FE0905"/>
    <w:rsid w:val="2AA04DC5"/>
    <w:rsid w:val="2AB37734"/>
    <w:rsid w:val="2FBE46FB"/>
    <w:rsid w:val="332D7CE1"/>
    <w:rsid w:val="353C53B6"/>
    <w:rsid w:val="36B666B6"/>
    <w:rsid w:val="38E11A22"/>
    <w:rsid w:val="41DA7286"/>
    <w:rsid w:val="47B40579"/>
    <w:rsid w:val="47B72475"/>
    <w:rsid w:val="4B080752"/>
    <w:rsid w:val="4D826A23"/>
    <w:rsid w:val="4DB47F12"/>
    <w:rsid w:val="50CE11ED"/>
    <w:rsid w:val="53013412"/>
    <w:rsid w:val="59E94415"/>
    <w:rsid w:val="5B966E02"/>
    <w:rsid w:val="5E993DF1"/>
    <w:rsid w:val="5EBE204C"/>
    <w:rsid w:val="61CE0116"/>
    <w:rsid w:val="62D31CA0"/>
    <w:rsid w:val="638138E8"/>
    <w:rsid w:val="6541174B"/>
    <w:rsid w:val="692F2D63"/>
    <w:rsid w:val="6ACF7A08"/>
    <w:rsid w:val="6B080355"/>
    <w:rsid w:val="6B7E4876"/>
    <w:rsid w:val="6C770AF4"/>
    <w:rsid w:val="71827528"/>
    <w:rsid w:val="72EC2B34"/>
    <w:rsid w:val="77BB7AC7"/>
    <w:rsid w:val="791768FB"/>
    <w:rsid w:val="799A2F95"/>
    <w:rsid w:val="7C5F7DAC"/>
    <w:rsid w:val="7DB5219C"/>
    <w:rsid w:val="7F035D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1114</Words>
  <Characters>1290</Characters>
  <Lines>10</Lines>
  <Paragraphs>2</Paragraphs>
  <TotalTime>28</TotalTime>
  <ScaleCrop>false</ScaleCrop>
  <LinksUpToDate>false</LinksUpToDate>
  <CharactersWithSpaces>1297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2021-08-12T11:54:00Z</cp:lastPrinted>
  <dcterms:modified xsi:type="dcterms:W3CDTF">2023-10-27T12:44:15Z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BE4E6A59B7294A5FB091B7260B02C0DB</vt:lpwstr>
  </property>
</Properties>
</file>