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7C8" w:rsidRDefault="00EC17C8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EC17C8" w:rsidRDefault="00EC17C8">
      <w:pPr>
        <w:spacing w:line="700" w:lineRule="exact"/>
        <w:jc w:val="center"/>
        <w:rPr>
          <w:rFonts w:ascii="华文中宋" w:eastAsia="华文中宋" w:hAnsi="华文中宋" w:cs="华文中宋"/>
          <w:b/>
          <w:bCs/>
          <w:color w:val="000000"/>
          <w:kern w:val="0"/>
          <w:sz w:val="52"/>
          <w:szCs w:val="52"/>
          <w:lang w:val="zh-TW"/>
        </w:rPr>
      </w:pPr>
      <w:r>
        <w:rPr>
          <w:rFonts w:ascii="华文中宋" w:eastAsia="华文中宋" w:hAnsi="华文中宋" w:cs="华文中宋" w:hint="eastAsia"/>
          <w:b/>
          <w:bCs/>
          <w:color w:val="000000"/>
          <w:kern w:val="0"/>
          <w:sz w:val="52"/>
          <w:szCs w:val="52"/>
          <w:lang w:val="zh-TW" w:eastAsia="zh-TW"/>
        </w:rPr>
        <w:t>新疆财政支出绩效</w:t>
      </w:r>
      <w:r>
        <w:rPr>
          <w:rFonts w:ascii="华文中宋" w:eastAsia="华文中宋" w:hAnsi="华文中宋" w:cs="华文中宋" w:hint="eastAsia"/>
          <w:b/>
          <w:bCs/>
          <w:kern w:val="0"/>
          <w:sz w:val="52"/>
          <w:szCs w:val="52"/>
          <w:lang w:val="zh-TW" w:eastAsia="zh-TW"/>
        </w:rPr>
        <w:t>自评报告</w:t>
      </w:r>
    </w:p>
    <w:p w:rsidR="00EC17C8" w:rsidRDefault="00EC17C8">
      <w:pPr>
        <w:pStyle w:val="Af0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EC17C8" w:rsidRDefault="00EC17C8">
      <w:pPr>
        <w:pStyle w:val="Af0"/>
        <w:spacing w:line="540" w:lineRule="exact"/>
        <w:jc w:val="center"/>
        <w:rPr>
          <w:rFonts w:eastAsia="Times New Roman"/>
          <w:kern w:val="0"/>
          <w:sz w:val="36"/>
          <w:szCs w:val="36"/>
          <w:lang w:val="zh-TW" w:eastAsia="zh-TW"/>
        </w:rPr>
      </w:pPr>
      <w:r>
        <w:rPr>
          <w:rFonts w:ascii="仿宋_GB2312" w:eastAsia="仿宋_GB2312" w:hAnsi="仿宋_GB2312" w:cs="仿宋_GB2312" w:hint="eastAsia"/>
          <w:kern w:val="0"/>
          <w:sz w:val="36"/>
          <w:szCs w:val="36"/>
          <w:lang w:val="zh-TW" w:eastAsia="zh-TW"/>
        </w:rPr>
        <w:t>（</w:t>
      </w:r>
      <w:r>
        <w:rPr>
          <w:rFonts w:ascii="仿宋_GB2312" w:eastAsia="仿宋_GB2312" w:hAnsi="仿宋_GB2312" w:cs="仿宋_GB2312"/>
          <w:kern w:val="0"/>
          <w:sz w:val="36"/>
          <w:szCs w:val="36"/>
          <w:lang w:val="zh-TW" w:eastAsia="zh-TW"/>
        </w:rPr>
        <w:t>201</w:t>
      </w:r>
      <w:r>
        <w:rPr>
          <w:rFonts w:ascii="仿宋_GB2312" w:eastAsia="仿宋_GB2312" w:hAnsi="仿宋_GB2312" w:cs="仿宋_GB2312"/>
          <w:kern w:val="0"/>
          <w:sz w:val="36"/>
          <w:szCs w:val="36"/>
          <w:lang w:val="zh-TW"/>
        </w:rPr>
        <w:t>8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  <w:lang w:val="zh-TW" w:eastAsia="zh-TW"/>
        </w:rPr>
        <w:t>年度）</w:t>
      </w:r>
    </w:p>
    <w:p w:rsidR="00EC17C8" w:rsidRDefault="00EC17C8">
      <w:pPr>
        <w:pStyle w:val="Af0"/>
        <w:spacing w:line="540" w:lineRule="exact"/>
        <w:jc w:val="center"/>
        <w:rPr>
          <w:rFonts w:eastAsia="Times New Roman"/>
          <w:kern w:val="0"/>
          <w:sz w:val="30"/>
          <w:szCs w:val="30"/>
        </w:rPr>
      </w:pPr>
    </w:p>
    <w:p w:rsidR="00EC17C8" w:rsidRDefault="00EC17C8">
      <w:pPr>
        <w:pStyle w:val="Af0"/>
        <w:spacing w:line="540" w:lineRule="exact"/>
        <w:jc w:val="center"/>
        <w:rPr>
          <w:rFonts w:eastAsia="Times New Roman"/>
          <w:kern w:val="0"/>
          <w:sz w:val="30"/>
          <w:szCs w:val="30"/>
        </w:rPr>
      </w:pPr>
    </w:p>
    <w:p w:rsidR="00EC17C8" w:rsidRDefault="00EC17C8">
      <w:pPr>
        <w:pStyle w:val="Af0"/>
        <w:spacing w:line="540" w:lineRule="exact"/>
        <w:jc w:val="center"/>
        <w:rPr>
          <w:rFonts w:eastAsia="Times New Roman"/>
          <w:kern w:val="0"/>
          <w:sz w:val="30"/>
          <w:szCs w:val="30"/>
        </w:rPr>
      </w:pPr>
    </w:p>
    <w:p w:rsidR="00EC17C8" w:rsidRDefault="00EC17C8">
      <w:pPr>
        <w:pStyle w:val="Af0"/>
        <w:spacing w:line="540" w:lineRule="exact"/>
        <w:jc w:val="center"/>
        <w:rPr>
          <w:rFonts w:eastAsia="Times New Roman"/>
          <w:kern w:val="0"/>
          <w:sz w:val="30"/>
          <w:szCs w:val="30"/>
        </w:rPr>
      </w:pPr>
    </w:p>
    <w:p w:rsidR="00EC17C8" w:rsidRDefault="00EC17C8">
      <w:pPr>
        <w:pStyle w:val="Af0"/>
        <w:spacing w:line="540" w:lineRule="exact"/>
        <w:jc w:val="center"/>
        <w:rPr>
          <w:rFonts w:eastAsia="Times New Roman"/>
          <w:kern w:val="0"/>
          <w:sz w:val="30"/>
          <w:szCs w:val="30"/>
        </w:rPr>
      </w:pPr>
    </w:p>
    <w:p w:rsidR="00EC17C8" w:rsidRDefault="00EC17C8">
      <w:pPr>
        <w:pStyle w:val="Af0"/>
        <w:spacing w:line="540" w:lineRule="exact"/>
        <w:rPr>
          <w:rFonts w:eastAsia="Times New Roman"/>
          <w:kern w:val="0"/>
          <w:sz w:val="30"/>
          <w:szCs w:val="30"/>
        </w:rPr>
      </w:pPr>
    </w:p>
    <w:p w:rsidR="00EC17C8" w:rsidRDefault="00EC17C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C17C8" w:rsidRDefault="00EC17C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C17C8" w:rsidRDefault="00EC17C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C17C8" w:rsidRDefault="00EC17C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C17C8" w:rsidRDefault="00EC17C8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EC17C8" w:rsidRDefault="00EC17C8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项目名称：援疆资金电子商务扩展工程项目</w:t>
      </w:r>
    </w:p>
    <w:p w:rsidR="00EC17C8" w:rsidRDefault="00EC17C8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实施单位（公章）：叶城县商务和经济信息化委员会</w:t>
      </w:r>
    </w:p>
    <w:p w:rsidR="00EC17C8" w:rsidRDefault="00EC17C8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主管部门（公章）：叶城县商务和经济信息化委员会</w:t>
      </w:r>
    </w:p>
    <w:p w:rsidR="00EC17C8" w:rsidRDefault="00EC17C8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项目负责人（签章）：刘进跃</w:t>
      </w:r>
    </w:p>
    <w:p w:rsidR="00EC17C8" w:rsidRDefault="00EC17C8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smartTag w:uri="urn:schemas-microsoft-com:office:smarttags" w:element="chsdate">
        <w:smartTagPr>
          <w:attr w:name="Year" w:val="2018"/>
          <w:attr w:name="Month" w:val="12"/>
          <w:attr w:name="Day" w:val="10"/>
          <w:attr w:name="IsLunarDate" w:val="False"/>
          <w:attr w:name="IsROCDate" w:val="False"/>
        </w:smartTagPr>
        <w:r>
          <w:rPr>
            <w:rFonts w:eastAsia="仿宋_GB2312" w:hAnsi="宋体" w:cs="宋体"/>
            <w:kern w:val="0"/>
            <w:sz w:val="36"/>
            <w:szCs w:val="36"/>
          </w:rPr>
          <w:t>2018</w:t>
        </w:r>
        <w:r>
          <w:rPr>
            <w:rFonts w:eastAsia="仿宋_GB2312" w:hAnsi="宋体" w:cs="宋体" w:hint="eastAsia"/>
            <w:kern w:val="0"/>
            <w:sz w:val="36"/>
            <w:szCs w:val="36"/>
          </w:rPr>
          <w:t>年</w:t>
        </w:r>
        <w:r>
          <w:rPr>
            <w:rFonts w:eastAsia="仿宋_GB2312" w:hAnsi="宋体" w:cs="宋体"/>
            <w:kern w:val="0"/>
            <w:sz w:val="36"/>
            <w:szCs w:val="36"/>
          </w:rPr>
          <w:t>12</w:t>
        </w:r>
        <w:r>
          <w:rPr>
            <w:rFonts w:eastAsia="仿宋_GB2312" w:hAnsi="宋体" w:cs="宋体" w:hint="eastAsia"/>
            <w:kern w:val="0"/>
            <w:sz w:val="36"/>
            <w:szCs w:val="36"/>
          </w:rPr>
          <w:t>月</w:t>
        </w:r>
        <w:r>
          <w:rPr>
            <w:rFonts w:eastAsia="仿宋_GB2312" w:hAnsi="宋体" w:cs="宋体"/>
            <w:kern w:val="0"/>
            <w:sz w:val="36"/>
            <w:szCs w:val="36"/>
          </w:rPr>
          <w:t>10</w:t>
        </w:r>
        <w:r>
          <w:rPr>
            <w:rFonts w:eastAsia="仿宋_GB2312" w:hAnsi="宋体" w:cs="宋体" w:hint="eastAsia"/>
            <w:kern w:val="0"/>
            <w:sz w:val="36"/>
            <w:szCs w:val="36"/>
          </w:rPr>
          <w:t>日</w:t>
        </w:r>
      </w:smartTag>
    </w:p>
    <w:p w:rsidR="00EC17C8" w:rsidRDefault="00EC17C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C17C8" w:rsidRDefault="00EC17C8">
      <w:pPr>
        <w:pStyle w:val="2"/>
        <w:rPr>
          <w:rStyle w:val="a9"/>
          <w:rFonts w:ascii="黑体" w:eastAsia="黑体" w:hAnsi="黑体" w:hint="eastAsia"/>
          <w:bCs/>
          <w:i w:val="0"/>
          <w:iCs w:val="0"/>
          <w:spacing w:val="-4"/>
          <w:kern w:val="2"/>
          <w:sz w:val="32"/>
          <w:szCs w:val="32"/>
        </w:rPr>
      </w:pPr>
    </w:p>
    <w:p w:rsidR="00CE1C51" w:rsidRPr="00CE1C51" w:rsidRDefault="00CE1C51" w:rsidP="00CE1C51"/>
    <w:p w:rsidR="00EC17C8" w:rsidRPr="00CE1C51" w:rsidRDefault="00EC17C8" w:rsidP="00CE1C51">
      <w:pPr>
        <w:spacing w:line="560" w:lineRule="exact"/>
        <w:ind w:firstLine="640"/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</w:pPr>
      <w:r w:rsidRPr="00CE1C51"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EC17C8" w:rsidRPr="00CE1C51" w:rsidRDefault="00EC17C8" w:rsidP="00CE1C51">
      <w:pPr>
        <w:spacing w:line="560" w:lineRule="exact"/>
        <w:ind w:firstLine="567"/>
        <w:rPr>
          <w:rStyle w:val="a9"/>
          <w:rFonts w:ascii="仿宋_GB2312" w:eastAsia="仿宋_GB2312" w:hAnsi="楷体" w:hint="eastAsia"/>
          <w:spacing w:val="-4"/>
          <w:sz w:val="32"/>
          <w:szCs w:val="32"/>
        </w:rPr>
      </w:pPr>
      <w:r w:rsidRPr="00CE1C51">
        <w:rPr>
          <w:rStyle w:val="a9"/>
          <w:rFonts w:ascii="仿宋_GB2312" w:eastAsia="仿宋_GB2312" w:hAnsi="楷体" w:hint="eastAsia"/>
          <w:spacing w:val="-4"/>
          <w:sz w:val="32"/>
          <w:szCs w:val="32"/>
        </w:rPr>
        <w:t>（一）项目单位基本情况</w:t>
      </w:r>
    </w:p>
    <w:p w:rsidR="00EC17C8" w:rsidRPr="00CE1C51" w:rsidRDefault="00EC17C8" w:rsidP="00CE1C51">
      <w:pPr>
        <w:spacing w:line="560" w:lineRule="exact"/>
        <w:ind w:firstLineChars="236" w:firstLine="755"/>
        <w:jc w:val="left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落实国家、自治区和地区农村电子商务标准要求，建立全县农村电子商务公共服务体系，提高农村流通现代化水平，加快推进电子商务在农村的应用和推广，加速构建叶城县特色农产品品牌化、标准化和网络化体系，在发展农村物流、促进农产品网络销售、构建农村市场体系、提升农民生活品质、助力扶贫攻坚等方面取得明显成效。</w:t>
      </w:r>
    </w:p>
    <w:p w:rsidR="00EC17C8" w:rsidRPr="00CE1C51" w:rsidRDefault="00EC17C8" w:rsidP="00CE1C51">
      <w:pPr>
        <w:spacing w:line="560" w:lineRule="exact"/>
        <w:ind w:firstLineChars="236" w:firstLine="755"/>
        <w:jc w:val="left"/>
        <w:rPr>
          <w:rStyle w:val="a9"/>
          <w:rFonts w:ascii="仿宋_GB2312" w:eastAsia="仿宋_GB2312" w:hAnsi="仿宋" w:cs="宋体" w:hint="eastAsia"/>
          <w:b w:val="0"/>
          <w:bCs w:val="0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到2018年底，建成1个县级电子商务公共服务、1个物流仓储配送、20个乡镇级电子商务公共服务站和130个行政村电子商务服务点，实现乡镇级电子商务服务站覆盖率达100%，行政村电子商务服务站不低于40%，（其中贫困村覆盖率不低于50%），全面完成乡村物流网点建设，实现乡（镇）物流全覆盖；电商培训人数7000人次以上；力争培育一批地域品牌、单品品牌，电子商务交易额和比增长30%以上，农产品网络零售交易额和比增长40%以上。</w:t>
      </w:r>
    </w:p>
    <w:p w:rsidR="00CE1C51" w:rsidRDefault="00EC17C8" w:rsidP="00CE1C51">
      <w:pPr>
        <w:spacing w:line="560" w:lineRule="exact"/>
        <w:rPr>
          <w:rFonts w:ascii="仿宋_GB2312" w:eastAsia="仿宋_GB2312" w:hAnsi="楷体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楷体" w:cs="宋体" w:hint="eastAsia"/>
          <w:kern w:val="0"/>
          <w:sz w:val="32"/>
          <w:szCs w:val="32"/>
        </w:rPr>
        <w:t>（二）项目预算绩效目标设定情况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楷体" w:hint="eastAsia"/>
          <w:b/>
          <w:bCs/>
          <w:spacing w:val="-4"/>
          <w:sz w:val="32"/>
          <w:szCs w:val="32"/>
        </w:rPr>
      </w:pPr>
      <w:r w:rsidRPr="00CE1C51">
        <w:rPr>
          <w:rFonts w:ascii="仿宋_GB2312" w:eastAsia="仿宋_GB2312" w:hAnsi="仿宋" w:hint="eastAsia"/>
          <w:sz w:val="32"/>
          <w:szCs w:val="32"/>
        </w:rPr>
        <w:t>健</w:t>
      </w:r>
      <w:r w:rsidRPr="00CE1C51">
        <w:rPr>
          <w:rFonts w:ascii="仿宋_GB2312" w:eastAsia="仿宋_GB2312" w:hAnsi="仿宋" w:cs="宋体" w:hint="eastAsia"/>
          <w:sz w:val="32"/>
          <w:szCs w:val="32"/>
        </w:rPr>
        <w:t>全农村电子商务基础服务支撑体系建设县级公共服务、乡镇村电商服务站，建立县、乡、村三级电子商务服务体系。与网络运营商合作继续加大网络建设投入，扩大网络对终端用户的覆盖面，提高上网速度和网络服务水平。建设县级电商公共服务，积极引入电子商务服务企业合作，形成集商品贸易、平台建设、融资支持、快捷物流、实训模拟等多功能、多业态为一体的电子商务示范。</w:t>
      </w:r>
    </w:p>
    <w:p w:rsidR="00EC17C8" w:rsidRPr="00CE1C51" w:rsidRDefault="00EC17C8" w:rsidP="00CE1C51">
      <w:pPr>
        <w:pStyle w:val="3"/>
        <w:spacing w:line="560" w:lineRule="exact"/>
        <w:rPr>
          <w:rFonts w:ascii="仿宋_GB2312" w:eastAsia="仿宋_GB2312" w:hAnsi="楷体" w:cs="宋体" w:hint="eastAsia"/>
          <w:b w:val="0"/>
          <w:bCs w:val="0"/>
          <w:sz w:val="32"/>
          <w:szCs w:val="32"/>
        </w:rPr>
      </w:pPr>
      <w:r w:rsidRPr="00CE1C51">
        <w:rPr>
          <w:rFonts w:ascii="仿宋_GB2312" w:eastAsia="仿宋_GB2312" w:hAnsi="楷体" w:cs="宋体" w:hint="eastAsia"/>
          <w:b w:val="0"/>
          <w:bCs w:val="0"/>
          <w:sz w:val="32"/>
          <w:szCs w:val="32"/>
        </w:rPr>
        <w:lastRenderedPageBreak/>
        <w:t>1、县域电子商务公共服务建设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办公区装修改造包括培训室（孵化器）、办公室、会议室（接待室）三部分。具体如下，培训室（孵化器）：配备投影仪及相应配套设施。办公室：铺设光纤，配备相应办公桌椅、电脑、打字复印一体机等设施；会议室（接待室）：配备会议用桌椅等设施；展示区包括综合宣传区、体验区、电商展销区三部分。配套宣传展板、电脑等设备。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服务做好平台推广、品牌打造、信息宣传、技术支持、信息服务、营销推广、管理咨询及其他增值业务等服务工作，为从事网络创业和服务人员提供全面服务。促进大众创业和经济结构调整，转变企业的生产经营理念和方式，转变人民群众的思维和生活方式。</w:t>
      </w:r>
    </w:p>
    <w:p w:rsidR="00EC17C8" w:rsidRPr="00CE1C51" w:rsidRDefault="00EC17C8" w:rsidP="00CE1C51">
      <w:pPr>
        <w:pStyle w:val="3"/>
        <w:spacing w:line="560" w:lineRule="exact"/>
        <w:rPr>
          <w:rFonts w:ascii="仿宋_GB2312" w:eastAsia="仿宋_GB2312" w:hAnsi="楷体" w:cs="仿宋_GB2312" w:hint="eastAsia"/>
          <w:b w:val="0"/>
          <w:bCs w:val="0"/>
          <w:kern w:val="2"/>
          <w:sz w:val="32"/>
          <w:szCs w:val="32"/>
          <w:lang w:val="zh-TW"/>
        </w:rPr>
      </w:pPr>
      <w:r w:rsidRPr="00CE1C51">
        <w:rPr>
          <w:rFonts w:ascii="仿宋_GB2312" w:eastAsia="仿宋_GB2312" w:hAnsi="楷体" w:cs="仿宋_GB2312" w:hint="eastAsia"/>
          <w:b w:val="0"/>
          <w:bCs w:val="0"/>
          <w:kern w:val="2"/>
          <w:sz w:val="32"/>
          <w:szCs w:val="32"/>
          <w:lang w:val="zh-CN"/>
        </w:rPr>
        <w:t>2、乡（镇）</w:t>
      </w:r>
      <w:r w:rsidRPr="00CE1C51">
        <w:rPr>
          <w:rFonts w:ascii="仿宋_GB2312" w:eastAsia="仿宋_GB2312" w:hAnsi="楷体" w:cs="仿宋_GB2312" w:hint="eastAsia"/>
          <w:b w:val="0"/>
          <w:bCs w:val="0"/>
          <w:kern w:val="2"/>
          <w:sz w:val="32"/>
          <w:szCs w:val="32"/>
          <w:lang w:val="zh-TW" w:eastAsia="zh-TW"/>
        </w:rPr>
        <w:t>、</w:t>
      </w:r>
      <w:r w:rsidRPr="00CE1C51">
        <w:rPr>
          <w:rFonts w:ascii="仿宋_GB2312" w:eastAsia="仿宋_GB2312" w:hAnsi="楷体" w:cs="仿宋_GB2312" w:hint="eastAsia"/>
          <w:b w:val="0"/>
          <w:bCs w:val="0"/>
          <w:kern w:val="2"/>
          <w:sz w:val="32"/>
          <w:szCs w:val="32"/>
          <w:lang w:val="zh-CN"/>
        </w:rPr>
        <w:t>村</w:t>
      </w:r>
      <w:r w:rsidRPr="00CE1C51">
        <w:rPr>
          <w:rFonts w:ascii="仿宋_GB2312" w:eastAsia="仿宋_GB2312" w:hAnsi="楷体" w:cs="仿宋_GB2312" w:hint="eastAsia"/>
          <w:b w:val="0"/>
          <w:bCs w:val="0"/>
          <w:kern w:val="2"/>
          <w:sz w:val="32"/>
          <w:szCs w:val="32"/>
          <w:lang w:val="zh-TW" w:eastAsia="zh-TW"/>
        </w:rPr>
        <w:t>电子商务服务站建设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立足农村实际需要，充分考虑各乡镇之间的差异、人口数量和服务半径，加快推进具备生活服务、信息服务、社区服务和电商服务功能的农村生活</w:t>
      </w:r>
      <w:r w:rsidRPr="00CE1C51">
        <w:rPr>
          <w:rFonts w:ascii="仿宋_GB2312" w:eastAsia="仿宋" w:hAnsi="仿宋" w:cs="宋体" w:hint="eastAsia"/>
          <w:kern w:val="0"/>
          <w:sz w:val="32"/>
          <w:szCs w:val="32"/>
        </w:rPr>
        <w:t>﹒</w:t>
      </w: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电商站点建设，依托现有乡镇、村邮政、供销、万村千乡等网点进行升级，实现行政村的农村生活</w:t>
      </w:r>
      <w:r w:rsidRPr="00CE1C51">
        <w:rPr>
          <w:rFonts w:ascii="仿宋_GB2312" w:eastAsia="仿宋" w:hAnsi="仿宋" w:cs="宋体" w:hint="eastAsia"/>
          <w:kern w:val="0"/>
          <w:sz w:val="32"/>
          <w:szCs w:val="32"/>
        </w:rPr>
        <w:t>﹒</w:t>
      </w: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电商服务功能全覆盖。建立20个乡镇级电子商务站、130个农村生活</w:t>
      </w:r>
      <w:r w:rsidRPr="00CE1C51">
        <w:rPr>
          <w:rFonts w:ascii="仿宋_GB2312" w:eastAsia="仿宋" w:hAnsi="仿宋" w:cs="宋体" w:hint="eastAsia"/>
          <w:kern w:val="0"/>
          <w:sz w:val="32"/>
          <w:szCs w:val="32"/>
        </w:rPr>
        <w:t>﹒</w:t>
      </w: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电商站。</w:t>
      </w:r>
    </w:p>
    <w:p w:rsidR="00EC17C8" w:rsidRPr="00CE1C51" w:rsidRDefault="00EC17C8" w:rsidP="00CE1C51">
      <w:pPr>
        <w:pStyle w:val="3"/>
        <w:spacing w:line="560" w:lineRule="exact"/>
        <w:ind w:firstLineChars="200" w:firstLine="640"/>
        <w:rPr>
          <w:rFonts w:ascii="仿宋_GB2312" w:eastAsia="仿宋_GB2312" w:hAnsi="楷体" w:cs="仿宋_GB2312" w:hint="eastAsia"/>
          <w:b w:val="0"/>
          <w:bCs w:val="0"/>
          <w:kern w:val="2"/>
          <w:sz w:val="32"/>
          <w:szCs w:val="32"/>
          <w:lang w:val="zh-TW" w:eastAsia="zh-TW"/>
        </w:rPr>
      </w:pPr>
      <w:r w:rsidRPr="00CE1C51">
        <w:rPr>
          <w:rFonts w:ascii="仿宋_GB2312" w:eastAsia="仿宋_GB2312" w:hAnsi="楷体" w:cs="仿宋_GB2312" w:hint="eastAsia"/>
          <w:b w:val="0"/>
          <w:bCs w:val="0"/>
          <w:kern w:val="2"/>
          <w:sz w:val="32"/>
          <w:szCs w:val="32"/>
          <w:lang w:val="zh-CN"/>
        </w:rPr>
        <w:t>3</w:t>
      </w:r>
      <w:r w:rsidRPr="00CE1C51">
        <w:rPr>
          <w:rFonts w:ascii="仿宋_GB2312" w:eastAsia="仿宋_GB2312" w:hAnsi="楷体" w:cs="仿宋_GB2312" w:hint="eastAsia"/>
          <w:b w:val="0"/>
          <w:bCs w:val="0"/>
          <w:kern w:val="2"/>
          <w:sz w:val="32"/>
          <w:szCs w:val="32"/>
          <w:lang w:val="zh-TW" w:eastAsia="zh-TW"/>
        </w:rPr>
        <w:t>、建立电商产业链信息</w:t>
      </w:r>
      <w:r w:rsidRPr="00CE1C51">
        <w:rPr>
          <w:rFonts w:ascii="仿宋_GB2312" w:eastAsia="仿宋_GB2312" w:hAnsi="楷体" w:cs="仿宋_GB2312" w:hint="eastAsia"/>
          <w:b w:val="0"/>
          <w:bCs w:val="0"/>
          <w:kern w:val="2"/>
          <w:sz w:val="32"/>
          <w:szCs w:val="32"/>
          <w:lang w:val="zh-CN"/>
        </w:rPr>
        <w:t>服务</w:t>
      </w:r>
      <w:r w:rsidRPr="00CE1C51">
        <w:rPr>
          <w:rFonts w:ascii="仿宋_GB2312" w:eastAsia="仿宋_GB2312" w:hAnsi="楷体" w:cs="仿宋_GB2312" w:hint="eastAsia"/>
          <w:b w:val="0"/>
          <w:bCs w:val="0"/>
          <w:kern w:val="2"/>
          <w:sz w:val="32"/>
          <w:szCs w:val="32"/>
          <w:lang w:val="zh-TW" w:eastAsia="zh-TW"/>
        </w:rPr>
        <w:t>体系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建立全县电商大数据应用和分析平台（含大数据分析、商务部信息数据对接系统、进销存系统、在线培训系统、村站管理系统），在所有乡镇、农村生活</w:t>
      </w:r>
      <w:r w:rsidRPr="00CE1C51">
        <w:rPr>
          <w:rFonts w:ascii="仿宋_GB2312" w:eastAsia="仿宋" w:hAnsi="仿宋" w:cs="宋体" w:hint="eastAsia"/>
          <w:kern w:val="0"/>
          <w:sz w:val="32"/>
          <w:szCs w:val="32"/>
        </w:rPr>
        <w:t>﹒</w:t>
      </w: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电商站点统一应用供销存系统，提</w:t>
      </w: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lastRenderedPageBreak/>
        <w:t>供面向农村零距离的生活、信息、社区和电商服务。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对接商务部“农村电子商务和社区商业信息系统”，做好日常信息统计，实现数据对接，县商经委落实2名以上电子商务信息员，每个乡镇落实1名电子商务工作人员负责收集当地生产、加工、销售等供求信息，并培训、指导各村站站长进行数据报送。对传统商贸企业进行信息化改造，具备农产品收购、网络销售、数据统计等功能。</w:t>
      </w:r>
    </w:p>
    <w:p w:rsidR="00EC17C8" w:rsidRPr="00CE1C51" w:rsidRDefault="00EC17C8" w:rsidP="00CE1C51">
      <w:pPr>
        <w:pStyle w:val="2"/>
        <w:numPr>
          <w:ilvl w:val="1"/>
          <w:numId w:val="0"/>
        </w:numPr>
        <w:tabs>
          <w:tab w:val="left" w:pos="425"/>
        </w:tabs>
        <w:spacing w:before="156" w:line="560" w:lineRule="exact"/>
        <w:rPr>
          <w:rFonts w:ascii="仿宋_GB2312" w:eastAsia="仿宋_GB2312" w:hAnsi="楷体" w:cs="仿宋_GB2312" w:hint="eastAsia"/>
          <w:b w:val="0"/>
          <w:bCs w:val="0"/>
          <w:i w:val="0"/>
          <w:iCs w:val="0"/>
          <w:kern w:val="2"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b w:val="0"/>
          <w:bCs w:val="0"/>
          <w:kern w:val="2"/>
          <w:sz w:val="32"/>
          <w:szCs w:val="32"/>
          <w:lang w:val="zh-CN"/>
        </w:rPr>
        <w:t>（</w:t>
      </w:r>
      <w:r w:rsidRPr="00CE1C51">
        <w:rPr>
          <w:rFonts w:ascii="仿宋_GB2312" w:eastAsia="仿宋_GB2312" w:hAnsi="楷体" w:cs="仿宋_GB2312" w:hint="eastAsia"/>
          <w:b w:val="0"/>
          <w:bCs w:val="0"/>
          <w:i w:val="0"/>
          <w:iCs w:val="0"/>
          <w:kern w:val="2"/>
          <w:sz w:val="32"/>
          <w:szCs w:val="32"/>
          <w:lang w:val="zh-CN"/>
        </w:rPr>
        <w:t>二）构建电子商务培训体系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加大电子商务人才培训力度，制定培训计划，宣传电子商务政策，普及电商基础知识，提升电子商务应用水平，培育一批掌握网上操作技能的电商技术人才队伍，完成电商骨干培训、基础普及性培训7000人次。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鼓励电子商务企业与新疆大学、喀什大学、县域外培训机构以及本县职业高中展开校企合作，建立和实践基地，针对政府机构、涉农企业、农村青年、电商、物流工作者等开展针对性培训，和时加大对建档立卡贫困户的培训力度，并提供辅导、孵化等服务。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开展网上电商基础普及免费培训和在线考试，适当扩大培训面，培养实用性电子商务专业人才。</w:t>
      </w:r>
    </w:p>
    <w:p w:rsidR="00EC17C8" w:rsidRPr="00CE1C51" w:rsidRDefault="00EC17C8" w:rsidP="00CE1C51">
      <w:pPr>
        <w:pStyle w:val="2"/>
        <w:numPr>
          <w:ilvl w:val="1"/>
          <w:numId w:val="0"/>
        </w:numPr>
        <w:tabs>
          <w:tab w:val="left" w:pos="425"/>
        </w:tabs>
        <w:spacing w:before="156" w:line="560" w:lineRule="exact"/>
        <w:ind w:firstLineChars="200" w:firstLine="640"/>
        <w:rPr>
          <w:rFonts w:ascii="仿宋_GB2312" w:eastAsia="仿宋_GB2312" w:hAnsi="楷体" w:cs="仿宋_GB2312" w:hint="eastAsia"/>
          <w:b w:val="0"/>
          <w:bCs w:val="0"/>
          <w:i w:val="0"/>
          <w:iCs w:val="0"/>
          <w:kern w:val="2"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b w:val="0"/>
          <w:bCs w:val="0"/>
          <w:kern w:val="2"/>
          <w:sz w:val="32"/>
          <w:szCs w:val="32"/>
          <w:lang w:val="zh-CN"/>
        </w:rPr>
        <w:t>（</w:t>
      </w:r>
      <w:r w:rsidRPr="00CE1C51">
        <w:rPr>
          <w:rFonts w:ascii="仿宋_GB2312" w:eastAsia="仿宋_GB2312" w:hAnsi="楷体" w:cs="仿宋_GB2312" w:hint="eastAsia"/>
          <w:b w:val="0"/>
          <w:bCs w:val="0"/>
          <w:i w:val="0"/>
          <w:iCs w:val="0"/>
          <w:kern w:val="2"/>
          <w:sz w:val="32"/>
          <w:szCs w:val="32"/>
          <w:lang w:val="zh-CN"/>
        </w:rPr>
        <w:t>三）完善农村电商物流配送体系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加快县乡村三级物流体系建设，完善网络购物快递投送点功能；建设面积600</w:t>
      </w:r>
      <w:smartTag w:uri="urn:schemas-microsoft-com:office:smarttags" w:element="chmetcnv">
        <w:smartTagPr>
          <w:attr w:name="UnitName" w:val="平方米"/>
          <w:attr w:name="SourceValue" w:val="800"/>
          <w:attr w:name="HasSpace" w:val="False"/>
          <w:attr w:name="Negative" w:val="True"/>
          <w:attr w:name="NumberType" w:val="1"/>
          <w:attr w:name="TCSC" w:val="0"/>
        </w:smartTagPr>
        <w:r w:rsidRPr="00CE1C51">
          <w:rPr>
            <w:rFonts w:ascii="仿宋_GB2312" w:eastAsia="仿宋_GB2312" w:hAnsi="仿宋" w:cs="宋体" w:hint="eastAsia"/>
            <w:kern w:val="0"/>
            <w:sz w:val="32"/>
            <w:szCs w:val="32"/>
          </w:rPr>
          <w:t>-800平方米</w:t>
        </w:r>
      </w:smartTag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的县域电商仓储物流配送，乡镇物流快递网点实现100%覆盖。开展电子商务与物流配送的对接试点，支持电子商务企业、快递和物流配送企业、连锁超市和社区服务</w:t>
      </w: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lastRenderedPageBreak/>
        <w:t>组织建立社区终端共和配送服务网络。电子商务进农村采取县乡级物流配送服务体系，整合供销社、邮政、快递及物流等企业资源。按照电商发展需求升级改造；根据实际情况，整合各乡镇农贸市场、邮政所和供销社乡镇网点优选升级改造。要鼓励传统物流企业通过升级改造提升冷链物流双向流通能力，彻底解决制约农产品尤其是生鲜农产品快速发展的问题。和时物流承办企业整合各物流快递公司，使快递配送能够延伸至乡镇电商服务网点，解决农村居民物流配送线上“最初一公里”和线下“最后一公里”的问题。</w:t>
      </w:r>
    </w:p>
    <w:p w:rsidR="00EC17C8" w:rsidRPr="00CE1C51" w:rsidRDefault="00EC17C8" w:rsidP="00CE1C51">
      <w:pPr>
        <w:pStyle w:val="2"/>
        <w:numPr>
          <w:ilvl w:val="1"/>
          <w:numId w:val="0"/>
        </w:numPr>
        <w:tabs>
          <w:tab w:val="left" w:pos="425"/>
        </w:tabs>
        <w:spacing w:before="156" w:line="560" w:lineRule="exact"/>
        <w:ind w:leftChars="200" w:left="420"/>
        <w:jc w:val="both"/>
        <w:rPr>
          <w:rFonts w:ascii="仿宋_GB2312" w:eastAsia="仿宋_GB2312" w:hAnsi="楷体" w:cs="仿宋_GB2312" w:hint="eastAsia"/>
          <w:b w:val="0"/>
          <w:bCs w:val="0"/>
          <w:i w:val="0"/>
          <w:iCs w:val="0"/>
          <w:kern w:val="2"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b w:val="0"/>
          <w:bCs w:val="0"/>
          <w:i w:val="0"/>
          <w:iCs w:val="0"/>
          <w:kern w:val="2"/>
          <w:sz w:val="32"/>
          <w:szCs w:val="32"/>
          <w:lang w:val="zh-CN"/>
        </w:rPr>
        <w:t>（四）建设农产品质量保障体系及品牌培育推广体系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_GB2312" w:cs="仿宋_GB2312" w:hint="eastAsia"/>
          <w:sz w:val="32"/>
          <w:szCs w:val="32"/>
          <w:lang w:val="zh-CN"/>
        </w:rPr>
        <w:t>聚</w:t>
      </w: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焦农产品上行，支持农村产品的标准化、生产认证、品牌培育等综合服务体系建设。加强与全国、上海、新疆知名电子商务平台合作，加强农村产品网络销售；根据上海援疆指挥部安排部署，组织参展上海盛夏农副产品展销会、上海金秋农副产品大联展和上海新春农副产品大联展等活动，提升喀什地区特色农产品品牌知名度。在商业模式、网络销售额、促农增收等方面形成成果，实现电子商务交易额和比增长率在30%以上。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调整叶城县核桃产业协会，为农产品、民俗产品、乡村旅游等农村特色产品网络销售，提供品牌培育、分拣、包装、检测、网络营销策划、网站托管等增值服务。成立电商专家委员会，举办核桃电商高峰论坛；加强与专业、有管理经验、有实力的第三方合作，为电子商务企业提供全面服务，使农村生活</w:t>
      </w:r>
      <w:r w:rsidRPr="00CE1C51">
        <w:rPr>
          <w:rFonts w:ascii="仿宋_GB2312" w:eastAsia="仿宋" w:hAnsi="仿宋" w:cs="宋体" w:hint="eastAsia"/>
          <w:kern w:val="0"/>
          <w:sz w:val="32"/>
          <w:szCs w:val="32"/>
        </w:rPr>
        <w:t>﹒</w:t>
      </w: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电商站点运行富有效率、富有成效，对所有农村生活</w:t>
      </w:r>
      <w:r w:rsidRPr="00CE1C51">
        <w:rPr>
          <w:rFonts w:ascii="仿宋_GB2312" w:eastAsia="仿宋" w:hAnsi="仿宋" w:cs="宋体" w:hint="eastAsia"/>
          <w:kern w:val="0"/>
          <w:sz w:val="32"/>
          <w:szCs w:val="32"/>
        </w:rPr>
        <w:t>﹒</w:t>
      </w: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电商站点的货物配送、人员选配实行规范管理，纳入统一的就业保障体系。农村宽带及</w:t>
      </w: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lastRenderedPageBreak/>
        <w:t>移动网络服务覆盖率100%。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鼓励打造电子商务示范企业，推动“一县一品”建设，整合、挖掘叶城县特色农产品，充分利用电子商务协会的规范引领作用，重点培育一批规模大、成长性好、带动性强的电商企业，吸引更多的外地电商企业入驻电商公共服务，全面打造电商经济。支持培育本地农产品网络销售。及时总结示范县电子商务发展模式、典型经验或做法，积极对接中央主流媒体、自治区和上海主流媒体进行宣传报道。拍摄叶城县农村电商发展宣传片，逐步打造良好的农村社区“互联网+”生活服务环境，形成社会各界共和支持电商发展的良好格局。</w:t>
      </w:r>
    </w:p>
    <w:p w:rsidR="00EC17C8" w:rsidRPr="00CE1C51" w:rsidRDefault="00EC17C8" w:rsidP="00CE1C51">
      <w:pPr>
        <w:pStyle w:val="2"/>
        <w:numPr>
          <w:ilvl w:val="1"/>
          <w:numId w:val="0"/>
        </w:numPr>
        <w:tabs>
          <w:tab w:val="left" w:pos="425"/>
        </w:tabs>
        <w:spacing w:before="156" w:line="560" w:lineRule="exact"/>
        <w:ind w:firstLineChars="200" w:firstLine="640"/>
        <w:jc w:val="both"/>
        <w:rPr>
          <w:rFonts w:ascii="仿宋_GB2312" w:eastAsia="仿宋_GB2312" w:hAnsi="楷体" w:cs="仿宋_GB2312" w:hint="eastAsia"/>
          <w:b w:val="0"/>
          <w:bCs w:val="0"/>
          <w:i w:val="0"/>
          <w:iCs w:val="0"/>
          <w:kern w:val="2"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b w:val="0"/>
          <w:bCs w:val="0"/>
          <w:i w:val="0"/>
          <w:iCs w:val="0"/>
          <w:kern w:val="2"/>
          <w:sz w:val="32"/>
          <w:szCs w:val="32"/>
          <w:lang w:val="zh-CN"/>
        </w:rPr>
        <w:t>（五）开展电商精准扶贫</w:t>
      </w:r>
    </w:p>
    <w:p w:rsidR="00EC17C8" w:rsidRPr="00CE1C51" w:rsidRDefault="00EC17C8" w:rsidP="00CE1C51">
      <w:pPr>
        <w:spacing w:line="560" w:lineRule="exact"/>
        <w:ind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联合扶贫办制定《叶城县电子商务精准扶贫专项实施方案》，充分发挥农村生活.电商服务站点的辐射作用，利用电子商务帮助贫困户培育打造当地特色农产品，协助贫困户发展庭院经济，为贫困户提供在线交易、代购代销、信息服务、物流配送等服务，助农脱贫解困，加大对贫困户的电商知识培训力度，支持其创新创业，打赢脱贫攻坚战。</w:t>
      </w:r>
    </w:p>
    <w:p w:rsidR="00EC17C8" w:rsidRPr="00CE1C51" w:rsidRDefault="00EC17C8" w:rsidP="00CE1C51">
      <w:pPr>
        <w:spacing w:line="560" w:lineRule="exact"/>
        <w:ind w:firstLine="640"/>
        <w:rPr>
          <w:rFonts w:ascii="仿宋_GB2312" w:eastAsia="仿宋_GB2312" w:hAnsi="楷体" w:cs="仿宋_GB2312" w:hint="eastAsia"/>
          <w:bCs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bCs/>
          <w:sz w:val="32"/>
          <w:szCs w:val="32"/>
          <w:lang w:val="zh-CN"/>
        </w:rPr>
        <w:t>二、项目资金使用及管理情况</w:t>
      </w:r>
    </w:p>
    <w:p w:rsidR="00EC17C8" w:rsidRPr="00CE1C51" w:rsidRDefault="00EC17C8" w:rsidP="00CE1C51">
      <w:pPr>
        <w:spacing w:line="560" w:lineRule="exact"/>
        <w:ind w:firstLineChars="181" w:firstLine="581"/>
        <w:rPr>
          <w:rFonts w:ascii="仿宋_GB2312" w:eastAsia="仿宋_GB2312" w:cs="仿宋_GB2312" w:hint="eastAsia"/>
          <w:b/>
          <w:bCs/>
          <w:sz w:val="32"/>
          <w:szCs w:val="32"/>
          <w:lang w:val="zh-CN"/>
        </w:rPr>
      </w:pPr>
      <w:r w:rsidRPr="00CE1C51">
        <w:rPr>
          <w:rFonts w:ascii="仿宋_GB2312" w:eastAsia="仿宋_GB2312" w:cs="仿宋_GB2312" w:hint="eastAsia"/>
          <w:b/>
          <w:bCs/>
          <w:sz w:val="32"/>
          <w:szCs w:val="32"/>
          <w:lang w:val="zh-CN"/>
        </w:rPr>
        <w:t>（一）项目资金安排落实、总投入等情况分析</w:t>
      </w:r>
    </w:p>
    <w:p w:rsidR="00EC17C8" w:rsidRPr="00CE1C51" w:rsidRDefault="00EC17C8" w:rsidP="00CE1C51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楷体" w:cs="仿宋_GB2312" w:hint="eastAsia"/>
          <w:sz w:val="32"/>
          <w:szCs w:val="32"/>
          <w:lang w:val="zh-CN"/>
        </w:rPr>
        <w:t>2</w:t>
      </w: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018年上海援疆资金建设项目预算安排总额为200万元，全部为援疆资金，2018年实际收到预算资金140万元。自筹资金0万元，资金到位140万元，资金到位率70%。</w:t>
      </w:r>
    </w:p>
    <w:p w:rsidR="00EC17C8" w:rsidRPr="00CE1C51" w:rsidRDefault="00EC17C8" w:rsidP="00CE1C51">
      <w:pPr>
        <w:spacing w:line="560" w:lineRule="exact"/>
        <w:ind w:firstLineChars="181" w:firstLine="579"/>
        <w:rPr>
          <w:rFonts w:ascii="仿宋_GB2312" w:eastAsia="仿宋_GB2312" w:hAnsi="仿宋" w:cs="宋体" w:hint="eastAsia"/>
          <w:kern w:val="0"/>
          <w:sz w:val="32"/>
          <w:szCs w:val="32"/>
        </w:rPr>
      </w:pPr>
    </w:p>
    <w:p w:rsidR="00EC17C8" w:rsidRPr="00CE1C51" w:rsidRDefault="00EC17C8" w:rsidP="00CE1C51">
      <w:pPr>
        <w:spacing w:line="560" w:lineRule="exact"/>
        <w:ind w:firstLineChars="181" w:firstLine="581"/>
        <w:rPr>
          <w:rFonts w:ascii="仿宋_GB2312" w:eastAsia="仿宋_GB2312" w:cs="仿宋_GB2312" w:hint="eastAsia"/>
          <w:b/>
          <w:bCs/>
          <w:sz w:val="32"/>
          <w:szCs w:val="32"/>
          <w:lang w:val="zh-CN"/>
        </w:rPr>
      </w:pPr>
      <w:r w:rsidRPr="00CE1C51">
        <w:rPr>
          <w:rFonts w:ascii="仿宋_GB2312" w:eastAsia="仿宋_GB2312" w:cs="仿宋_GB2312" w:hint="eastAsia"/>
          <w:b/>
          <w:bCs/>
          <w:sz w:val="32"/>
          <w:szCs w:val="32"/>
          <w:lang w:val="zh-CN"/>
        </w:rPr>
        <w:t>（二）项目资金实际使用情况分析</w:t>
      </w:r>
    </w:p>
    <w:p w:rsidR="00EC17C8" w:rsidRPr="00CE1C51" w:rsidRDefault="00EC17C8" w:rsidP="00CE1C51">
      <w:pPr>
        <w:spacing w:line="560" w:lineRule="exact"/>
        <w:ind w:firstLineChars="181" w:firstLine="579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lastRenderedPageBreak/>
        <w:t>本项目实际支付资金200万元，预算执行率60%。主要用于电商公共服务及乡镇村级服务网点建设配套资金</w:t>
      </w:r>
    </w:p>
    <w:p w:rsidR="00EC17C8" w:rsidRPr="00CE1C51" w:rsidRDefault="00EC17C8" w:rsidP="00CE1C51">
      <w:pPr>
        <w:spacing w:line="560" w:lineRule="exact"/>
        <w:ind w:firstLineChars="200" w:firstLine="643"/>
        <w:rPr>
          <w:rFonts w:ascii="仿宋_GB2312" w:eastAsia="仿宋_GB2312" w:cs="仿宋_GB2312" w:hint="eastAsia"/>
          <w:b/>
          <w:bCs/>
          <w:sz w:val="32"/>
          <w:szCs w:val="32"/>
          <w:lang w:val="zh-CN"/>
        </w:rPr>
      </w:pPr>
      <w:r w:rsidRPr="00CE1C51">
        <w:rPr>
          <w:rFonts w:ascii="仿宋_GB2312" w:eastAsia="仿宋_GB2312" w:cs="仿宋_GB2312" w:hint="eastAsia"/>
          <w:b/>
          <w:bCs/>
          <w:sz w:val="32"/>
          <w:szCs w:val="32"/>
          <w:lang w:val="zh-CN"/>
        </w:rPr>
        <w:t>（三）项目资金管理情况分析</w:t>
      </w:r>
    </w:p>
    <w:p w:rsidR="00EC17C8" w:rsidRPr="00CE1C51" w:rsidRDefault="00EC17C8" w:rsidP="00CE1C51">
      <w:pPr>
        <w:spacing w:line="560" w:lineRule="exact"/>
        <w:ind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本项目支出符合上海援疆项目资金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 w:rsidR="00EC17C8" w:rsidRPr="00CE1C51" w:rsidRDefault="00EC17C8" w:rsidP="00CE1C51">
      <w:pPr>
        <w:spacing w:line="560" w:lineRule="exact"/>
        <w:ind w:firstLine="640"/>
        <w:rPr>
          <w:rFonts w:ascii="仿宋_GB2312" w:eastAsia="仿宋_GB2312" w:hAnsi="楷体" w:cs="仿宋_GB2312" w:hint="eastAsia"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sz w:val="32"/>
          <w:szCs w:val="32"/>
          <w:lang w:val="zh-CN"/>
        </w:rPr>
        <w:t>三、项目组织实施情况</w:t>
      </w:r>
    </w:p>
    <w:p w:rsidR="00EC17C8" w:rsidRPr="00CE1C51" w:rsidRDefault="00EC17C8" w:rsidP="00CE1C51">
      <w:pPr>
        <w:spacing w:line="560" w:lineRule="exact"/>
        <w:ind w:firstLineChars="181" w:firstLine="579"/>
        <w:rPr>
          <w:rFonts w:ascii="仿宋_GB2312" w:eastAsia="仿宋_GB2312" w:hAnsi="楷体" w:cs="仿宋_GB2312" w:hint="eastAsia"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sz w:val="32"/>
          <w:szCs w:val="32"/>
          <w:lang w:val="zh-CN"/>
        </w:rPr>
        <w:t>（一）项目组织情况分析</w:t>
      </w:r>
    </w:p>
    <w:p w:rsidR="00EC17C8" w:rsidRPr="00CE1C51" w:rsidRDefault="00EC17C8" w:rsidP="00CE1C51">
      <w:pPr>
        <w:spacing w:line="560" w:lineRule="exact"/>
        <w:ind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楷体" w:cs="仿宋_GB2312" w:hint="eastAsia"/>
          <w:sz w:val="32"/>
          <w:szCs w:val="32"/>
          <w:lang w:val="zh-CN"/>
        </w:rPr>
        <w:t>(一</w:t>
      </w: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)组织发动。每年由县商经委牵头，对园区及相关电商企业进行政策宣传、发动，及时将有关要求告知企业。</w:t>
      </w:r>
    </w:p>
    <w:p w:rsidR="00EC17C8" w:rsidRPr="00CE1C51" w:rsidRDefault="00EC17C8" w:rsidP="00CE1C51">
      <w:pPr>
        <w:spacing w:line="560" w:lineRule="exact"/>
        <w:ind w:firstLine="585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(二)申报程序。提出资助申请的企业，每年在5月、10月将申报材料一式二份报县商经委。县商经委收齐材料，初审后提交专项评审组审核。</w:t>
      </w:r>
    </w:p>
    <w:p w:rsidR="00EC17C8" w:rsidRPr="00CE1C51" w:rsidRDefault="00EC17C8" w:rsidP="00CE1C51">
      <w:pPr>
        <w:spacing w:line="560" w:lineRule="exact"/>
        <w:ind w:firstLine="585"/>
        <w:rPr>
          <w:rFonts w:ascii="仿宋_GB2312" w:eastAsia="仿宋_GB2312" w:hAnsi="楷体" w:cs="仿宋_GB2312" w:hint="eastAsia"/>
          <w:sz w:val="32"/>
          <w:szCs w:val="32"/>
          <w:lang w:val="zh-CN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(三)材料要求。申报专项资金的企业，需提供以下材料</w:t>
      </w:r>
      <w:r w:rsidRPr="00CE1C51">
        <w:rPr>
          <w:rFonts w:ascii="仿宋_GB2312" w:eastAsia="仿宋_GB2312" w:hAnsi="楷体" w:cs="仿宋_GB2312" w:hint="eastAsia"/>
          <w:sz w:val="32"/>
          <w:szCs w:val="32"/>
          <w:lang w:val="zh-CN"/>
        </w:rPr>
        <w:t>：</w:t>
      </w:r>
    </w:p>
    <w:p w:rsidR="00EC17C8" w:rsidRPr="00CE1C51" w:rsidRDefault="00EC17C8" w:rsidP="00CE1C51">
      <w:pPr>
        <w:spacing w:line="560" w:lineRule="exact"/>
        <w:ind w:firstLine="585"/>
        <w:rPr>
          <w:rFonts w:ascii="仿宋_GB2312" w:eastAsia="仿宋_GB2312" w:hAnsi="楷体" w:cs="仿宋_GB2312" w:hint="eastAsia"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sz w:val="32"/>
          <w:szCs w:val="32"/>
          <w:lang w:val="zh-CN"/>
        </w:rPr>
        <w:t>1、《叶城县产业援疆扶持资金项目申请表》；</w:t>
      </w:r>
    </w:p>
    <w:p w:rsidR="00EC17C8" w:rsidRPr="00CE1C51" w:rsidRDefault="00EC17C8" w:rsidP="00CE1C51">
      <w:pPr>
        <w:spacing w:line="560" w:lineRule="exact"/>
        <w:ind w:firstLine="585"/>
        <w:rPr>
          <w:rFonts w:ascii="仿宋_GB2312" w:eastAsia="仿宋_GB2312" w:hAnsi="楷体" w:cs="仿宋_GB2312" w:hint="eastAsia"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sz w:val="32"/>
          <w:szCs w:val="32"/>
          <w:lang w:val="zh-CN"/>
        </w:rPr>
        <w:t>2、企业员工花名册、工资报表、劳动合和及相关依据；</w:t>
      </w:r>
    </w:p>
    <w:p w:rsidR="00EC17C8" w:rsidRPr="00CE1C51" w:rsidRDefault="00EC17C8" w:rsidP="00CE1C51">
      <w:pPr>
        <w:spacing w:line="560" w:lineRule="exact"/>
        <w:ind w:firstLine="585"/>
        <w:rPr>
          <w:rFonts w:ascii="仿宋_GB2312" w:eastAsia="仿宋_GB2312" w:hAnsi="楷体" w:cs="仿宋_GB2312" w:hint="eastAsia"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sz w:val="32"/>
          <w:szCs w:val="32"/>
          <w:lang w:val="zh-CN"/>
        </w:rPr>
        <w:t>3、项目投资原始票据及复印件；</w:t>
      </w:r>
    </w:p>
    <w:p w:rsidR="00EC17C8" w:rsidRPr="00CE1C51" w:rsidRDefault="00EC17C8" w:rsidP="00CE1C51">
      <w:pPr>
        <w:spacing w:line="560" w:lineRule="exact"/>
        <w:ind w:firstLine="585"/>
        <w:rPr>
          <w:rFonts w:ascii="仿宋_GB2312" w:eastAsia="仿宋_GB2312" w:hAnsi="楷体" w:cs="仿宋_GB2312" w:hint="eastAsia"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sz w:val="32"/>
          <w:szCs w:val="32"/>
          <w:lang w:val="zh-CN"/>
        </w:rPr>
        <w:t>4、其他相关材料（根据不和资金类型提供）。</w:t>
      </w:r>
    </w:p>
    <w:p w:rsidR="00EC17C8" w:rsidRPr="00CE1C51" w:rsidRDefault="00EC17C8" w:rsidP="00CE1C51">
      <w:pPr>
        <w:spacing w:line="560" w:lineRule="exact"/>
        <w:ind w:firstLine="585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楷体" w:cs="仿宋_GB2312" w:hint="eastAsia"/>
          <w:sz w:val="32"/>
          <w:szCs w:val="32"/>
          <w:lang w:val="zh-CN"/>
        </w:rPr>
        <w:t>（</w:t>
      </w: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四）项目审核。建立专项评审组，评审组由县商经委牵头，县人社局、扶贫办、财政局、工业园区管委会等部门组成。</w:t>
      </w:r>
    </w:p>
    <w:p w:rsidR="00EC17C8" w:rsidRPr="00CE1C51" w:rsidRDefault="00EC17C8" w:rsidP="00CE1C51">
      <w:pPr>
        <w:spacing w:line="560" w:lineRule="exact"/>
        <w:ind w:firstLine="585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专项评审组委托第三方机构完成项目资料审查、实地查看、评估等工作。专项评审组根据第三方机构的评审报告，提出拟补助企业名单、补助项目和补助金额，上报县人民政府批准。批准后</w:t>
      </w: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lastRenderedPageBreak/>
        <w:t>通过一定渠道进行公示7天。</w:t>
      </w:r>
    </w:p>
    <w:p w:rsidR="00EC17C8" w:rsidRPr="00CE1C51" w:rsidRDefault="00EC17C8" w:rsidP="00CE1C51">
      <w:pPr>
        <w:spacing w:line="560" w:lineRule="exact"/>
        <w:ind w:firstLineChars="181" w:firstLine="581"/>
        <w:rPr>
          <w:rFonts w:ascii="仿宋_GB2312" w:eastAsia="仿宋_GB2312" w:hAnsi="楷体" w:cs="仿宋_GB2312" w:hint="eastAsia"/>
          <w:b/>
          <w:bCs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b/>
          <w:bCs/>
          <w:sz w:val="32"/>
          <w:szCs w:val="32"/>
          <w:lang w:val="zh-CN"/>
        </w:rPr>
        <w:t>（二）项目管理情况分析</w:t>
      </w:r>
    </w:p>
    <w:p w:rsidR="00EC17C8" w:rsidRPr="00CE1C51" w:rsidRDefault="00EC17C8" w:rsidP="00CE1C51">
      <w:pPr>
        <w:spacing w:line="560" w:lineRule="exact"/>
        <w:ind w:firstLine="645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资金拨付：上海援疆叶城分指挥部根据县人民政府的批复意见，按照援疆资金管理办法将资金拨付给县商经委，县商经委按规定程序将补贴资金拨付至企业，每年分两次完成补贴资金拨付。产业援疆促进就业扶持资金使用管理遵循专款专用、公开透明、突出重点、统筹管理、加强监督的原则，确保资金使用规范、安全和高效。</w:t>
      </w:r>
    </w:p>
    <w:p w:rsidR="00EC17C8" w:rsidRPr="00CE1C51" w:rsidRDefault="00EC17C8" w:rsidP="00CE1C51">
      <w:pPr>
        <w:spacing w:line="560" w:lineRule="exact"/>
        <w:ind w:firstLine="645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在申报、审核期间，企业因重大安全生产事故、环境污染事故、质量问题等受到行政处罚或停产倒闭的，取消申报资格，不予发放补助资金。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企业申请专项资金，项目信息必须真实、完整。县商经委要将企业申请资金的情况纳入诚信管理，对弄虚作假、骗取补贴资金的企业，一经查实将收回已拨付的补贴资金，并依法依规进行处理。</w:t>
      </w:r>
    </w:p>
    <w:p w:rsidR="00EC17C8" w:rsidRPr="00CE1C51" w:rsidRDefault="00EC17C8" w:rsidP="00CE1C51">
      <w:pPr>
        <w:spacing w:line="560" w:lineRule="exact"/>
        <w:ind w:firstLine="640"/>
        <w:rPr>
          <w:rFonts w:ascii="仿宋_GB2312" w:eastAsia="仿宋_GB2312" w:hAnsi="楷体" w:cs="仿宋_GB2312" w:hint="eastAsia"/>
          <w:b/>
          <w:bCs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bCs/>
          <w:sz w:val="32"/>
          <w:szCs w:val="32"/>
          <w:lang w:val="zh-CN"/>
        </w:rPr>
        <w:t>四、项目绩效情况</w:t>
      </w:r>
    </w:p>
    <w:p w:rsidR="00EC17C8" w:rsidRPr="00CE1C51" w:rsidRDefault="00EC17C8" w:rsidP="00CE1C51">
      <w:pPr>
        <w:spacing w:line="560" w:lineRule="exact"/>
        <w:ind w:firstLineChars="181" w:firstLine="579"/>
        <w:rPr>
          <w:rFonts w:ascii="仿宋_GB2312" w:eastAsia="仿宋_GB2312" w:hAnsi="楷体" w:cs="仿宋_GB2312" w:hint="eastAsia"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sz w:val="32"/>
          <w:szCs w:val="32"/>
          <w:lang w:val="zh-CN"/>
        </w:rPr>
        <w:t>（一）项目绩效目标完成情况分析</w:t>
      </w:r>
      <w:bookmarkStart w:id="0" w:name="_GoBack"/>
      <w:bookmarkEnd w:id="0"/>
    </w:p>
    <w:p w:rsidR="00EC17C8" w:rsidRPr="00CE1C51" w:rsidRDefault="00EC17C8" w:rsidP="00CE1C51">
      <w:pPr>
        <w:widowControl/>
        <w:spacing w:line="560" w:lineRule="exact"/>
        <w:ind w:firstLineChars="100" w:firstLine="320"/>
        <w:jc w:val="left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楷体" w:cs="仿宋_GB2312" w:hint="eastAsia"/>
          <w:sz w:val="32"/>
          <w:szCs w:val="32"/>
          <w:lang w:val="zh-CN"/>
        </w:rPr>
        <w:t>根</w:t>
      </w: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据年初设定的绩效目标，此项目自评得分为95分。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1.产出指标完成情况分析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（1）项目完成数量</w:t>
      </w:r>
    </w:p>
    <w:p w:rsidR="00EC17C8" w:rsidRPr="00CE1C51" w:rsidRDefault="00EC17C8" w:rsidP="00CE1C51">
      <w:pPr>
        <w:spacing w:line="560" w:lineRule="exact"/>
        <w:ind w:firstLineChars="350" w:firstLine="112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数量指标全部完成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（2）项目完成质量</w:t>
      </w:r>
    </w:p>
    <w:p w:rsidR="00EC17C8" w:rsidRPr="00CE1C51" w:rsidRDefault="00EC17C8" w:rsidP="00CE1C51">
      <w:pPr>
        <w:spacing w:line="560" w:lineRule="exact"/>
        <w:ind w:firstLineChars="300" w:firstLine="96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质量指标验收合格率100%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（3）项目实施进度</w:t>
      </w:r>
    </w:p>
    <w:p w:rsidR="00EC17C8" w:rsidRPr="00CE1C51" w:rsidRDefault="00EC17C8" w:rsidP="00CE1C51">
      <w:pPr>
        <w:spacing w:line="560" w:lineRule="exact"/>
        <w:ind w:firstLineChars="300" w:firstLine="96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lastRenderedPageBreak/>
        <w:t>项目按照年初既定目标序时进行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（4）项目成本节约情况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无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2.效益指标完成情况分析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（1）项目实施的经济效益分析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降低企业成本140万元；减轻地方财政负担140万元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（2）项目实施的社会效益分析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电商队伍，提升电子商务水平，加快电子商务发展步伐，扩大电子商务资源覆盖范围，逐年提高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（3）项目实施的生态效益分析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无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（4）项目实施的可持续影响分析</w:t>
      </w:r>
    </w:p>
    <w:p w:rsidR="00EC17C8" w:rsidRPr="00CE1C51" w:rsidRDefault="00EC17C8" w:rsidP="00CE1C51">
      <w:pPr>
        <w:spacing w:line="560" w:lineRule="exact"/>
        <w:ind w:firstLineChars="100" w:firstLine="32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建设项目可持续使用年限（年）10年</w:t>
      </w:r>
    </w:p>
    <w:p w:rsidR="00EC17C8" w:rsidRPr="00CE1C51" w:rsidRDefault="00EC17C8" w:rsidP="00CE1C51">
      <w:pPr>
        <w:spacing w:line="560" w:lineRule="exact"/>
        <w:ind w:firstLineChars="100" w:firstLine="32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3.满意度指标完成情况分析</w:t>
      </w:r>
    </w:p>
    <w:p w:rsidR="00EC17C8" w:rsidRPr="00CE1C51" w:rsidRDefault="00EC17C8" w:rsidP="00CE1C51">
      <w:pPr>
        <w:spacing w:line="560" w:lineRule="exact"/>
        <w:ind w:firstLineChars="100" w:firstLine="320"/>
        <w:rPr>
          <w:rFonts w:ascii="仿宋_GB2312" w:eastAsia="仿宋_GB2312" w:hAnsi="楷体" w:cs="仿宋_GB2312" w:hint="eastAsia"/>
          <w:sz w:val="32"/>
          <w:szCs w:val="32"/>
          <w:lang w:val="zh-CN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按计划完成项目实施，已做满意度调查问卷，项目的实施使从事电子商务人员满意度95%，服务对象满意度指标完成。</w:t>
      </w:r>
    </w:p>
    <w:p w:rsidR="00EC17C8" w:rsidRPr="00CE1C51" w:rsidRDefault="00EC17C8" w:rsidP="00CE1C51">
      <w:pPr>
        <w:spacing w:line="560" w:lineRule="exact"/>
        <w:ind w:firstLineChars="181" w:firstLine="579"/>
        <w:rPr>
          <w:rFonts w:ascii="仿宋_GB2312" w:eastAsia="仿宋_GB2312" w:hAnsi="楷体" w:cs="仿宋_GB2312" w:hint="eastAsia"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sz w:val="32"/>
          <w:szCs w:val="32"/>
          <w:lang w:val="zh-CN"/>
        </w:rPr>
        <w:t>（二）项目绩效目标未完成原因分析</w:t>
      </w:r>
    </w:p>
    <w:p w:rsidR="00EC17C8" w:rsidRPr="00CE1C51" w:rsidRDefault="00EC17C8" w:rsidP="00CE1C51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楷体" w:cs="仿宋_GB2312" w:hint="eastAsia"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sz w:val="32"/>
          <w:szCs w:val="32"/>
          <w:lang w:val="zh-CN"/>
        </w:rPr>
        <w:t>2018年本项目绩效目标未完成原因，项目资金执行率未完成。</w:t>
      </w:r>
    </w:p>
    <w:p w:rsidR="00EC17C8" w:rsidRPr="00CE1C51" w:rsidRDefault="00EC17C8" w:rsidP="00CE1C51">
      <w:pPr>
        <w:spacing w:line="560" w:lineRule="exact"/>
        <w:ind w:firstLineChars="100" w:firstLine="320"/>
        <w:rPr>
          <w:rFonts w:ascii="仿宋_GB2312" w:eastAsia="仿宋_GB2312" w:hAnsi="楷体" w:cs="仿宋_GB2312" w:hint="eastAsia"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sz w:val="32"/>
          <w:szCs w:val="32"/>
          <w:lang w:val="zh-CN"/>
        </w:rPr>
        <w:t>五、其他需要说明的问题</w:t>
      </w:r>
    </w:p>
    <w:p w:rsidR="00EC17C8" w:rsidRPr="00CE1C51" w:rsidRDefault="00EC17C8" w:rsidP="00CE1C51">
      <w:pPr>
        <w:spacing w:line="560" w:lineRule="exact"/>
        <w:ind w:firstLineChars="100" w:firstLine="320"/>
        <w:rPr>
          <w:rFonts w:ascii="仿宋_GB2312" w:eastAsia="仿宋_GB2312" w:hAnsi="楷体" w:cs="仿宋_GB2312" w:hint="eastAsia"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sz w:val="32"/>
          <w:szCs w:val="32"/>
          <w:lang w:val="zh-CN"/>
        </w:rPr>
        <w:t>（一）后续工作计划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楷体" w:cs="仿宋_GB2312" w:hint="eastAsia"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sz w:val="32"/>
          <w:szCs w:val="32"/>
          <w:lang w:val="zh-CN"/>
        </w:rPr>
        <w:t>加快资金支付力度。</w:t>
      </w:r>
    </w:p>
    <w:p w:rsidR="00EC17C8" w:rsidRPr="00CE1C51" w:rsidRDefault="00EC17C8" w:rsidP="00CE1C51">
      <w:pPr>
        <w:numPr>
          <w:ilvl w:val="0"/>
          <w:numId w:val="1"/>
        </w:numPr>
        <w:spacing w:line="560" w:lineRule="exact"/>
        <w:ind w:firstLineChars="181" w:firstLine="579"/>
        <w:rPr>
          <w:rFonts w:ascii="仿宋_GB2312" w:eastAsia="仿宋_GB2312" w:hAnsi="楷体" w:cs="仿宋_GB2312" w:hint="eastAsia"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sz w:val="32"/>
          <w:szCs w:val="32"/>
          <w:lang w:val="zh-CN"/>
        </w:rPr>
        <w:t>主要经验及做法、存在问题和建议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楷体" w:cs="仿宋_GB2312" w:hint="eastAsia"/>
          <w:sz w:val="32"/>
          <w:szCs w:val="32"/>
          <w:lang w:val="zh-CN"/>
        </w:rPr>
        <w:t>1</w:t>
      </w: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、情况摸底。一是全县电商产业基础情况，包括特色农产品、工业品、旅游等产业发展规模及特色产业市场覆盖面、市场占有</w:t>
      </w: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lastRenderedPageBreak/>
        <w:t>率等情况。二是全县电商基础情况，包括物流快递企业及从业人员、电子商务交易额、本地网购情况以及基层服务网点数据等。三是全县特色产业和特色产品情况，包括核桃、红枣、杏子、石榴等农特产品。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2、制定方案。制定电子商务进农村发展实施方案，成立叶城县电子商务进农村工作领导小组，按照相关规定及时开展各项工作。</w:t>
      </w:r>
    </w:p>
    <w:p w:rsidR="00EC17C8" w:rsidRPr="00CE1C51" w:rsidRDefault="00EC17C8" w:rsidP="00CE1C51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3、完成申报。根据商务部、自治区有关要求，完成电子商务进农村综合示范县申报工作。</w:t>
      </w:r>
    </w:p>
    <w:p w:rsidR="00EC17C8" w:rsidRPr="00CE1C51" w:rsidRDefault="00EC17C8" w:rsidP="00CE1C51">
      <w:pPr>
        <w:spacing w:line="560" w:lineRule="exact"/>
        <w:ind w:firstLineChars="181" w:firstLine="579"/>
        <w:rPr>
          <w:rFonts w:ascii="仿宋_GB2312" w:eastAsia="仿宋_GB2312" w:hAnsi="楷体" w:cs="仿宋_GB2312" w:hint="eastAsia"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sz w:val="32"/>
          <w:szCs w:val="32"/>
          <w:lang w:val="zh-CN"/>
        </w:rPr>
        <w:t>（三）其他</w:t>
      </w:r>
    </w:p>
    <w:p w:rsidR="00EC17C8" w:rsidRPr="00CE1C51" w:rsidRDefault="00EC17C8" w:rsidP="00CE1C51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楷体" w:cs="仿宋_GB2312" w:hint="eastAsia"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sz w:val="32"/>
          <w:szCs w:val="32"/>
          <w:lang w:val="zh-CN"/>
        </w:rPr>
        <w:t>无其他说明内容。</w:t>
      </w:r>
    </w:p>
    <w:p w:rsidR="00EC17C8" w:rsidRPr="00CE1C51" w:rsidRDefault="00EC17C8" w:rsidP="00CE1C51">
      <w:pPr>
        <w:spacing w:line="560" w:lineRule="exact"/>
        <w:ind w:firstLine="640"/>
        <w:rPr>
          <w:rFonts w:ascii="仿宋_GB2312" w:eastAsia="仿宋_GB2312" w:hAnsi="楷体" w:cs="仿宋_GB2312" w:hint="eastAsia"/>
          <w:bCs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bCs/>
          <w:sz w:val="32"/>
          <w:szCs w:val="32"/>
          <w:lang w:val="zh-CN"/>
        </w:rPr>
        <w:t>六、项目评价工作情况</w:t>
      </w:r>
    </w:p>
    <w:p w:rsidR="00EC17C8" w:rsidRPr="00CE1C51" w:rsidRDefault="00EC17C8" w:rsidP="00CE1C51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CE1C51">
        <w:rPr>
          <w:rFonts w:ascii="仿宋_GB2312" w:eastAsia="仿宋_GB2312" w:hAnsi="仿宋" w:cs="宋体" w:hint="eastAsia"/>
          <w:kern w:val="0"/>
          <w:sz w:val="32"/>
          <w:szCs w:val="32"/>
        </w:rPr>
        <w:t>本次评价通过文件研读、实地调研、数据分析等方式，全面了解2018年上海援疆资金建设项目的资金使用效率和效果，项目管理过程规范，完成了预期绩效目标。和时，通过开展自我评价来总结经验和教训，为我单位2019年上海援疆资金建设项目今后的开展提供参考建议。</w:t>
      </w:r>
    </w:p>
    <w:p w:rsidR="00EC17C8" w:rsidRPr="00CE1C51" w:rsidRDefault="00EC17C8" w:rsidP="00CE1C51">
      <w:pPr>
        <w:spacing w:line="560" w:lineRule="exact"/>
        <w:ind w:firstLine="640"/>
        <w:rPr>
          <w:rFonts w:ascii="仿宋_GB2312" w:eastAsia="仿宋_GB2312" w:hAnsi="楷体" w:cs="仿宋_GB2312" w:hint="eastAsia"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sz w:val="32"/>
          <w:szCs w:val="32"/>
          <w:lang w:val="zh-CN"/>
        </w:rPr>
        <w:t>七、附表</w:t>
      </w:r>
    </w:p>
    <w:p w:rsidR="00EC17C8" w:rsidRPr="00CE1C51" w:rsidRDefault="00EC17C8" w:rsidP="00CE1C51">
      <w:pPr>
        <w:spacing w:line="560" w:lineRule="exact"/>
        <w:ind w:firstLine="567"/>
        <w:rPr>
          <w:rFonts w:ascii="仿宋_GB2312" w:eastAsia="仿宋_GB2312" w:hAnsi="楷体" w:cs="仿宋_GB2312" w:hint="eastAsia"/>
          <w:sz w:val="32"/>
          <w:szCs w:val="32"/>
          <w:lang w:val="zh-CN"/>
        </w:rPr>
      </w:pPr>
      <w:r w:rsidRPr="00CE1C51">
        <w:rPr>
          <w:rFonts w:ascii="仿宋_GB2312" w:eastAsia="仿宋_GB2312" w:hAnsi="楷体" w:cs="仿宋_GB2312" w:hint="eastAsia"/>
          <w:sz w:val="32"/>
          <w:szCs w:val="32"/>
          <w:lang w:val="zh-CN"/>
        </w:rPr>
        <w:t>《项目支出绩效目标自评表》</w:t>
      </w:r>
    </w:p>
    <w:p w:rsidR="00EC17C8" w:rsidRPr="00CE1C51" w:rsidRDefault="00EC17C8">
      <w:pPr>
        <w:spacing w:line="540" w:lineRule="exact"/>
        <w:ind w:firstLine="567"/>
        <w:rPr>
          <w:rFonts w:ascii="仿宋_GB2312" w:eastAsia="仿宋_GB2312" w:hAnsi="楷体" w:cs="仿宋_GB2312" w:hint="eastAsia"/>
          <w:sz w:val="32"/>
          <w:szCs w:val="32"/>
          <w:lang w:val="zh-CN"/>
        </w:rPr>
      </w:pPr>
    </w:p>
    <w:p w:rsidR="00EC17C8" w:rsidRDefault="00EC17C8">
      <w:pPr>
        <w:spacing w:line="540" w:lineRule="exact"/>
        <w:ind w:firstLine="567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</w:p>
    <w:p w:rsidR="00EC17C8" w:rsidRDefault="00EC17C8">
      <w:pPr>
        <w:spacing w:line="540" w:lineRule="exact"/>
        <w:ind w:firstLine="567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</w:p>
    <w:p w:rsidR="00EC17C8" w:rsidRDefault="00EC17C8">
      <w:pPr>
        <w:spacing w:line="540" w:lineRule="exact"/>
        <w:ind w:firstLine="567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</w:p>
    <w:p w:rsidR="00EC17C8" w:rsidRDefault="00EC17C8">
      <w:pPr>
        <w:spacing w:line="540" w:lineRule="exact"/>
        <w:ind w:firstLine="567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</w:p>
    <w:p w:rsidR="00EC17C8" w:rsidRDefault="00EC17C8">
      <w:pPr>
        <w:spacing w:line="540" w:lineRule="exact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</w:p>
    <w:sectPr w:rsidR="00EC17C8" w:rsidSect="00CE1C51">
      <w:footerReference w:type="default" r:id="rId7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1E4" w:rsidRDefault="009971E4" w:rsidP="00347C43">
      <w:r>
        <w:separator/>
      </w:r>
    </w:p>
  </w:endnote>
  <w:endnote w:type="continuationSeparator" w:id="1">
    <w:p w:rsidR="009971E4" w:rsidRDefault="009971E4" w:rsidP="00347C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7C8" w:rsidRDefault="00EA7824">
    <w:pPr>
      <w:pStyle w:val="a4"/>
      <w:jc w:val="center"/>
    </w:pPr>
    <w:fldSimple w:instr="PAGE   \* MERGEFORMAT">
      <w:r w:rsidR="00CE1C51" w:rsidRPr="00CE1C51">
        <w:rPr>
          <w:noProof/>
          <w:lang w:val="zh-CN"/>
        </w:rPr>
        <w:t>1</w:t>
      </w:r>
    </w:fldSimple>
  </w:p>
  <w:p w:rsidR="00EC17C8" w:rsidRDefault="00EC17C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1E4" w:rsidRDefault="009971E4" w:rsidP="00347C43">
      <w:r>
        <w:separator/>
      </w:r>
    </w:p>
  </w:footnote>
  <w:footnote w:type="continuationSeparator" w:id="1">
    <w:p w:rsidR="009971E4" w:rsidRDefault="009971E4" w:rsidP="00347C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F823D3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0CC65FF4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6504B82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32DEF8D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456818B4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CF14AA64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29BED12A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0EE24FE2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344C8F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CB8D1B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7FD9364F"/>
    <w:multiLevelType w:val="singleLevel"/>
    <w:tmpl w:val="7FD9364F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457"/>
    <w:rsid w:val="0000520E"/>
    <w:rsid w:val="00026395"/>
    <w:rsid w:val="00056465"/>
    <w:rsid w:val="00080FB2"/>
    <w:rsid w:val="000B0E9F"/>
    <w:rsid w:val="00121AE4"/>
    <w:rsid w:val="00146AAD"/>
    <w:rsid w:val="001B3A40"/>
    <w:rsid w:val="00242DF7"/>
    <w:rsid w:val="00335F72"/>
    <w:rsid w:val="00347C43"/>
    <w:rsid w:val="00397CA4"/>
    <w:rsid w:val="003C6CEE"/>
    <w:rsid w:val="004366A8"/>
    <w:rsid w:val="00502BA7"/>
    <w:rsid w:val="005162F1"/>
    <w:rsid w:val="00535153"/>
    <w:rsid w:val="00554F82"/>
    <w:rsid w:val="0056390D"/>
    <w:rsid w:val="005719B0"/>
    <w:rsid w:val="005D10D6"/>
    <w:rsid w:val="005D7A09"/>
    <w:rsid w:val="0064415D"/>
    <w:rsid w:val="00750CAE"/>
    <w:rsid w:val="0084648F"/>
    <w:rsid w:val="00855E3A"/>
    <w:rsid w:val="0086177E"/>
    <w:rsid w:val="00922CB9"/>
    <w:rsid w:val="00934E9B"/>
    <w:rsid w:val="00936C4A"/>
    <w:rsid w:val="009971E4"/>
    <w:rsid w:val="009D6DEA"/>
    <w:rsid w:val="009E5CD9"/>
    <w:rsid w:val="009F4C4A"/>
    <w:rsid w:val="00A26421"/>
    <w:rsid w:val="00A35139"/>
    <w:rsid w:val="00A379A8"/>
    <w:rsid w:val="00A4293B"/>
    <w:rsid w:val="00A67D50"/>
    <w:rsid w:val="00A70E29"/>
    <w:rsid w:val="00A8691A"/>
    <w:rsid w:val="00AA238B"/>
    <w:rsid w:val="00AC1946"/>
    <w:rsid w:val="00B40063"/>
    <w:rsid w:val="00B41F61"/>
    <w:rsid w:val="00BA46E6"/>
    <w:rsid w:val="00C14DDD"/>
    <w:rsid w:val="00C56C72"/>
    <w:rsid w:val="00CA6457"/>
    <w:rsid w:val="00CE1C51"/>
    <w:rsid w:val="00D17F2E"/>
    <w:rsid w:val="00D30354"/>
    <w:rsid w:val="00D32762"/>
    <w:rsid w:val="00DE0372"/>
    <w:rsid w:val="00DF42A0"/>
    <w:rsid w:val="00E769FE"/>
    <w:rsid w:val="00EA2CBE"/>
    <w:rsid w:val="00EA5482"/>
    <w:rsid w:val="00EA7824"/>
    <w:rsid w:val="00EC17C8"/>
    <w:rsid w:val="00ED6420"/>
    <w:rsid w:val="00F122AB"/>
    <w:rsid w:val="00F32FEE"/>
    <w:rsid w:val="00F35FEE"/>
    <w:rsid w:val="00FA5745"/>
    <w:rsid w:val="00FB10BB"/>
    <w:rsid w:val="01184462"/>
    <w:rsid w:val="03A63E81"/>
    <w:rsid w:val="0FAD68FF"/>
    <w:rsid w:val="0FCC2771"/>
    <w:rsid w:val="10A001A2"/>
    <w:rsid w:val="14325428"/>
    <w:rsid w:val="1E9B0816"/>
    <w:rsid w:val="2BA11B59"/>
    <w:rsid w:val="338B4F8A"/>
    <w:rsid w:val="345068A9"/>
    <w:rsid w:val="34F23549"/>
    <w:rsid w:val="3ED358A3"/>
    <w:rsid w:val="3EF63D69"/>
    <w:rsid w:val="3F5F296E"/>
    <w:rsid w:val="536C1EE6"/>
    <w:rsid w:val="60F002BA"/>
    <w:rsid w:val="66C9028F"/>
    <w:rsid w:val="6AF70687"/>
    <w:rsid w:val="702413F0"/>
    <w:rsid w:val="7B576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martTagType w:namespaceuri="urn:schemas-microsoft-com:office:smarttags" w:name="chsdat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next w:val="2"/>
    <w:qFormat/>
    <w:rsid w:val="00347C43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347C43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347C43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347C43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347C43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347C43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347C43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9"/>
    <w:qFormat/>
    <w:rsid w:val="00347C43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8">
    <w:name w:val="heading 8"/>
    <w:basedOn w:val="a"/>
    <w:next w:val="a"/>
    <w:link w:val="8Char"/>
    <w:uiPriority w:val="99"/>
    <w:qFormat/>
    <w:rsid w:val="00347C43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9"/>
    <w:qFormat/>
    <w:rsid w:val="00347C43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347C43"/>
    <w:rPr>
      <w:rFonts w:ascii="Cambria" w:eastAsia="宋体" w:hAnsi="Cambria" w:cs="Times New Roman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9"/>
    <w:semiHidden/>
    <w:locked/>
    <w:rsid w:val="00347C43"/>
    <w:rPr>
      <w:rFonts w:ascii="Cambria" w:eastAsia="宋体" w:hAnsi="Cambria" w:cs="Times New Roman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9"/>
    <w:semiHidden/>
    <w:locked/>
    <w:rsid w:val="00347C43"/>
    <w:rPr>
      <w:rFonts w:ascii="Cambria" w:eastAsia="宋体" w:hAnsi="Cambria" w:cs="Times New Roman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9"/>
    <w:semiHidden/>
    <w:locked/>
    <w:rsid w:val="00347C43"/>
    <w:rPr>
      <w:rFonts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9"/>
    <w:semiHidden/>
    <w:locked/>
    <w:rsid w:val="00347C43"/>
    <w:rPr>
      <w:rFonts w:cs="Times New Roman"/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9"/>
    <w:semiHidden/>
    <w:locked/>
    <w:rsid w:val="00347C43"/>
    <w:rPr>
      <w:rFonts w:cs="Times New Roman"/>
      <w:b/>
      <w:bCs/>
    </w:rPr>
  </w:style>
  <w:style w:type="character" w:customStyle="1" w:styleId="7Char">
    <w:name w:val="标题 7 Char"/>
    <w:basedOn w:val="a0"/>
    <w:link w:val="7"/>
    <w:uiPriority w:val="99"/>
    <w:semiHidden/>
    <w:locked/>
    <w:rsid w:val="00347C43"/>
    <w:rPr>
      <w:rFonts w:cs="Times New Roman"/>
      <w:sz w:val="24"/>
      <w:szCs w:val="24"/>
    </w:rPr>
  </w:style>
  <w:style w:type="character" w:customStyle="1" w:styleId="8Char">
    <w:name w:val="标题 8 Char"/>
    <w:basedOn w:val="a0"/>
    <w:link w:val="8"/>
    <w:uiPriority w:val="99"/>
    <w:semiHidden/>
    <w:locked/>
    <w:rsid w:val="00347C43"/>
    <w:rPr>
      <w:rFonts w:cs="Times New Roman"/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9"/>
    <w:semiHidden/>
    <w:locked/>
    <w:rsid w:val="00347C43"/>
    <w:rPr>
      <w:rFonts w:ascii="Cambria" w:eastAsia="宋体" w:hAnsi="Cambria" w:cs="Times New Roman"/>
    </w:rPr>
  </w:style>
  <w:style w:type="paragraph" w:styleId="a3">
    <w:name w:val="Balloon Text"/>
    <w:basedOn w:val="a"/>
    <w:link w:val="Char"/>
    <w:uiPriority w:val="99"/>
    <w:semiHidden/>
    <w:rsid w:val="00347C4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347C43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347C4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347C43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header"/>
    <w:basedOn w:val="a"/>
    <w:link w:val="Char1"/>
    <w:uiPriority w:val="99"/>
    <w:rsid w:val="00347C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1">
    <w:name w:val="页眉 Char"/>
    <w:basedOn w:val="a0"/>
    <w:link w:val="a5"/>
    <w:uiPriority w:val="99"/>
    <w:locked/>
    <w:rsid w:val="00347C43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Subtitle"/>
    <w:basedOn w:val="a"/>
    <w:next w:val="a"/>
    <w:link w:val="Char2"/>
    <w:uiPriority w:val="99"/>
    <w:qFormat/>
    <w:rsid w:val="00347C43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character" w:customStyle="1" w:styleId="Char2">
    <w:name w:val="副标题 Char"/>
    <w:basedOn w:val="a0"/>
    <w:link w:val="a6"/>
    <w:uiPriority w:val="99"/>
    <w:locked/>
    <w:rsid w:val="00347C43"/>
    <w:rPr>
      <w:rFonts w:ascii="Cambria" w:eastAsia="宋体" w:hAnsi="Cambria" w:cs="Times New Roman"/>
      <w:sz w:val="24"/>
      <w:szCs w:val="24"/>
    </w:rPr>
  </w:style>
  <w:style w:type="paragraph" w:styleId="a7">
    <w:name w:val="footnote text"/>
    <w:basedOn w:val="a"/>
    <w:link w:val="Char3"/>
    <w:uiPriority w:val="99"/>
    <w:semiHidden/>
    <w:rsid w:val="00347C43"/>
    <w:pPr>
      <w:snapToGrid w:val="0"/>
      <w:jc w:val="left"/>
    </w:pPr>
    <w:rPr>
      <w:sz w:val="18"/>
      <w:szCs w:val="18"/>
    </w:rPr>
  </w:style>
  <w:style w:type="character" w:customStyle="1" w:styleId="Char3">
    <w:name w:val="脚注文本 Char"/>
    <w:basedOn w:val="a0"/>
    <w:link w:val="a7"/>
    <w:uiPriority w:val="99"/>
    <w:semiHidden/>
    <w:locked/>
    <w:rsid w:val="00EA7824"/>
    <w:rPr>
      <w:rFonts w:ascii="Times New Roman" w:hAnsi="Times New Roman" w:cs="Times New Roman"/>
      <w:sz w:val="18"/>
      <w:szCs w:val="18"/>
    </w:rPr>
  </w:style>
  <w:style w:type="paragraph" w:styleId="a8">
    <w:name w:val="Title"/>
    <w:basedOn w:val="a"/>
    <w:next w:val="a"/>
    <w:link w:val="Char4"/>
    <w:uiPriority w:val="99"/>
    <w:qFormat/>
    <w:rsid w:val="00347C43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4">
    <w:name w:val="标题 Char"/>
    <w:basedOn w:val="a0"/>
    <w:link w:val="a8"/>
    <w:uiPriority w:val="99"/>
    <w:locked/>
    <w:rsid w:val="00347C43"/>
    <w:rPr>
      <w:rFonts w:ascii="Cambria" w:eastAsia="宋体" w:hAnsi="Cambria" w:cs="Times New Roman"/>
      <w:b/>
      <w:bCs/>
      <w:kern w:val="28"/>
      <w:sz w:val="32"/>
      <w:szCs w:val="32"/>
    </w:rPr>
  </w:style>
  <w:style w:type="character" w:styleId="a9">
    <w:name w:val="Strong"/>
    <w:basedOn w:val="a0"/>
    <w:uiPriority w:val="99"/>
    <w:qFormat/>
    <w:rsid w:val="00347C43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347C43"/>
    <w:rPr>
      <w:rFonts w:ascii="Calibri" w:hAnsi="Calibri" w:cs="Times New Roman"/>
      <w:b/>
      <w:i/>
      <w:iCs/>
    </w:rPr>
  </w:style>
  <w:style w:type="character" w:styleId="ab">
    <w:name w:val="footnote reference"/>
    <w:basedOn w:val="a0"/>
    <w:uiPriority w:val="99"/>
    <w:semiHidden/>
    <w:rsid w:val="00347C43"/>
    <w:rPr>
      <w:rFonts w:cs="Times New Roman"/>
      <w:vertAlign w:val="superscript"/>
    </w:rPr>
  </w:style>
  <w:style w:type="paragraph" w:styleId="ac">
    <w:name w:val="No Spacing"/>
    <w:basedOn w:val="a"/>
    <w:uiPriority w:val="99"/>
    <w:qFormat/>
    <w:rsid w:val="00347C43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ad">
    <w:name w:val="List Paragraph"/>
    <w:basedOn w:val="a"/>
    <w:uiPriority w:val="99"/>
    <w:qFormat/>
    <w:rsid w:val="00347C43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ae">
    <w:name w:val="Quote"/>
    <w:basedOn w:val="a"/>
    <w:next w:val="a"/>
    <w:link w:val="Char5"/>
    <w:uiPriority w:val="99"/>
    <w:qFormat/>
    <w:rsid w:val="00347C43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Char5">
    <w:name w:val="引用 Char"/>
    <w:basedOn w:val="a0"/>
    <w:link w:val="ae"/>
    <w:uiPriority w:val="99"/>
    <w:locked/>
    <w:rsid w:val="00347C43"/>
    <w:rPr>
      <w:rFonts w:cs="Times New Roman"/>
      <w:i/>
      <w:sz w:val="24"/>
      <w:szCs w:val="24"/>
    </w:rPr>
  </w:style>
  <w:style w:type="paragraph" w:styleId="af">
    <w:name w:val="Intense Quote"/>
    <w:basedOn w:val="a"/>
    <w:next w:val="a"/>
    <w:link w:val="Char6"/>
    <w:uiPriority w:val="99"/>
    <w:qFormat/>
    <w:rsid w:val="00347C43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Char6">
    <w:name w:val="明显引用 Char"/>
    <w:basedOn w:val="a0"/>
    <w:link w:val="af"/>
    <w:uiPriority w:val="99"/>
    <w:locked/>
    <w:rsid w:val="00347C43"/>
    <w:rPr>
      <w:rFonts w:cs="Times New Roman"/>
      <w:b/>
      <w:i/>
      <w:sz w:val="24"/>
    </w:rPr>
  </w:style>
  <w:style w:type="character" w:customStyle="1" w:styleId="10">
    <w:name w:val="不明显强调1"/>
    <w:uiPriority w:val="99"/>
    <w:rsid w:val="00347C43"/>
    <w:rPr>
      <w:i/>
      <w:color w:val="595959"/>
    </w:rPr>
  </w:style>
  <w:style w:type="character" w:customStyle="1" w:styleId="11">
    <w:name w:val="明显强调1"/>
    <w:basedOn w:val="a0"/>
    <w:uiPriority w:val="99"/>
    <w:rsid w:val="00347C43"/>
    <w:rPr>
      <w:rFonts w:cs="Times New Roman"/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99"/>
    <w:rsid w:val="00347C43"/>
    <w:rPr>
      <w:rFonts w:cs="Times New Roman"/>
      <w:sz w:val="24"/>
      <w:szCs w:val="24"/>
      <w:u w:val="single"/>
    </w:rPr>
  </w:style>
  <w:style w:type="character" w:customStyle="1" w:styleId="13">
    <w:name w:val="明显参考1"/>
    <w:basedOn w:val="a0"/>
    <w:uiPriority w:val="99"/>
    <w:rsid w:val="00347C43"/>
    <w:rPr>
      <w:rFonts w:cs="Times New Roman"/>
      <w:b/>
      <w:sz w:val="24"/>
      <w:u w:val="single"/>
    </w:rPr>
  </w:style>
  <w:style w:type="character" w:customStyle="1" w:styleId="14">
    <w:name w:val="书籍标题1"/>
    <w:basedOn w:val="a0"/>
    <w:uiPriority w:val="99"/>
    <w:rsid w:val="00347C43"/>
    <w:rPr>
      <w:rFonts w:ascii="Cambria" w:eastAsia="宋体" w:hAnsi="Cambria" w:cs="Times New Roman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99"/>
    <w:semiHidden/>
    <w:rsid w:val="00347C43"/>
    <w:pPr>
      <w:outlineLvl w:val="9"/>
    </w:pPr>
    <w:rPr>
      <w:lang w:eastAsia="en-US"/>
    </w:rPr>
  </w:style>
  <w:style w:type="paragraph" w:customStyle="1" w:styleId="Af0">
    <w:name w:val="正文 A"/>
    <w:uiPriority w:val="99"/>
    <w:rsid w:val="00347C43"/>
    <w:pPr>
      <w:widowControl w:val="0"/>
      <w:jc w:val="both"/>
    </w:pPr>
    <w:rPr>
      <w:rFonts w:ascii="Arial Unicode MS" w:hAnsi="Arial Unicode MS" w:cs="Arial Unicode MS"/>
      <w:color w:val="000000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10</Pages>
  <Words>714</Words>
  <Characters>4074</Characters>
  <Application>Microsoft Office Word</Application>
  <DocSecurity>0</DocSecurity>
  <Lines>33</Lines>
  <Paragraphs>9</Paragraphs>
  <ScaleCrop>false</ScaleCrop>
  <Company>微软中国</Company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恺（预算处）</dc:creator>
  <cp:keywords/>
  <dc:description/>
  <cp:lastModifiedBy>微软用户</cp:lastModifiedBy>
  <cp:revision>27</cp:revision>
  <cp:lastPrinted>2018-12-31T10:56:00Z</cp:lastPrinted>
  <dcterms:created xsi:type="dcterms:W3CDTF">2018-08-15T02:06:00Z</dcterms:created>
  <dcterms:modified xsi:type="dcterms:W3CDTF">2019-11-24T08:53:00Z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