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bookmarkStart w:id="92" w:name="_GoBack"/>
      <w:bookmarkEnd w:id="92"/>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年度新疆喀什地区叶城县委统战部部门决算公开说明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0" w:firstLineChars="200"/>
        <w:rPr>
          <w:rFonts w:ascii="黑体" w:hAnsi="黑体" w:eastAsia="黑体"/>
          <w:kern w:val="0"/>
          <w:sz w:val="32"/>
          <w:szCs w:val="32"/>
        </w:rPr>
      </w:pPr>
      <w:r>
        <w:rPr>
          <w:rFonts w:hint="eastAsia" w:ascii="仿宋_GB2312" w:eastAsia="仿宋_GB2312" w:cs="仿宋_GB2312"/>
          <w:sz w:val="32"/>
          <w:szCs w:val="32"/>
        </w:rPr>
        <w:t>宣传贯彻中央、自治区和地区党委关于统一战线的方针政策；调查了解全县统一战线工作的情况，掌握分析统一战线工作中的思想动态，及时向县委反映情况，并提出开展统一战线工作的建议。</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从决算单位构成看，新疆喀什地区叶城县委统战部部门决算包括：新疆喀什地区叶城县委统战部部门本级决算、所属单位决算等。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纳入新疆喀什地区叶城县委统战部</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新疆喀什地区叶城县委统战部</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1,563.79</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1,537.72</w:t>
      </w:r>
      <w:r>
        <w:rPr>
          <w:rFonts w:hint="eastAsia" w:ascii="仿宋_GB2312" w:eastAsia="仿宋_GB2312" w:cs="仿宋_GB2312"/>
          <w:sz w:val="32"/>
          <w:szCs w:val="32"/>
        </w:rPr>
        <w:t>万元，下降</w:t>
      </w:r>
      <w:r>
        <w:rPr>
          <w:rFonts w:ascii="仿宋_GB2312" w:eastAsia="仿宋_GB2312" w:cs="仿宋_GB2312"/>
          <w:sz w:val="32"/>
          <w:szCs w:val="32"/>
        </w:rPr>
        <w:t>49.58%</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本年减少人员经费；</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1,563.79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1,537.72</w:t>
      </w:r>
      <w:r>
        <w:rPr>
          <w:rFonts w:hint="eastAsia" w:ascii="仿宋_GB2312" w:eastAsia="仿宋_GB2312" w:cs="仿宋_GB2312"/>
          <w:sz w:val="32"/>
          <w:szCs w:val="32"/>
        </w:rPr>
        <w:t>万元，下降</w:t>
      </w:r>
      <w:r>
        <w:rPr>
          <w:rFonts w:ascii="仿宋_GB2312" w:eastAsia="仿宋_GB2312" w:cs="仿宋_GB2312"/>
          <w:sz w:val="32"/>
          <w:szCs w:val="32"/>
        </w:rPr>
        <w:t>49.58%</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本年减少专项建设资金、减少人员经费；</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p>
    <w:bookmarkEnd w:id="8"/>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1,563.79</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1,443.79</w:t>
      </w:r>
      <w:r>
        <w:rPr>
          <w:rFonts w:hint="eastAsia" w:ascii="仿宋_GB2312" w:eastAsia="仿宋_GB2312" w:cs="仿宋_GB2312"/>
          <w:color w:val="000000"/>
          <w:sz w:val="32"/>
          <w:szCs w:val="32"/>
        </w:rPr>
        <w:t>万元，占</w:t>
      </w:r>
      <w:r>
        <w:rPr>
          <w:rFonts w:ascii="仿宋_GB2312" w:eastAsia="仿宋_GB2312" w:cs="仿宋_GB2312"/>
          <w:sz w:val="32"/>
          <w:szCs w:val="32"/>
        </w:rPr>
        <w:t>92.33%</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120</w:t>
      </w:r>
      <w:r>
        <w:rPr>
          <w:rFonts w:hint="eastAsia" w:ascii="仿宋_GB2312" w:eastAsia="仿宋_GB2312" w:cs="仿宋_GB2312"/>
          <w:color w:val="000000"/>
          <w:sz w:val="32"/>
          <w:szCs w:val="32"/>
        </w:rPr>
        <w:t>万元，占</w:t>
      </w:r>
      <w:r>
        <w:rPr>
          <w:rFonts w:ascii="仿宋_GB2312" w:eastAsia="仿宋_GB2312" w:cs="仿宋_GB2312"/>
          <w:sz w:val="32"/>
          <w:szCs w:val="32"/>
        </w:rPr>
        <w:t>7.67%</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883.63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1,563.79</w:t>
      </w:r>
      <w:r>
        <w:rPr>
          <w:rFonts w:hint="eastAsia" w:ascii="仿宋_GB2312" w:eastAsia="仿宋_GB2312" w:cs="仿宋_GB2312"/>
          <w:sz w:val="32"/>
          <w:szCs w:val="32"/>
        </w:rPr>
        <w:t>万元，预决算差异率</w:t>
      </w:r>
      <w:r>
        <w:rPr>
          <w:rFonts w:ascii="仿宋_GB2312" w:eastAsia="仿宋_GB2312" w:cs="仿宋_GB2312"/>
          <w:sz w:val="32"/>
          <w:szCs w:val="32"/>
        </w:rPr>
        <w:t>76.97%</w:t>
      </w:r>
      <w:r>
        <w:rPr>
          <w:rFonts w:hint="eastAsia" w:ascii="仿宋_GB2312" w:eastAsia="仿宋_GB2312" w:cs="仿宋_GB2312"/>
          <w:sz w:val="32"/>
          <w:szCs w:val="32"/>
        </w:rPr>
        <w:t>，差异主要原因是基本工资调标、艰苦边远地区补贴调整。</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1,563.79</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141.08</w:t>
      </w:r>
      <w:r>
        <w:rPr>
          <w:rFonts w:hint="eastAsia" w:ascii="仿宋_GB2312" w:eastAsia="仿宋_GB2312" w:cs="仿宋_GB2312"/>
          <w:color w:val="000000"/>
          <w:sz w:val="32"/>
          <w:szCs w:val="32"/>
        </w:rPr>
        <w:t>万元，占</w:t>
      </w:r>
      <w:r>
        <w:rPr>
          <w:rFonts w:ascii="仿宋_GB2312" w:eastAsia="仿宋_GB2312" w:cs="仿宋_GB2312"/>
          <w:sz w:val="32"/>
          <w:szCs w:val="32"/>
        </w:rPr>
        <w:t>9.02%</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1,422.72</w:t>
      </w:r>
      <w:r>
        <w:rPr>
          <w:rFonts w:hint="eastAsia" w:ascii="仿宋_GB2312" w:eastAsia="仿宋_GB2312" w:cs="仿宋_GB2312"/>
          <w:color w:val="000000"/>
          <w:sz w:val="32"/>
          <w:szCs w:val="32"/>
        </w:rPr>
        <w:t>万元，占</w:t>
      </w:r>
      <w:r>
        <w:rPr>
          <w:rFonts w:ascii="仿宋_GB2312" w:eastAsia="仿宋_GB2312" w:cs="仿宋_GB2312"/>
          <w:sz w:val="32"/>
          <w:szCs w:val="32"/>
        </w:rPr>
        <w:t>90.98%</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883.63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1,563.79</w:t>
      </w:r>
      <w:r>
        <w:rPr>
          <w:rFonts w:hint="eastAsia" w:ascii="仿宋_GB2312" w:eastAsia="仿宋_GB2312" w:cs="仿宋_GB2312"/>
          <w:sz w:val="32"/>
          <w:szCs w:val="32"/>
        </w:rPr>
        <w:t>万元，预决算差异率</w:t>
      </w:r>
      <w:r>
        <w:rPr>
          <w:rFonts w:ascii="仿宋_GB2312" w:eastAsia="仿宋_GB2312" w:cs="仿宋_GB2312"/>
          <w:sz w:val="32"/>
          <w:szCs w:val="32"/>
        </w:rPr>
        <w:t>76.97%</w:t>
      </w:r>
      <w:r>
        <w:rPr>
          <w:rFonts w:hint="eastAsia" w:ascii="仿宋_GB2312" w:eastAsia="仿宋_GB2312" w:cs="仿宋_GB2312"/>
          <w:sz w:val="32"/>
          <w:szCs w:val="32"/>
        </w:rPr>
        <w:t>，差异主要原因是基本工资调标、艰苦边远地区补贴调整。</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1,443.79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1,239.36</w:t>
      </w:r>
      <w:r>
        <w:rPr>
          <w:rFonts w:hint="eastAsia" w:ascii="仿宋_GB2312" w:eastAsia="仿宋_GB2312" w:cs="仿宋_GB2312"/>
          <w:sz w:val="32"/>
          <w:szCs w:val="32"/>
        </w:rPr>
        <w:t>万元，下降</w:t>
      </w:r>
      <w:r>
        <w:rPr>
          <w:rFonts w:ascii="仿宋_GB2312" w:eastAsia="仿宋_GB2312" w:cs="仿宋_GB2312"/>
          <w:sz w:val="32"/>
          <w:szCs w:val="32"/>
        </w:rPr>
        <w:t>46.19%</w:t>
      </w:r>
      <w:r>
        <w:rPr>
          <w:rFonts w:hint="eastAsia" w:ascii="仿宋_GB2312" w:eastAsia="仿宋_GB2312" w:cs="仿宋_GB2312"/>
          <w:sz w:val="32"/>
          <w:szCs w:val="32"/>
        </w:rPr>
        <w:t>，减少的主要原因是：本年减少了项目资金。</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1,443.79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1,239.36</w:t>
      </w:r>
      <w:r>
        <w:rPr>
          <w:rFonts w:hint="eastAsia" w:ascii="仿宋_GB2312" w:eastAsia="仿宋_GB2312" w:cs="仿宋_GB2312"/>
          <w:sz w:val="32"/>
          <w:szCs w:val="32"/>
        </w:rPr>
        <w:t>万元，下降</w:t>
      </w:r>
      <w:r>
        <w:rPr>
          <w:rFonts w:ascii="仿宋_GB2312" w:eastAsia="仿宋_GB2312" w:cs="仿宋_GB2312"/>
          <w:sz w:val="32"/>
          <w:szCs w:val="32"/>
        </w:rPr>
        <w:t>46.19%</w:t>
      </w:r>
      <w:r>
        <w:rPr>
          <w:rFonts w:hint="eastAsia" w:ascii="仿宋_GB2312" w:eastAsia="仿宋_GB2312" w:cs="仿宋_GB2312"/>
          <w:sz w:val="32"/>
          <w:szCs w:val="32"/>
        </w:rPr>
        <w:t>，减少的主要原因是：本年减少了项目资金。</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141.08</w:t>
      </w:r>
      <w:r>
        <w:rPr>
          <w:rFonts w:hint="eastAsia" w:ascii="仿宋_GB2312" w:eastAsia="仿宋_GB2312" w:cs="仿宋_GB2312"/>
          <w:color w:val="000000"/>
          <w:sz w:val="32"/>
          <w:szCs w:val="32"/>
        </w:rPr>
        <w:t>万元，项目支出</w:t>
      </w:r>
      <w:r>
        <w:rPr>
          <w:rFonts w:ascii="仿宋_GB2312" w:eastAsia="仿宋_GB2312" w:cs="仿宋_GB2312"/>
          <w:sz w:val="32"/>
          <w:szCs w:val="32"/>
        </w:rPr>
        <w:t>1,302.72</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，增加主要原因是：无财政拨款结转结余。</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883.63</w:t>
      </w:r>
      <w:r>
        <w:rPr>
          <w:rFonts w:hint="eastAsia" w:ascii="仿宋_GB2312" w:eastAsia="仿宋_GB2312" w:cs="仿宋_GB2312"/>
          <w:color w:val="000000"/>
          <w:sz w:val="32"/>
          <w:szCs w:val="32"/>
        </w:rPr>
        <w:t>万元，决算数</w:t>
      </w:r>
      <w:r>
        <w:rPr>
          <w:rFonts w:ascii="仿宋_GB2312" w:eastAsia="仿宋_GB2312" w:cs="仿宋_GB2312"/>
          <w:sz w:val="32"/>
          <w:szCs w:val="32"/>
        </w:rPr>
        <w:t>1,443.79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63.39%</w:t>
      </w:r>
      <w:r>
        <w:rPr>
          <w:rFonts w:hint="eastAsia" w:ascii="仿宋_GB2312" w:eastAsia="仿宋_GB2312" w:cs="仿宋_GB2312"/>
          <w:color w:val="000000"/>
          <w:sz w:val="32"/>
          <w:szCs w:val="32"/>
        </w:rPr>
        <w:t>，差异主要原因是基本工资调标、艰苦边远地区补贴调整。</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883.63</w:t>
      </w:r>
      <w:r>
        <w:rPr>
          <w:rFonts w:hint="eastAsia" w:ascii="仿宋_GB2312" w:eastAsia="仿宋_GB2312" w:cs="仿宋_GB2312"/>
          <w:color w:val="000000"/>
          <w:sz w:val="32"/>
          <w:szCs w:val="32"/>
        </w:rPr>
        <w:t>万元，决算数</w:t>
      </w:r>
      <w:r>
        <w:rPr>
          <w:rFonts w:ascii="仿宋_GB2312" w:eastAsia="仿宋_GB2312" w:cs="仿宋_GB2312"/>
          <w:sz w:val="32"/>
          <w:szCs w:val="32"/>
        </w:rPr>
        <w:t>1,443.79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63.39%</w:t>
      </w:r>
      <w:r>
        <w:rPr>
          <w:rFonts w:hint="eastAsia" w:ascii="仿宋_GB2312" w:eastAsia="仿宋_GB2312" w:cs="仿宋_GB2312"/>
          <w:color w:val="000000"/>
          <w:sz w:val="32"/>
          <w:szCs w:val="32"/>
        </w:rPr>
        <w:t>，差异主要原因是基本工资调标、艰苦边远地区补贴调整。</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1,443.79</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1,239.36</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46.19%</w:t>
      </w:r>
      <w:r>
        <w:rPr>
          <w:rFonts w:hint="eastAsia" w:ascii="仿宋_GB2312" w:eastAsia="仿宋_GB2312" w:cs="仿宋_GB2312"/>
          <w:color w:val="000000"/>
          <w:sz w:val="32"/>
          <w:szCs w:val="32"/>
        </w:rPr>
        <w:t>，减少的主要原因是：本年减少了项目资金。</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1,443.79</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1,239.36</w:t>
      </w:r>
      <w:r>
        <w:rPr>
          <w:rFonts w:hint="eastAsia" w:ascii="仿宋_GB2312" w:eastAsia="仿宋_GB2312" w:cs="仿宋_GB2312"/>
          <w:sz w:val="32"/>
          <w:szCs w:val="32"/>
        </w:rPr>
        <w:t>万元，下降</w:t>
      </w:r>
      <w:r>
        <w:rPr>
          <w:rFonts w:ascii="仿宋_GB2312" w:eastAsia="仿宋_GB2312" w:cs="仿宋_GB2312"/>
          <w:sz w:val="32"/>
          <w:szCs w:val="32"/>
        </w:rPr>
        <w:t>46.19%</w:t>
      </w:r>
      <w:r>
        <w:rPr>
          <w:rFonts w:hint="eastAsia" w:ascii="仿宋_GB2312" w:eastAsia="仿宋_GB2312" w:cs="仿宋_GB2312"/>
          <w:sz w:val="32"/>
          <w:szCs w:val="32"/>
        </w:rPr>
        <w:t>，减少的主要原因是：本年减少了项目资金。</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7.31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1,424.1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12.39</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114.17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42.49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1,287.13</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883.63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1,443.79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63.39%</w:t>
      </w:r>
      <w:r>
        <w:rPr>
          <w:rFonts w:hint="eastAsia" w:ascii="仿宋_GB2312" w:eastAsia="仿宋_GB2312" w:cs="仿宋_GB2312"/>
          <w:color w:val="000000"/>
          <w:sz w:val="32"/>
          <w:szCs w:val="32"/>
        </w:rPr>
        <w:t>，差异主要原因是基本工资调标、艰苦边远地区补贴调整。</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883.63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1,443.79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63.39%</w:t>
      </w:r>
      <w:r>
        <w:rPr>
          <w:rFonts w:hint="eastAsia" w:ascii="仿宋_GB2312" w:eastAsia="仿宋_GB2312" w:cs="仿宋_GB2312"/>
          <w:color w:val="000000"/>
          <w:sz w:val="32"/>
          <w:szCs w:val="32"/>
        </w:rPr>
        <w:t>，差异主要原因是基本工资调标、艰苦边远地区补贴调整。</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6" w:name="OLE_LINK23"/>
      <w:bookmarkStart w:id="47"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6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0.3</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，减少的主要原因是：是本单位执行中央、自治区和地区的相关规定。</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，增加的主要原因是本单位无因公出国考察计划；</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，增加的主要原因是我单位严把车辆管控，关严格遵守公务车辆配置标准，严禁公车私用；</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0.3</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，减少的主要原因是：单位严格按制度执行。</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新疆喀什地区叶城县委统战部</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开支内容包括：无此项开支。</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。主要用于无公务用车购置费及运行维护费。</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0</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万元，主要是无公务接待费。</w:t>
      </w:r>
      <w:bookmarkEnd w:id="78"/>
      <w:bookmarkStart w:id="79" w:name="OLE_LINK84"/>
      <w:r>
        <w:rPr>
          <w:rFonts w:hint="eastAsia" w:ascii="仿宋_GB2312" w:eastAsia="仿宋_GB2312" w:cs="仿宋_GB2312"/>
          <w:sz w:val="32"/>
          <w:szCs w:val="32"/>
        </w:rPr>
        <w:t>新疆喀什地区叶城县委统战部</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r>
        <w:rPr>
          <w:rFonts w:hint="eastAsia" w:ascii="仿宋_GB2312" w:eastAsia="仿宋_GB2312" w:cs="仿宋_GB2312"/>
          <w:sz w:val="32"/>
          <w:szCs w:val="32"/>
        </w:rPr>
        <w:t>我单位严格按制度执行。</w:t>
      </w:r>
    </w:p>
    <w:p>
      <w:pPr>
        <w:spacing w:line="540" w:lineRule="exact"/>
        <w:ind w:firstLine="640" w:firstLineChars="200"/>
        <w:rPr>
          <w:rFonts w:ascii="仿宋_GB2312" w:eastAsia="仿宋_GB2312" w:cs="仿宋_GB2312"/>
          <w:color w:val="00000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-100%</w:t>
      </w:r>
      <w:r>
        <w:rPr>
          <w:rFonts w:hint="eastAsia" w:ascii="仿宋_GB2312" w:eastAsia="仿宋_GB2312" w:cs="仿宋_GB2312"/>
          <w:color w:val="000000"/>
          <w:sz w:val="32"/>
          <w:szCs w:val="32"/>
        </w:rPr>
        <w:t>，差异主要原因</w:t>
      </w:r>
      <w:r>
        <w:rPr>
          <w:rFonts w:hint="eastAsia" w:ascii="仿宋_GB2312" w:eastAsia="仿宋_GB2312" w:cs="仿宋_GB2312"/>
          <w:sz w:val="32"/>
          <w:szCs w:val="32"/>
        </w:rPr>
        <w:t>是本单位执行中央、自治区和地区的相关规定</w:t>
      </w:r>
      <w:r>
        <w:rPr>
          <w:rFonts w:hint="eastAsia" w:ascii="仿宋_GB2312" w:eastAsia="仿宋_GB2312" w:cs="仿宋_GB2312"/>
          <w:color w:val="000000"/>
          <w:sz w:val="32"/>
          <w:szCs w:val="32"/>
        </w:rPr>
        <w:t>。</w:t>
      </w:r>
      <w:bookmarkEnd w:id="80"/>
      <w:bookmarkStart w:id="81" w:name="OLE_LINK86"/>
      <w:bookmarkStart w:id="82" w:name="OLE_LINK87"/>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，差异主要原因是无因公出国考察培训计划；</w:t>
      </w:r>
      <w:bookmarkEnd w:id="81"/>
      <w:bookmarkEnd w:id="82"/>
      <w:bookmarkStart w:id="83" w:name="OLE_LINK89"/>
      <w:bookmarkStart w:id="84"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，差异主要原因是无公务用车购置费；</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-100%</w:t>
      </w:r>
      <w:r>
        <w:rPr>
          <w:rFonts w:hint="eastAsia" w:ascii="仿宋_GB2312" w:eastAsia="仿宋_GB2312" w:cs="仿宋_GB2312"/>
          <w:color w:val="000000"/>
          <w:sz w:val="32"/>
          <w:szCs w:val="32"/>
        </w:rPr>
        <w:t>，差异主要原因是</w:t>
      </w:r>
      <w:r>
        <w:rPr>
          <w:rFonts w:hint="eastAsia" w:ascii="仿宋_GB2312" w:eastAsia="仿宋_GB2312" w:cs="仿宋_GB2312"/>
          <w:sz w:val="32"/>
          <w:szCs w:val="32"/>
        </w:rPr>
        <w:t>严格按制度执行</w:t>
      </w:r>
      <w:r>
        <w:rPr>
          <w:rFonts w:hint="eastAsia" w:ascii="仿宋_GB2312" w:eastAsia="仿宋_GB2312" w:cs="仿宋_GB2312"/>
          <w:color w:val="000000"/>
          <w:sz w:val="32"/>
          <w:szCs w:val="32"/>
        </w:rPr>
        <w:t>；</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w:t>
      </w:r>
      <w:bookmarkEnd w:id="86"/>
      <w:r>
        <w:rPr>
          <w:rFonts w:hint="eastAsia" w:ascii="仿宋_GB2312" w:eastAsia="仿宋_GB2312" w:cs="仿宋_GB2312"/>
          <w:color w:val="000000"/>
          <w:sz w:val="32"/>
          <w:szCs w:val="32"/>
        </w:rPr>
        <w:t>原因是预决算无差异。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年度新疆喀什地区叶城县委统战部机关运行经费支出</w:t>
      </w:r>
      <w:r>
        <w:rPr>
          <w:rFonts w:ascii="仿宋_GB2312" w:eastAsia="仿宋_GB2312" w:cs="仿宋_GB2312"/>
          <w:color w:val="000000"/>
          <w:sz w:val="32"/>
          <w:szCs w:val="32"/>
        </w:rPr>
        <w:t>2.49</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2.07</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45.39%</w:t>
      </w:r>
      <w:r>
        <w:rPr>
          <w:rFonts w:hint="eastAsia" w:ascii="仿宋_GB2312" w:eastAsia="仿宋_GB2312" w:cs="仿宋_GB2312"/>
          <w:color w:val="000000"/>
          <w:sz w:val="32"/>
          <w:szCs w:val="32"/>
        </w:rPr>
        <w:t>，减少的主要原因是：</w:t>
      </w:r>
      <w:r>
        <w:rPr>
          <w:rFonts w:hint="eastAsia" w:ascii="仿宋_GB2312" w:eastAsia="仿宋_GB2312" w:cs="仿宋_GB2312"/>
          <w:sz w:val="32"/>
          <w:szCs w:val="32"/>
        </w:rPr>
        <w:t>是本单位执行中央、自治区和地区的相关规定</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41.32</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41.32</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0</w:t>
      </w:r>
      <w:r>
        <w:rPr>
          <w:rFonts w:hint="eastAsia" w:ascii="仿宋_GB2312" w:eastAsia="仿宋_GB2312" w:cs="仿宋_GB2312"/>
          <w:color w:val="000000"/>
          <w:sz w:val="32"/>
          <w:szCs w:val="32"/>
        </w:rPr>
        <w:t>辆，价值</w:t>
      </w:r>
      <w:r>
        <w:rPr>
          <w:rFonts w:ascii="仿宋_GB2312" w:eastAsia="仿宋_GB2312" w:cs="仿宋_GB2312"/>
          <w:sz w:val="32"/>
          <w:szCs w:val="32"/>
        </w:rPr>
        <w:t>0</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辆，其他用车主要是：无车辆；单位价值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委统战部</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1422.72</w:t>
      </w:r>
      <w:r>
        <w:rPr>
          <w:rFonts w:hint="eastAsia" w:ascii="仿宋_GB2312" w:eastAsia="仿宋_GB2312" w:cs="仿宋_GB2312"/>
          <w:sz w:val="32"/>
          <w:szCs w:val="32"/>
        </w:rPr>
        <w:t>万元，执行金额为</w:t>
      </w:r>
      <w:r>
        <w:rPr>
          <w:rFonts w:ascii="仿宋_GB2312" w:eastAsia="仿宋_GB2312" w:cs="仿宋_GB2312"/>
          <w:sz w:val="32"/>
          <w:szCs w:val="32"/>
        </w:rPr>
        <w:t>1422.72</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7</w:t>
      </w:r>
      <w:r>
        <w:rPr>
          <w:rFonts w:hint="eastAsia" w:ascii="仿宋_GB2312" w:eastAsia="仿宋_GB2312" w:cs="仿宋_GB2312"/>
          <w:sz w:val="32"/>
          <w:szCs w:val="32"/>
        </w:rPr>
        <w:t>个，其中已完成项目</w:t>
      </w:r>
      <w:r>
        <w:rPr>
          <w:rFonts w:ascii="仿宋_GB2312" w:eastAsia="仿宋_GB2312" w:cs="仿宋_GB2312"/>
          <w:sz w:val="32"/>
          <w:szCs w:val="32"/>
        </w:rPr>
        <w:t>7</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、统战部人员补助及工作经费项目绩效自评综述：根据年初设定的绩效目标，该项目绩效自评得分为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952.36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952.36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）项目完成数量：全县人数</w:t>
      </w:r>
      <w:r>
        <w:rPr>
          <w:rFonts w:ascii="仿宋_GB2312" w:eastAsia="仿宋_GB2312" w:cs="仿宋_GB2312"/>
          <w:sz w:val="32"/>
          <w:szCs w:val="32"/>
        </w:rPr>
        <w:t>624</w:t>
      </w:r>
      <w:r>
        <w:rPr>
          <w:rFonts w:hint="eastAsia" w:ascii="仿宋_GB2312" w:eastAsia="仿宋_GB2312" w:cs="仿宋_GB2312"/>
          <w:sz w:val="32"/>
          <w:szCs w:val="32"/>
        </w:rPr>
        <w:t>人，覆</w:t>
      </w:r>
      <w:r>
        <w:rPr>
          <w:rFonts w:hint="eastAsia" w:ascii="仿宋_GB2312" w:hAnsi="仿宋_GB2312" w:eastAsia="仿宋_GB2312" w:cs="仿宋_GB2312"/>
          <w:sz w:val="32"/>
          <w:szCs w:val="32"/>
        </w:rPr>
        <w:t>盖机构数125个，截至2018年自评评价时,该项目已经完成全县人数624人,覆盖机构数125个，年度设定的预期目标全部完成,完成率为100%。（2）项目完成质量：资金到位率100%，工资享受</w:t>
      </w:r>
      <w:r>
        <w:rPr>
          <w:rFonts w:hint="eastAsia" w:ascii="仿宋_GB2312" w:hAnsi="仿宋_GB2312" w:eastAsia="仿宋_GB2312" w:cs="仿宋_GB2312"/>
          <w:sz w:val="32"/>
          <w:szCs w:val="32"/>
          <w:lang w:eastAsia="zh-CN"/>
        </w:rPr>
        <w:t>比例</w:t>
      </w:r>
      <w:r>
        <w:rPr>
          <w:rFonts w:hint="eastAsia" w:ascii="仿宋_GB2312" w:hAnsi="仿宋_GB2312" w:eastAsia="仿宋_GB2312" w:cs="仿宋_GB2312"/>
          <w:sz w:val="32"/>
          <w:szCs w:val="32"/>
        </w:rPr>
        <w:t>100%，根据项目实施完成后的</w:t>
      </w:r>
      <w:r>
        <w:rPr>
          <w:rFonts w:hint="eastAsia" w:ascii="仿宋_GB2312" w:eastAsia="仿宋_GB2312" w:cs="仿宋_GB2312"/>
          <w:sz w:val="32"/>
          <w:szCs w:val="32"/>
        </w:rPr>
        <w:t>结果来看</w:t>
      </w:r>
      <w:r>
        <w:rPr>
          <w:rFonts w:ascii="仿宋_GB2312" w:eastAsia="仿宋_GB2312" w:cs="仿宋_GB2312"/>
          <w:sz w:val="32"/>
          <w:szCs w:val="32"/>
        </w:rPr>
        <w:t>,</w:t>
      </w:r>
      <w:r>
        <w:rPr>
          <w:rFonts w:hint="eastAsia" w:ascii="仿宋_GB2312" w:eastAsia="仿宋_GB2312" w:cs="仿宋_GB2312"/>
          <w:sz w:val="32"/>
          <w:szCs w:val="32"/>
        </w:rPr>
        <w:t>我单位严格以高质量的项目完成情况来执行</w:t>
      </w:r>
      <w:r>
        <w:rPr>
          <w:rFonts w:ascii="仿宋_GB2312" w:eastAsia="仿宋_GB2312" w:cs="仿宋_GB2312"/>
          <w:sz w:val="32"/>
          <w:szCs w:val="32"/>
        </w:rPr>
        <w:t>,</w:t>
      </w:r>
      <w:r>
        <w:rPr>
          <w:rFonts w:hint="eastAsia" w:ascii="仿宋_GB2312" w:eastAsia="仿宋_GB2312" w:cs="仿宋_GB2312"/>
          <w:sz w:val="32"/>
          <w:szCs w:val="32"/>
        </w:rPr>
        <w:t>收集和录入调查的数据资源真实有效的数据资源。（</w:t>
      </w:r>
      <w:r>
        <w:rPr>
          <w:rFonts w:ascii="仿宋_GB2312" w:eastAsia="仿宋_GB2312" w:cs="仿宋_GB2312"/>
          <w:sz w:val="32"/>
          <w:szCs w:val="32"/>
        </w:rPr>
        <w:t>3</w:t>
      </w:r>
      <w:r>
        <w:rPr>
          <w:rFonts w:hint="eastAsia" w:ascii="仿宋_GB2312" w:eastAsia="仿宋_GB2312" w:cs="仿宋_GB2312"/>
          <w:sz w:val="32"/>
          <w:szCs w:val="32"/>
        </w:rPr>
        <w:t>）项目实施进度：统战部人员补助及工作经费项目，项目按照年初既定目标序时进行，资金及时拨付率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w:t>
      </w:r>
      <w:r>
        <w:rPr>
          <w:rFonts w:ascii="仿宋_GB2312" w:eastAsia="仿宋_GB2312" w:cs="仿宋_GB2312"/>
          <w:sz w:val="32"/>
          <w:szCs w:val="32"/>
        </w:rPr>
        <w:t xml:space="preserve"> </w:t>
      </w:r>
      <w:r>
        <w:rPr>
          <w:rFonts w:hint="eastAsia" w:ascii="仿宋_GB2312" w:eastAsia="仿宋_GB2312" w:cs="仿宋_GB2312"/>
          <w:sz w:val="32"/>
          <w:szCs w:val="32"/>
        </w:rPr>
        <w:t>统战部人员补助及工作经费项目，增加乡镇委派会计收入</w:t>
      </w:r>
      <w:r>
        <w:rPr>
          <w:rFonts w:ascii="仿宋_GB2312" w:eastAsia="仿宋_GB2312" w:cs="仿宋_GB2312"/>
          <w:sz w:val="32"/>
          <w:szCs w:val="32"/>
        </w:rPr>
        <w:t>1800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w:t>
      </w:r>
      <w:r>
        <w:rPr>
          <w:rFonts w:ascii="仿宋_GB2312" w:eastAsia="仿宋_GB2312" w:cs="仿宋_GB2312"/>
          <w:sz w:val="32"/>
          <w:szCs w:val="32"/>
        </w:rPr>
        <w:t>/</w:t>
      </w:r>
      <w:r>
        <w:rPr>
          <w:rFonts w:hint="eastAsia" w:ascii="仿宋_GB2312" w:eastAsia="仿宋_GB2312" w:cs="仿宋_GB2312"/>
          <w:sz w:val="32"/>
          <w:szCs w:val="32"/>
        </w:rPr>
        <w:t>月，人身意外伤害保险资金</w:t>
      </w:r>
      <w:r>
        <w:rPr>
          <w:rFonts w:ascii="仿宋_GB2312" w:eastAsia="仿宋_GB2312" w:cs="仿宋_GB2312"/>
          <w:sz w:val="32"/>
          <w:szCs w:val="32"/>
        </w:rPr>
        <w:t>300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年</w:t>
      </w:r>
      <w:r>
        <w:rPr>
          <w:rFonts w:ascii="仿宋_GB2312" w:eastAsia="仿宋_GB2312" w:cs="仿宋_GB2312"/>
          <w:sz w:val="32"/>
          <w:szCs w:val="32"/>
        </w:rPr>
        <w:t>/</w:t>
      </w:r>
      <w:r>
        <w:rPr>
          <w:rFonts w:hint="eastAsia" w:ascii="仿宋_GB2312" w:eastAsia="仿宋_GB2312" w:cs="仿宋_GB2312"/>
          <w:sz w:val="32"/>
          <w:szCs w:val="32"/>
        </w:rPr>
        <w:t>人，管委会平均工作经费</w:t>
      </w:r>
      <w:r>
        <w:rPr>
          <w:rFonts w:ascii="仿宋_GB2312" w:eastAsia="仿宋_GB2312" w:cs="仿宋_GB2312"/>
          <w:sz w:val="32"/>
          <w:szCs w:val="32"/>
        </w:rPr>
        <w:t>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年</w:t>
      </w:r>
      <w:r>
        <w:rPr>
          <w:rFonts w:ascii="仿宋_GB2312" w:eastAsia="仿宋_GB2312" w:cs="仿宋_GB2312"/>
          <w:sz w:val="32"/>
          <w:szCs w:val="32"/>
        </w:rPr>
        <w:t>/</w:t>
      </w:r>
      <w:r>
        <w:rPr>
          <w:rFonts w:hint="eastAsia" w:ascii="仿宋_GB2312" w:eastAsia="仿宋_GB2312" w:cs="仿宋_GB2312"/>
          <w:sz w:val="32"/>
          <w:szCs w:val="32"/>
        </w:rPr>
        <w:t>个。</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w:t>
      </w:r>
      <w:r>
        <w:rPr>
          <w:rFonts w:ascii="仿宋_GB2312" w:eastAsia="仿宋_GB2312" w:cs="仿宋_GB2312"/>
          <w:sz w:val="32"/>
          <w:szCs w:val="32"/>
        </w:rPr>
        <w:t>:</w:t>
      </w:r>
      <w:r>
        <w:rPr>
          <w:rFonts w:hint="eastAsia" w:ascii="仿宋_GB2312" w:eastAsia="仿宋_GB2312" w:cs="仿宋_GB2312"/>
          <w:sz w:val="32"/>
          <w:szCs w:val="32"/>
        </w:rPr>
        <w:t>无。（</w:t>
      </w:r>
      <w:r>
        <w:rPr>
          <w:rFonts w:ascii="仿宋_GB2312" w:eastAsia="仿宋_GB2312" w:cs="仿宋_GB2312"/>
          <w:sz w:val="32"/>
          <w:szCs w:val="32"/>
        </w:rPr>
        <w:t>2</w:t>
      </w:r>
      <w:r>
        <w:rPr>
          <w:rFonts w:hint="eastAsia" w:ascii="仿宋_GB2312" w:eastAsia="仿宋_GB2312" w:cs="仿宋_GB2312"/>
          <w:sz w:val="32"/>
          <w:szCs w:val="32"/>
        </w:rPr>
        <w:t>）项目实施的社会效益分析：统战部人员补助及工作经费项目，加强工作管理，确保工作发展达</w:t>
      </w:r>
      <w:r>
        <w:rPr>
          <w:rFonts w:ascii="仿宋_GB2312" w:eastAsia="仿宋_GB2312" w:cs="仿宋_GB2312"/>
          <w:sz w:val="32"/>
          <w:szCs w:val="32"/>
        </w:rPr>
        <w:t>95%</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w:t>
      </w:r>
      <w:r>
        <w:rPr>
          <w:rFonts w:ascii="仿宋_GB2312" w:eastAsia="仿宋_GB2312" w:cs="仿宋_GB2312"/>
          <w:sz w:val="32"/>
          <w:szCs w:val="32"/>
        </w:rPr>
        <w:t xml:space="preserve"> </w:t>
      </w:r>
      <w:r>
        <w:rPr>
          <w:rFonts w:hint="eastAsia" w:ascii="仿宋_GB2312" w:eastAsia="仿宋_GB2312" w:cs="仿宋_GB2312"/>
          <w:sz w:val="32"/>
          <w:szCs w:val="32"/>
        </w:rPr>
        <w:t>统战部人员补助及工作经费项目，发挥作用的可持续性</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满意度指标完成情况分析：按计划完成项目实施，已做满意度调查问卷，可受益群众满意度率达</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在严把人员入口、确保人员素质、加强考核管理的基础上，全面提爱国人士综合素质，严格按照相关规定拨付资金，切实保障爱国人士的合法权益。下一步改进措施：无。</w:t>
      </w:r>
    </w:p>
    <w:p>
      <w:pPr>
        <w:spacing w:line="54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、统战部学校改建项目绩效自评综述：根据年初设定的绩效目标，该项目绩效自评得分为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）项目完成数量：学校改建面积</w:t>
      </w:r>
      <w:r>
        <w:rPr>
          <w:rFonts w:ascii="仿宋_GB2312" w:eastAsia="仿宋_GB2312" w:cs="仿宋_GB2312"/>
          <w:sz w:val="32"/>
          <w:szCs w:val="32"/>
        </w:rPr>
        <w:t>1100</w:t>
      </w:r>
      <w:r>
        <w:rPr>
          <w:rFonts w:hint="eastAsia" w:ascii="仿宋_GB2312" w:eastAsia="仿宋_GB2312" w:cs="仿宋_GB2312"/>
          <w:sz w:val="32"/>
          <w:szCs w:val="32"/>
        </w:rPr>
        <w:t>平方米，截至</w:t>
      </w:r>
      <w:r>
        <w:rPr>
          <w:rFonts w:ascii="仿宋_GB2312" w:eastAsia="仿宋_GB2312" w:cs="仿宋_GB2312"/>
          <w:sz w:val="32"/>
          <w:szCs w:val="32"/>
        </w:rPr>
        <w:t>2018</w:t>
      </w:r>
      <w:r>
        <w:rPr>
          <w:rFonts w:hint="eastAsia" w:ascii="仿宋_GB2312" w:eastAsia="仿宋_GB2312" w:cs="仿宋_GB2312"/>
          <w:sz w:val="32"/>
          <w:szCs w:val="32"/>
        </w:rPr>
        <w:t>年自评评价时</w:t>
      </w:r>
      <w:r>
        <w:rPr>
          <w:rFonts w:ascii="仿宋_GB2312" w:eastAsia="仿宋_GB2312" w:cs="仿宋_GB2312"/>
          <w:sz w:val="32"/>
          <w:szCs w:val="32"/>
        </w:rPr>
        <w:t>,</w:t>
      </w:r>
      <w:r>
        <w:rPr>
          <w:rFonts w:hint="eastAsia" w:ascii="仿宋_GB2312" w:eastAsia="仿宋_GB2312" w:cs="仿宋_GB2312"/>
          <w:sz w:val="32"/>
          <w:szCs w:val="32"/>
        </w:rPr>
        <w:t>该项目已经完成学校改建面积</w:t>
      </w:r>
      <w:r>
        <w:rPr>
          <w:rFonts w:ascii="仿宋_GB2312" w:eastAsia="仿宋_GB2312" w:cs="仿宋_GB2312"/>
          <w:sz w:val="32"/>
          <w:szCs w:val="32"/>
        </w:rPr>
        <w:t>1100</w:t>
      </w:r>
      <w:r>
        <w:rPr>
          <w:rFonts w:hint="eastAsia" w:ascii="仿宋_GB2312" w:eastAsia="仿宋_GB2312" w:cs="仿宋_GB2312"/>
          <w:sz w:val="32"/>
          <w:szCs w:val="32"/>
        </w:rPr>
        <w:t>平方米</w:t>
      </w:r>
      <w:r>
        <w:rPr>
          <w:rFonts w:ascii="仿宋_GB2312" w:eastAsia="仿宋_GB2312" w:cs="仿宋_GB2312"/>
          <w:sz w:val="32"/>
          <w:szCs w:val="32"/>
        </w:rPr>
        <w:t>,</w:t>
      </w:r>
      <w:r>
        <w:rPr>
          <w:rFonts w:hint="eastAsia" w:ascii="仿宋_GB2312" w:eastAsia="仿宋_GB2312" w:cs="仿宋_GB2312"/>
          <w:sz w:val="32"/>
          <w:szCs w:val="32"/>
        </w:rPr>
        <w:t>年度设定的预期目标全部完成</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 xml:space="preserve"> (2)</w:t>
      </w:r>
      <w:r>
        <w:rPr>
          <w:rFonts w:hint="eastAsia" w:ascii="仿宋_GB2312" w:eastAsia="仿宋_GB2312" w:cs="仿宋_GB2312"/>
          <w:sz w:val="32"/>
          <w:szCs w:val="32"/>
        </w:rPr>
        <w:t>项目完成质量</w:t>
      </w:r>
      <w:r>
        <w:rPr>
          <w:rFonts w:ascii="仿宋_GB2312" w:eastAsia="仿宋_GB2312" w:cs="仿宋_GB2312"/>
          <w:sz w:val="32"/>
          <w:szCs w:val="32"/>
        </w:rPr>
        <w:t>:</w:t>
      </w:r>
      <w:r>
        <w:rPr>
          <w:rFonts w:hint="eastAsia" w:ascii="仿宋_GB2312" w:eastAsia="仿宋_GB2312" w:cs="仿宋_GB2312"/>
          <w:sz w:val="32"/>
          <w:szCs w:val="32"/>
        </w:rPr>
        <w:t>统战部学校改建项目，工程质量验收合格率</w:t>
      </w:r>
      <w:r>
        <w:rPr>
          <w:rFonts w:ascii="仿宋_GB2312" w:eastAsia="仿宋_GB2312" w:cs="仿宋_GB2312"/>
          <w:sz w:val="32"/>
          <w:szCs w:val="32"/>
        </w:rPr>
        <w:t>100%</w:t>
      </w:r>
      <w:r>
        <w:rPr>
          <w:rFonts w:hint="eastAsia" w:ascii="仿宋_GB2312" w:eastAsia="仿宋_GB2312" w:cs="仿宋_GB2312"/>
          <w:sz w:val="32"/>
          <w:szCs w:val="32"/>
        </w:rPr>
        <w:t>，根据项目实施完成后的结果来看</w:t>
      </w:r>
      <w:r>
        <w:rPr>
          <w:rFonts w:ascii="仿宋_GB2312" w:eastAsia="仿宋_GB2312" w:cs="仿宋_GB2312"/>
          <w:sz w:val="32"/>
          <w:szCs w:val="32"/>
        </w:rPr>
        <w:t>,</w:t>
      </w:r>
      <w:r>
        <w:rPr>
          <w:rFonts w:hint="eastAsia" w:ascii="仿宋_GB2312" w:eastAsia="仿宋_GB2312" w:cs="仿宋_GB2312"/>
          <w:sz w:val="32"/>
          <w:szCs w:val="32"/>
        </w:rPr>
        <w:t>我单位严格以高质量的项目完成情况来执行</w:t>
      </w:r>
      <w:r>
        <w:rPr>
          <w:rFonts w:ascii="仿宋_GB2312" w:eastAsia="仿宋_GB2312" w:cs="仿宋_GB2312"/>
          <w:sz w:val="32"/>
          <w:szCs w:val="32"/>
        </w:rPr>
        <w:t>,</w:t>
      </w:r>
      <w:r>
        <w:rPr>
          <w:rFonts w:hint="eastAsia" w:ascii="仿宋_GB2312" w:eastAsia="仿宋_GB2312" w:cs="仿宋_GB2312"/>
          <w:sz w:val="32"/>
          <w:szCs w:val="32"/>
        </w:rPr>
        <w:t>收集和录入调查的数据资源真实有效的数据资源</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w:t>
      </w:r>
      <w:r>
        <w:rPr>
          <w:rFonts w:ascii="仿宋_GB2312" w:eastAsia="仿宋_GB2312" w:cs="仿宋_GB2312"/>
          <w:sz w:val="32"/>
          <w:szCs w:val="32"/>
        </w:rPr>
        <w:t>:</w:t>
      </w:r>
      <w:r>
        <w:rPr>
          <w:rFonts w:hint="eastAsia" w:ascii="仿宋_GB2312" w:eastAsia="仿宋_GB2312" w:cs="仿宋_GB2312"/>
          <w:sz w:val="32"/>
          <w:szCs w:val="32"/>
        </w:rPr>
        <w:t>统战部学校改建项目，项目按照年初既定目标序时进行，项目开工及时率</w:t>
      </w:r>
      <w:r>
        <w:rPr>
          <w:rFonts w:ascii="仿宋_GB2312" w:eastAsia="仿宋_GB2312" w:cs="仿宋_GB2312"/>
          <w:sz w:val="32"/>
          <w:szCs w:val="32"/>
        </w:rPr>
        <w:t>100%</w:t>
      </w:r>
      <w:r>
        <w:rPr>
          <w:rFonts w:hint="eastAsia" w:ascii="仿宋_GB2312" w:eastAsia="仿宋_GB2312" w:cs="仿宋_GB2312"/>
          <w:sz w:val="32"/>
          <w:szCs w:val="32"/>
        </w:rPr>
        <w:t>，项目完工及时率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w:t>
      </w:r>
      <w:r>
        <w:rPr>
          <w:rFonts w:ascii="仿宋_GB2312" w:eastAsia="仿宋_GB2312" w:cs="仿宋_GB2312"/>
          <w:sz w:val="32"/>
          <w:szCs w:val="32"/>
        </w:rPr>
        <w:t>:</w:t>
      </w:r>
      <w:r>
        <w:rPr>
          <w:rFonts w:hint="eastAsia" w:ascii="仿宋_GB2312" w:eastAsia="仿宋_GB2312" w:cs="仿宋_GB2312"/>
          <w:sz w:val="32"/>
          <w:szCs w:val="32"/>
        </w:rPr>
        <w:t>统战部学校改建项目，学校改建每平方标准</w:t>
      </w:r>
      <w:r>
        <w:rPr>
          <w:rFonts w:ascii="仿宋_GB2312" w:eastAsia="仿宋_GB2312" w:cs="仿宋_GB2312"/>
          <w:sz w:val="32"/>
          <w:szCs w:val="32"/>
        </w:rPr>
        <w:t>181.81</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平方米，没有铺张浪费等现象。</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）项目实施的社会效益分析：统战部学校改建项目，对人员综合素质提升率</w:t>
      </w:r>
      <w:r>
        <w:rPr>
          <w:rFonts w:ascii="仿宋_GB2312" w:eastAsia="仿宋_GB2312" w:cs="仿宋_GB2312"/>
          <w:sz w:val="32"/>
          <w:szCs w:val="32"/>
        </w:rPr>
        <w:t>95%</w:t>
      </w:r>
      <w:r>
        <w:rPr>
          <w:rFonts w:hint="eastAsia" w:ascii="仿宋_GB2312" w:eastAsia="仿宋_GB2312" w:cs="仿宋_GB2312"/>
          <w:sz w:val="32"/>
          <w:szCs w:val="32"/>
        </w:rPr>
        <w:t>，改建后人员培训环境改善率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）项目实施的可持续影响分析：统战部学校改建项目，发挥作用的可持续性</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满意度指标完成情况分析：按计划完成项目实施，已做满意度调查问卷，可受益群众满意率达</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在严把人员入口、确保人员素质、加强考核管理的基础上，全面提高爱国人士综合素质，严格按照相关规定拨付资金，切实保障爱国人士的合法权益。下一步改进措施：无。</w:t>
      </w:r>
    </w:p>
    <w:p>
      <w:pPr>
        <w:spacing w:line="54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、统战部经费项目绩效自评综述：根据年初设定的绩。效目标，该项目绩效自评得分为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）项目完成数量：统战民宗干部人数</w:t>
      </w:r>
      <w:r>
        <w:rPr>
          <w:rFonts w:ascii="仿宋_GB2312" w:eastAsia="仿宋_GB2312" w:cs="仿宋_GB2312"/>
          <w:sz w:val="32"/>
          <w:szCs w:val="32"/>
        </w:rPr>
        <w:t>35</w:t>
      </w:r>
      <w:r>
        <w:rPr>
          <w:rFonts w:hint="eastAsia" w:ascii="仿宋_GB2312" w:eastAsia="仿宋_GB2312" w:cs="仿宋_GB2312"/>
          <w:sz w:val="32"/>
          <w:szCs w:val="32"/>
        </w:rPr>
        <w:t>人，截至</w:t>
      </w:r>
      <w:r>
        <w:rPr>
          <w:rFonts w:ascii="仿宋_GB2312" w:eastAsia="仿宋_GB2312" w:cs="仿宋_GB2312"/>
          <w:sz w:val="32"/>
          <w:szCs w:val="32"/>
        </w:rPr>
        <w:t>2018</w:t>
      </w:r>
      <w:r>
        <w:rPr>
          <w:rFonts w:hint="eastAsia" w:ascii="仿宋_GB2312" w:eastAsia="仿宋_GB2312" w:cs="仿宋_GB2312"/>
          <w:sz w:val="32"/>
          <w:szCs w:val="32"/>
        </w:rPr>
        <w:t>年自评评价时</w:t>
      </w:r>
      <w:r>
        <w:rPr>
          <w:rFonts w:ascii="仿宋_GB2312" w:eastAsia="仿宋_GB2312" w:cs="仿宋_GB2312"/>
          <w:sz w:val="32"/>
          <w:szCs w:val="32"/>
        </w:rPr>
        <w:t>,</w:t>
      </w:r>
      <w:r>
        <w:rPr>
          <w:rFonts w:hint="eastAsia" w:ascii="仿宋_GB2312" w:eastAsia="仿宋_GB2312" w:cs="仿宋_GB2312"/>
          <w:sz w:val="32"/>
          <w:szCs w:val="32"/>
        </w:rPr>
        <w:t>该项目已经完成统战民宗干部人数</w:t>
      </w:r>
      <w:r>
        <w:rPr>
          <w:rFonts w:ascii="仿宋_GB2312" w:eastAsia="仿宋_GB2312" w:cs="仿宋_GB2312"/>
          <w:sz w:val="32"/>
          <w:szCs w:val="32"/>
        </w:rPr>
        <w:t>35</w:t>
      </w:r>
      <w:r>
        <w:rPr>
          <w:rFonts w:hint="eastAsia" w:ascii="仿宋_GB2312" w:eastAsia="仿宋_GB2312" w:cs="仿宋_GB2312"/>
          <w:sz w:val="32"/>
          <w:szCs w:val="32"/>
        </w:rPr>
        <w:t>人，年度设定的预期目标全部完成</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）项目完成质量：资金拨付准确率</w:t>
      </w:r>
      <w:r>
        <w:rPr>
          <w:rFonts w:ascii="仿宋_GB2312" w:eastAsia="仿宋_GB2312" w:cs="仿宋_GB2312"/>
          <w:sz w:val="32"/>
          <w:szCs w:val="32"/>
        </w:rPr>
        <w:t>100%</w:t>
      </w:r>
      <w:r>
        <w:rPr>
          <w:rFonts w:hint="eastAsia" w:ascii="仿宋_GB2312" w:eastAsia="仿宋_GB2312" w:cs="仿宋_GB2312"/>
          <w:sz w:val="32"/>
          <w:szCs w:val="32"/>
        </w:rPr>
        <w:t>，根据项目实施完成后的结果来看</w:t>
      </w:r>
      <w:r>
        <w:rPr>
          <w:rFonts w:ascii="仿宋_GB2312" w:eastAsia="仿宋_GB2312" w:cs="仿宋_GB2312"/>
          <w:sz w:val="32"/>
          <w:szCs w:val="32"/>
        </w:rPr>
        <w:t>,</w:t>
      </w:r>
      <w:r>
        <w:rPr>
          <w:rFonts w:hint="eastAsia" w:ascii="仿宋_GB2312" w:eastAsia="仿宋_GB2312" w:cs="仿宋_GB2312"/>
          <w:sz w:val="32"/>
          <w:szCs w:val="32"/>
        </w:rPr>
        <w:t>我单位严格以高质量的项目完成情况来执行</w:t>
      </w:r>
      <w:r>
        <w:rPr>
          <w:rFonts w:ascii="仿宋_GB2312" w:eastAsia="仿宋_GB2312" w:cs="仿宋_GB2312"/>
          <w:sz w:val="32"/>
          <w:szCs w:val="32"/>
        </w:rPr>
        <w:t>,</w:t>
      </w:r>
      <w:r>
        <w:rPr>
          <w:rFonts w:hint="eastAsia" w:ascii="仿宋_GB2312" w:eastAsia="仿宋_GB2312" w:cs="仿宋_GB2312"/>
          <w:sz w:val="32"/>
          <w:szCs w:val="32"/>
        </w:rPr>
        <w:t>收集和录入调查的数据资源真实有效的数据资源。（</w:t>
      </w:r>
      <w:r>
        <w:rPr>
          <w:rFonts w:ascii="仿宋_GB2312" w:eastAsia="仿宋_GB2312" w:cs="仿宋_GB2312"/>
          <w:sz w:val="32"/>
          <w:szCs w:val="32"/>
        </w:rPr>
        <w:t>3</w:t>
      </w:r>
      <w:r>
        <w:rPr>
          <w:rFonts w:hint="eastAsia" w:ascii="仿宋_GB2312" w:eastAsia="仿宋_GB2312" w:cs="仿宋_GB2312"/>
          <w:sz w:val="32"/>
          <w:szCs w:val="32"/>
        </w:rPr>
        <w:t>）项目实施进度：项目按照年初既定目标序时进行，资金拨付及时率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）项目成本节约情况：统战部经费项目，经费人均</w:t>
      </w:r>
      <w:r>
        <w:rPr>
          <w:rFonts w:ascii="仿宋_GB2312" w:eastAsia="仿宋_GB2312" w:cs="仿宋_GB2312"/>
          <w:sz w:val="32"/>
          <w:szCs w:val="32"/>
        </w:rPr>
        <w:t>119.05</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月</w:t>
      </w:r>
      <w:r>
        <w:rPr>
          <w:rFonts w:ascii="仿宋_GB2312" w:eastAsia="仿宋_GB2312" w:cs="仿宋_GB2312"/>
          <w:sz w:val="32"/>
          <w:szCs w:val="32"/>
        </w:rPr>
        <w:t>/</w:t>
      </w:r>
      <w:r>
        <w:rPr>
          <w:rFonts w:hint="eastAsia" w:ascii="仿宋_GB2312" w:eastAsia="仿宋_GB2312" w:cs="仿宋_GB2312"/>
          <w:sz w:val="32"/>
          <w:szCs w:val="32"/>
        </w:rPr>
        <w:t>人。</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）项目实施的社会效益分析：统战部经费项目，对社会做出的贡献率</w:t>
      </w:r>
      <w:r>
        <w:rPr>
          <w:rFonts w:ascii="仿宋_GB2312" w:eastAsia="仿宋_GB2312" w:cs="仿宋_GB2312"/>
          <w:sz w:val="32"/>
          <w:szCs w:val="32"/>
        </w:rPr>
        <w:t>90%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）项目实施的可持续影响分析：统战部经费项目，发挥作用的可持续性</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满意度指标完成情况分析：按计划完成项目实施，已做满意度调查问卷，统战、民宗干部对经费的满意度率达</w:t>
      </w:r>
      <w:r>
        <w:rPr>
          <w:rFonts w:ascii="仿宋_GB2312" w:eastAsia="仿宋_GB2312" w:cs="仿宋_GB2312"/>
          <w:sz w:val="32"/>
          <w:szCs w:val="32"/>
        </w:rPr>
        <w:t>90%</w:t>
      </w:r>
      <w:r>
        <w:rPr>
          <w:rFonts w:hint="eastAsia" w:ascii="仿宋_GB2312" w:eastAsia="仿宋_GB2312" w:cs="仿宋_GB2312"/>
          <w:sz w:val="32"/>
          <w:szCs w:val="32"/>
        </w:rPr>
        <w:t>，服务对象满意度指标完成。发现的问题及原因：无。下一步改进措施：无。</w:t>
      </w:r>
    </w:p>
    <w:p>
      <w:pPr>
        <w:spacing w:line="54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、统战部统战干部岗位津贴项目绩效自评综述：根据年初设定的绩效目标，该项目绩效自评得分为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 w:hAnsi="仿宋" w:eastAsia="仿宋" w:cs="仿宋"/>
          <w:color w:val="000000"/>
          <w:spacing w:val="-4"/>
          <w:sz w:val="30"/>
          <w:szCs w:val="30"/>
        </w:rPr>
        <w:t>1</w:t>
      </w:r>
      <w:r>
        <w:rPr>
          <w:rFonts w:ascii="仿宋_GB2312" w:eastAsia="仿宋_GB2312" w:cs="仿宋_GB2312"/>
          <w:sz w:val="32"/>
          <w:szCs w:val="32"/>
        </w:rPr>
        <w:t>.</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w:t>
      </w:r>
      <w:r>
        <w:rPr>
          <w:rFonts w:ascii="仿宋_GB2312" w:eastAsia="仿宋_GB2312" w:cs="仿宋_GB2312"/>
          <w:sz w:val="32"/>
          <w:szCs w:val="32"/>
        </w:rPr>
        <w:t xml:space="preserve"> </w:t>
      </w:r>
      <w:r>
        <w:rPr>
          <w:rFonts w:hint="eastAsia" w:ascii="仿宋_GB2312" w:eastAsia="仿宋_GB2312" w:cs="仿宋_GB2312"/>
          <w:sz w:val="32"/>
          <w:szCs w:val="32"/>
        </w:rPr>
        <w:t>统战部统战干部岗位津贴项目，全县统战系统干部人数</w:t>
      </w:r>
      <w:r>
        <w:rPr>
          <w:rFonts w:ascii="仿宋_GB2312" w:eastAsia="仿宋_GB2312" w:cs="仿宋_GB2312"/>
          <w:sz w:val="32"/>
          <w:szCs w:val="32"/>
        </w:rPr>
        <w:t>53</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）项目完成质量：统战部统战干部岗位津贴项目，工资享受</w:t>
      </w:r>
      <w:r>
        <w:rPr>
          <w:rFonts w:hint="eastAsia" w:ascii="仿宋_GB2312" w:eastAsia="仿宋_GB2312" w:cs="仿宋_GB2312"/>
          <w:sz w:val="32"/>
          <w:szCs w:val="32"/>
          <w:lang w:eastAsia="zh-CN"/>
        </w:rPr>
        <w:t>比例</w:t>
      </w:r>
      <w:r>
        <w:rPr>
          <w:rFonts w:ascii="仿宋_GB2312" w:eastAsia="仿宋_GB2312" w:cs="仿宋_GB2312"/>
          <w:sz w:val="32"/>
          <w:szCs w:val="32"/>
        </w:rPr>
        <w:t>100%</w:t>
      </w:r>
      <w:r>
        <w:rPr>
          <w:rFonts w:hint="eastAsia" w:ascii="仿宋_GB2312" w:eastAsia="仿宋_GB2312" w:cs="仿宋_GB2312"/>
          <w:sz w:val="32"/>
          <w:szCs w:val="32"/>
        </w:rPr>
        <w:t>，资金到位率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）项目实施进度：统战部统战干部岗位津贴项目，项目按照年初既定目标序时进行。（</w:t>
      </w:r>
      <w:r>
        <w:rPr>
          <w:rFonts w:ascii="仿宋_GB2312" w:eastAsia="仿宋_GB2312" w:cs="仿宋_GB2312"/>
          <w:sz w:val="32"/>
          <w:szCs w:val="32"/>
        </w:rPr>
        <w:t>4</w:t>
      </w:r>
      <w:r>
        <w:rPr>
          <w:rFonts w:hint="eastAsia" w:ascii="仿宋_GB2312" w:eastAsia="仿宋_GB2312" w:cs="仿宋_GB2312"/>
          <w:sz w:val="32"/>
          <w:szCs w:val="32"/>
        </w:rPr>
        <w:t>）项目成本节约情况：统战部统战干部岗位津贴项目，岗位津贴标准</w:t>
      </w:r>
      <w:r>
        <w:rPr>
          <w:rFonts w:ascii="仿宋_GB2312" w:eastAsia="仿宋_GB2312" w:cs="仿宋_GB2312"/>
          <w:sz w:val="32"/>
          <w:szCs w:val="32"/>
        </w:rPr>
        <w:t>0.0235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月</w:t>
      </w:r>
      <w:r>
        <w:rPr>
          <w:rFonts w:ascii="仿宋_GB2312" w:eastAsia="仿宋_GB2312" w:cs="仿宋_GB2312"/>
          <w:sz w:val="32"/>
          <w:szCs w:val="32"/>
        </w:rPr>
        <w:t>/</w:t>
      </w:r>
      <w:r>
        <w:rPr>
          <w:rFonts w:hint="eastAsia" w:ascii="仿宋_GB2312" w:eastAsia="仿宋_GB2312" w:cs="仿宋_GB2312"/>
          <w:sz w:val="32"/>
          <w:szCs w:val="32"/>
        </w:rPr>
        <w:t>人，此项目属于补助类，不存在节约情况。</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）项目实施的社会效益分析：统战部统战干部岗位津贴项目，统战系统干部对社会贡献率</w:t>
      </w:r>
      <w:r>
        <w:rPr>
          <w:rFonts w:ascii="仿宋_GB2312" w:eastAsia="仿宋_GB2312" w:cs="仿宋_GB2312"/>
          <w:sz w:val="32"/>
          <w:szCs w:val="32"/>
        </w:rPr>
        <w:t>95%</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）项目实施的可持续影响分析。可持续影响指标：发挥作用的可持续性</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满意度指标完成情况分析：按计划完成项目实施，已做满意度调查问卷，可受益群众满意率达</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在严把人员入口、确保人员素质、加强考核管理的基础上，全面提爱国人士综合素质，严格按照相关规定拨付资金，切实保障爱国人士的合法权益。下一步改进措施：无。</w:t>
      </w:r>
    </w:p>
    <w:p>
      <w:pPr>
        <w:spacing w:line="54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、统战部爱国人士补助费项目绩效自评综述：根据年初设定的绩效目标，该项目绩效自评得分为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310.35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310.35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 w:hAnsi="仿宋" w:eastAsia="仿宋" w:cs="仿宋"/>
          <w:color w:val="000000"/>
          <w:spacing w:val="-4"/>
          <w:sz w:val="30"/>
          <w:szCs w:val="30"/>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）项目完成数量：统战部爱国人士补助费项目，全县爱国人士人数</w:t>
      </w:r>
      <w:r>
        <w:rPr>
          <w:rFonts w:ascii="仿宋_GB2312" w:eastAsia="仿宋_GB2312" w:cs="仿宋_GB2312"/>
          <w:sz w:val="32"/>
          <w:szCs w:val="32"/>
        </w:rPr>
        <w:t>601</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）项目完成质量：统战部爱国人士补助费项目，资金到位率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）项目实施进度：统战部爱国人士补助费项目，项目按照年初既定目标序时进行，资金及时拨付率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）项目成本节约情况：统战部爱国人士补助费项目，</w:t>
      </w:r>
      <w:r>
        <w:rPr>
          <w:rFonts w:ascii="仿宋_GB2312" w:eastAsia="仿宋_GB2312" w:cs="仿宋_GB2312"/>
          <w:sz w:val="32"/>
          <w:szCs w:val="32"/>
        </w:rPr>
        <w:t xml:space="preserve"> </w:t>
      </w:r>
      <w:r>
        <w:rPr>
          <w:rFonts w:hint="eastAsia" w:ascii="仿宋_GB2312" w:eastAsia="仿宋_GB2312" w:cs="仿宋_GB2312"/>
          <w:sz w:val="32"/>
          <w:szCs w:val="32"/>
        </w:rPr>
        <w:t>补助标准</w:t>
      </w:r>
      <w:r>
        <w:rPr>
          <w:rFonts w:ascii="仿宋_GB2312" w:eastAsia="仿宋_GB2312" w:cs="仿宋_GB2312"/>
          <w:sz w:val="32"/>
          <w:szCs w:val="32"/>
        </w:rPr>
        <w:t>430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月</w:t>
      </w:r>
      <w:r>
        <w:rPr>
          <w:rFonts w:ascii="仿宋_GB2312" w:eastAsia="仿宋_GB2312" w:cs="仿宋_GB2312"/>
          <w:sz w:val="32"/>
          <w:szCs w:val="32"/>
        </w:rPr>
        <w:t>/</w:t>
      </w:r>
      <w:r>
        <w:rPr>
          <w:rFonts w:hint="eastAsia" w:ascii="仿宋_GB2312" w:eastAsia="仿宋_GB2312" w:cs="仿宋_GB2312"/>
          <w:sz w:val="32"/>
          <w:szCs w:val="32"/>
        </w:rPr>
        <w:t>人，此项目属于补助类，发放标准固定，故没有节约情况。</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）项目实施的社会效益分析：统战部爱国人士补助费项目，加强工作管理，确保工作发展。（</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）项目实施的可持续影响分析。统战部爱国人士补助费项目，发挥作用的可持续性</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满意度指标完成情况分析：按计划完成项目实施，已做满意度调查问卷，可受益群众满意率达</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在严把人员入口、确保人员素质、加强考核管理的基础上，全面提爱国人士综合素质，严格按照相关规定拨付资金，切实保障爱国人士的合法权益。下一步改进措施：由财政部门将爱国人士补助费全部列入本级财政预算予以足额保障，从根本上解人士队伍队伍建设和日常考核管理中的经费难题。</w:t>
      </w:r>
    </w:p>
    <w:p>
      <w:pPr>
        <w:widowControl/>
        <w:spacing w:line="540" w:lineRule="exact"/>
        <w:ind w:firstLine="320" w:firstLineChars="100"/>
        <w:jc w:val="left"/>
        <w:rPr>
          <w:rFonts w:asci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、统战部爱国人士集中培训项目绩效自评综述：根据年初设定的绩效目标，该项目绩效自评得分为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）项目完成数量：统战部爱国人士集中培训项目进行培训的人员数量</w:t>
      </w:r>
      <w:r>
        <w:rPr>
          <w:rFonts w:ascii="仿宋_GB2312" w:eastAsia="仿宋_GB2312" w:cs="仿宋_GB2312"/>
          <w:sz w:val="32"/>
          <w:szCs w:val="32"/>
        </w:rPr>
        <w:t>195</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）项目完成质量。统战部爱国人士集中培训项目，所培训人员国家通用语言合格率</w:t>
      </w:r>
      <w:r>
        <w:rPr>
          <w:rFonts w:ascii="仿宋_GB2312" w:eastAsia="仿宋_GB2312" w:cs="仿宋_GB2312"/>
          <w:sz w:val="32"/>
          <w:szCs w:val="32"/>
        </w:rPr>
        <w:t>70%</w:t>
      </w:r>
      <w:r>
        <w:rPr>
          <w:rFonts w:hint="eastAsia" w:ascii="仿宋_GB2312" w:eastAsia="仿宋_GB2312" w:cs="仿宋_GB2312"/>
          <w:sz w:val="32"/>
          <w:szCs w:val="32"/>
        </w:rPr>
        <w:t>及以上，完成率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）项目实施进度：统战部爱国人士集中培训项目按照年初既定目标序时进行，项目资金发放及时率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）项目成本节约情况：统战部爱国人士集中培训项目，人员培训标准</w:t>
      </w:r>
      <w:r>
        <w:rPr>
          <w:rFonts w:ascii="仿宋_GB2312" w:eastAsia="仿宋_GB2312" w:cs="仿宋_GB2312"/>
          <w:sz w:val="32"/>
          <w:szCs w:val="32"/>
        </w:rPr>
        <w:t>171</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月</w:t>
      </w:r>
      <w:r>
        <w:rPr>
          <w:rFonts w:ascii="仿宋_GB2312" w:eastAsia="仿宋_GB2312" w:cs="仿宋_GB2312"/>
          <w:sz w:val="32"/>
          <w:szCs w:val="32"/>
        </w:rPr>
        <w:t>/</w:t>
      </w:r>
      <w:r>
        <w:rPr>
          <w:rFonts w:hint="eastAsia" w:ascii="仿宋_GB2312" w:eastAsia="仿宋_GB2312" w:cs="仿宋_GB2312"/>
          <w:sz w:val="32"/>
          <w:szCs w:val="32"/>
        </w:rPr>
        <w:t>人，没有超过预算。</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）项目实施的社会效益分析：统战部爱国人士集中培训项目，有效提升国家通用语言普及率。（</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）项目实施的可持续影响分析：统战部爱国人士集中培训项目，发挥作用的可持续性</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满意度指标完成情况分析：按计划完成项目实施，已做满意度调查问卷，可受益群众满意率达</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在严把人员入口、确保人员素质、加强考核管理的基础上，全面提爱国人士综合素质，严格按照相关规定拨付资金，切实保障爱国人士的合法权益。下一步改进措施：无。</w:t>
      </w:r>
    </w:p>
    <w:p>
      <w:pPr>
        <w:spacing w:line="54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、统战部爱国人士赴内地培训交流项目绩效自评综述：根据年初设定的绩效目标，该项目绩效自评得分为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 w:hAnsi="仿宋" w:eastAsia="仿宋" w:cs="仿宋"/>
          <w:color w:val="000000"/>
          <w:spacing w:val="-4"/>
          <w:sz w:val="32"/>
          <w:szCs w:val="32"/>
        </w:rPr>
        <w:t>1</w:t>
      </w:r>
      <w:r>
        <w:rPr>
          <w:rFonts w:ascii="仿宋_GB2312" w:eastAsia="仿宋_GB2312" w:cs="仿宋_GB2312"/>
          <w:sz w:val="32"/>
          <w:szCs w:val="32"/>
        </w:rPr>
        <w:t>.</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）项目完成数量：统战部爱国人士赴内地培训交流项目，本年赴内地爱国人士人数</w:t>
      </w:r>
      <w:r>
        <w:rPr>
          <w:rFonts w:ascii="仿宋_GB2312" w:eastAsia="仿宋_GB2312" w:cs="仿宋_GB2312"/>
          <w:sz w:val="32"/>
          <w:szCs w:val="32"/>
        </w:rPr>
        <w:t>42</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）项目完成质量：统战部爱国人士赴内地培训交流项目，资金到位率</w:t>
      </w:r>
      <w:r>
        <w:rPr>
          <w:rFonts w:ascii="仿宋_GB2312" w:eastAsia="仿宋_GB2312" w:cs="仿宋_GB2312"/>
          <w:sz w:val="32"/>
          <w:szCs w:val="32"/>
        </w:rPr>
        <w:t>100%</w:t>
      </w:r>
      <w:r>
        <w:rPr>
          <w:rFonts w:hint="eastAsia" w:ascii="仿宋_GB2312" w:eastAsia="仿宋_GB2312" w:cs="仿宋_GB2312"/>
          <w:sz w:val="32"/>
          <w:szCs w:val="32"/>
        </w:rPr>
        <w:t>，为保质保量完成项目提供资金支持。（</w:t>
      </w:r>
      <w:r>
        <w:rPr>
          <w:rFonts w:ascii="仿宋_GB2312" w:eastAsia="仿宋_GB2312" w:cs="仿宋_GB2312"/>
          <w:sz w:val="32"/>
          <w:szCs w:val="32"/>
        </w:rPr>
        <w:t>3</w:t>
      </w:r>
      <w:r>
        <w:rPr>
          <w:rFonts w:hint="eastAsia" w:ascii="仿宋_GB2312" w:eastAsia="仿宋_GB2312" w:cs="仿宋_GB2312"/>
          <w:sz w:val="32"/>
          <w:szCs w:val="32"/>
        </w:rPr>
        <w:t>）项目实施进度：统战部爱国人士赴内地培训交流项目，按照年初既定目标序时进行，资金及时拨付率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）项目成本节约情况：统战部爱国人士赴内地培训交流项目，参观考察人均经费</w:t>
      </w:r>
      <w:r>
        <w:rPr>
          <w:rFonts w:ascii="仿宋_GB2312" w:eastAsia="仿宋_GB2312" w:cs="仿宋_GB2312"/>
          <w:sz w:val="32"/>
          <w:szCs w:val="32"/>
        </w:rPr>
        <w:t>1.9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年</w:t>
      </w:r>
      <w:r>
        <w:rPr>
          <w:rFonts w:ascii="仿宋_GB2312" w:eastAsia="仿宋_GB2312" w:cs="仿宋_GB2312"/>
          <w:sz w:val="32"/>
          <w:szCs w:val="32"/>
        </w:rPr>
        <w:t>/</w:t>
      </w:r>
      <w:r>
        <w:rPr>
          <w:rFonts w:hint="eastAsia" w:ascii="仿宋_GB2312" w:eastAsia="仿宋_GB2312" w:cs="仿宋_GB2312"/>
          <w:sz w:val="32"/>
          <w:szCs w:val="32"/>
        </w:rPr>
        <w:t>人，没有超过预算。</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）项目实施的社会效益分析：统战部爱国人士赴内地培训交流项目，按时足额发放补贴，激发爱国感恩意识。（</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）项目实施的可持续影响分析：统战部爱国人士赴内地培训交流项目，可持续形象指标：发挥作用的可持续性</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满意度指标完成情况分析：按计划完成项目实施，已做满意度调查问卷，可受益群众满意率达</w:t>
      </w:r>
      <w:r>
        <w:rPr>
          <w:rFonts w:ascii="仿宋_GB2312" w:eastAsia="仿宋_GB2312" w:cs="仿宋_GB2312"/>
          <w:sz w:val="32"/>
          <w:szCs w:val="32"/>
        </w:rPr>
        <w:t>95%</w:t>
      </w:r>
      <w:r>
        <w:rPr>
          <w:rFonts w:hint="eastAsia" w:ascii="仿宋_GB2312" w:eastAsia="仿宋_GB2312" w:cs="仿宋_GB2312"/>
          <w:sz w:val="32"/>
          <w:szCs w:val="32"/>
        </w:rPr>
        <w:t>，服务对象满意度指标完成。问题及原因：无。下一步改进措施：无.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费、公务用车购置及运行费和公务接待费。其中，因公出国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rPr>
        <w:t>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34</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34</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（项）指：其他统战事务支出。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24</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（项）指：其他事务支出。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34</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- 17 -</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3149"/>
    <w:rsid w:val="00044097"/>
    <w:rsid w:val="00046391"/>
    <w:rsid w:val="00050E1F"/>
    <w:rsid w:val="00053068"/>
    <w:rsid w:val="00054305"/>
    <w:rsid w:val="00060E28"/>
    <w:rsid w:val="000635BD"/>
    <w:rsid w:val="00064E58"/>
    <w:rsid w:val="00065838"/>
    <w:rsid w:val="00080DEB"/>
    <w:rsid w:val="00083BBE"/>
    <w:rsid w:val="00083EBE"/>
    <w:rsid w:val="000869FD"/>
    <w:rsid w:val="00091B9F"/>
    <w:rsid w:val="0009419F"/>
    <w:rsid w:val="000A2EE8"/>
    <w:rsid w:val="000A3E49"/>
    <w:rsid w:val="000A497E"/>
    <w:rsid w:val="000A7773"/>
    <w:rsid w:val="000B08C5"/>
    <w:rsid w:val="000B206D"/>
    <w:rsid w:val="000B2C8D"/>
    <w:rsid w:val="000B3462"/>
    <w:rsid w:val="000B6AD4"/>
    <w:rsid w:val="000B6C14"/>
    <w:rsid w:val="000B7C75"/>
    <w:rsid w:val="000C1474"/>
    <w:rsid w:val="000D21F9"/>
    <w:rsid w:val="000E0AB3"/>
    <w:rsid w:val="000E21E6"/>
    <w:rsid w:val="000E65F1"/>
    <w:rsid w:val="000E73E7"/>
    <w:rsid w:val="000E75AE"/>
    <w:rsid w:val="000E7F7F"/>
    <w:rsid w:val="000F000B"/>
    <w:rsid w:val="000F2E52"/>
    <w:rsid w:val="0010072E"/>
    <w:rsid w:val="00101348"/>
    <w:rsid w:val="00101D4F"/>
    <w:rsid w:val="0010481F"/>
    <w:rsid w:val="001128DE"/>
    <w:rsid w:val="00113241"/>
    <w:rsid w:val="0012066C"/>
    <w:rsid w:val="00123283"/>
    <w:rsid w:val="00124713"/>
    <w:rsid w:val="00124A31"/>
    <w:rsid w:val="00124B40"/>
    <w:rsid w:val="00133488"/>
    <w:rsid w:val="00133516"/>
    <w:rsid w:val="00137B91"/>
    <w:rsid w:val="00142400"/>
    <w:rsid w:val="001464CC"/>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0B91"/>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016"/>
    <w:rsid w:val="00251FC8"/>
    <w:rsid w:val="00256471"/>
    <w:rsid w:val="00257943"/>
    <w:rsid w:val="002608FE"/>
    <w:rsid w:val="00271D59"/>
    <w:rsid w:val="0027376A"/>
    <w:rsid w:val="0027418F"/>
    <w:rsid w:val="00282470"/>
    <w:rsid w:val="00295B34"/>
    <w:rsid w:val="0029700A"/>
    <w:rsid w:val="002A26E3"/>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2688"/>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265B"/>
    <w:rsid w:val="003441F7"/>
    <w:rsid w:val="00344D62"/>
    <w:rsid w:val="00345984"/>
    <w:rsid w:val="00347F0A"/>
    <w:rsid w:val="0035452D"/>
    <w:rsid w:val="00355FF5"/>
    <w:rsid w:val="00361388"/>
    <w:rsid w:val="00363F78"/>
    <w:rsid w:val="003642F3"/>
    <w:rsid w:val="00364924"/>
    <w:rsid w:val="00366A76"/>
    <w:rsid w:val="003700A6"/>
    <w:rsid w:val="00371AB7"/>
    <w:rsid w:val="00376020"/>
    <w:rsid w:val="00376E66"/>
    <w:rsid w:val="00380C2D"/>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4A75"/>
    <w:rsid w:val="003E5F5C"/>
    <w:rsid w:val="003E79A1"/>
    <w:rsid w:val="003E7D9E"/>
    <w:rsid w:val="003F37E0"/>
    <w:rsid w:val="00401A23"/>
    <w:rsid w:val="00401CA2"/>
    <w:rsid w:val="00405E6D"/>
    <w:rsid w:val="00411C55"/>
    <w:rsid w:val="00414E17"/>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08FD"/>
    <w:rsid w:val="004957F5"/>
    <w:rsid w:val="004976A5"/>
    <w:rsid w:val="00497C30"/>
    <w:rsid w:val="004A0034"/>
    <w:rsid w:val="004A02D4"/>
    <w:rsid w:val="004A0690"/>
    <w:rsid w:val="004A2CA4"/>
    <w:rsid w:val="004A7A7B"/>
    <w:rsid w:val="004B401D"/>
    <w:rsid w:val="004B58A1"/>
    <w:rsid w:val="004B7BB8"/>
    <w:rsid w:val="004C20AB"/>
    <w:rsid w:val="004C351C"/>
    <w:rsid w:val="004C5BB4"/>
    <w:rsid w:val="004C7372"/>
    <w:rsid w:val="004D4ED7"/>
    <w:rsid w:val="004D508F"/>
    <w:rsid w:val="004D5F0E"/>
    <w:rsid w:val="004D6793"/>
    <w:rsid w:val="004D7DE9"/>
    <w:rsid w:val="004E15B7"/>
    <w:rsid w:val="004E5557"/>
    <w:rsid w:val="004E6258"/>
    <w:rsid w:val="004E678C"/>
    <w:rsid w:val="004F067D"/>
    <w:rsid w:val="004F0DBA"/>
    <w:rsid w:val="004F33DA"/>
    <w:rsid w:val="004F57B7"/>
    <w:rsid w:val="004F77C5"/>
    <w:rsid w:val="00501302"/>
    <w:rsid w:val="00507F68"/>
    <w:rsid w:val="00510397"/>
    <w:rsid w:val="00514F8F"/>
    <w:rsid w:val="00523B8A"/>
    <w:rsid w:val="00530B54"/>
    <w:rsid w:val="00532585"/>
    <w:rsid w:val="00533FA0"/>
    <w:rsid w:val="0054006F"/>
    <w:rsid w:val="00540C10"/>
    <w:rsid w:val="005464FA"/>
    <w:rsid w:val="00560650"/>
    <w:rsid w:val="00567FB5"/>
    <w:rsid w:val="005770C3"/>
    <w:rsid w:val="00577753"/>
    <w:rsid w:val="00581AD2"/>
    <w:rsid w:val="005857A0"/>
    <w:rsid w:val="00587CCF"/>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6862"/>
    <w:rsid w:val="00627F36"/>
    <w:rsid w:val="006304D1"/>
    <w:rsid w:val="00631DA8"/>
    <w:rsid w:val="0063431E"/>
    <w:rsid w:val="0064582E"/>
    <w:rsid w:val="00645C30"/>
    <w:rsid w:val="00647F79"/>
    <w:rsid w:val="0065497B"/>
    <w:rsid w:val="00654E41"/>
    <w:rsid w:val="0067149A"/>
    <w:rsid w:val="006846A7"/>
    <w:rsid w:val="0069278A"/>
    <w:rsid w:val="006A1C84"/>
    <w:rsid w:val="006A745B"/>
    <w:rsid w:val="006A78F4"/>
    <w:rsid w:val="006B0F85"/>
    <w:rsid w:val="006B4B06"/>
    <w:rsid w:val="006B4D0D"/>
    <w:rsid w:val="006B60E5"/>
    <w:rsid w:val="006B636C"/>
    <w:rsid w:val="006C1DED"/>
    <w:rsid w:val="006C3692"/>
    <w:rsid w:val="006D0B78"/>
    <w:rsid w:val="006D31AB"/>
    <w:rsid w:val="006D45B7"/>
    <w:rsid w:val="006D61D1"/>
    <w:rsid w:val="006D62B0"/>
    <w:rsid w:val="006F14A4"/>
    <w:rsid w:val="006F14EB"/>
    <w:rsid w:val="006F5BD8"/>
    <w:rsid w:val="007015B6"/>
    <w:rsid w:val="00701EC2"/>
    <w:rsid w:val="007021BE"/>
    <w:rsid w:val="00706C32"/>
    <w:rsid w:val="007106B4"/>
    <w:rsid w:val="007214A9"/>
    <w:rsid w:val="007214DF"/>
    <w:rsid w:val="00721C2D"/>
    <w:rsid w:val="007220B1"/>
    <w:rsid w:val="00722306"/>
    <w:rsid w:val="007302C1"/>
    <w:rsid w:val="0073120F"/>
    <w:rsid w:val="007314F0"/>
    <w:rsid w:val="0074240E"/>
    <w:rsid w:val="00742FA1"/>
    <w:rsid w:val="00743DA6"/>
    <w:rsid w:val="007470E7"/>
    <w:rsid w:val="007476BA"/>
    <w:rsid w:val="00750798"/>
    <w:rsid w:val="00752BCF"/>
    <w:rsid w:val="0076538D"/>
    <w:rsid w:val="00766626"/>
    <w:rsid w:val="007714E5"/>
    <w:rsid w:val="00773D5E"/>
    <w:rsid w:val="00776FAF"/>
    <w:rsid w:val="00777229"/>
    <w:rsid w:val="007775E8"/>
    <w:rsid w:val="0078072D"/>
    <w:rsid w:val="00795099"/>
    <w:rsid w:val="00796088"/>
    <w:rsid w:val="007A2C71"/>
    <w:rsid w:val="007A2FBD"/>
    <w:rsid w:val="007A65B7"/>
    <w:rsid w:val="007A6743"/>
    <w:rsid w:val="007B1E23"/>
    <w:rsid w:val="007B2E9D"/>
    <w:rsid w:val="007B4447"/>
    <w:rsid w:val="007C0F24"/>
    <w:rsid w:val="007C1415"/>
    <w:rsid w:val="007C2670"/>
    <w:rsid w:val="007C2E4F"/>
    <w:rsid w:val="007C59AD"/>
    <w:rsid w:val="007C5E7D"/>
    <w:rsid w:val="007C7E2E"/>
    <w:rsid w:val="007D2127"/>
    <w:rsid w:val="007D5D7F"/>
    <w:rsid w:val="007E3095"/>
    <w:rsid w:val="007F27ED"/>
    <w:rsid w:val="00802BD6"/>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A59D2"/>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31A9E"/>
    <w:rsid w:val="00934B80"/>
    <w:rsid w:val="00940134"/>
    <w:rsid w:val="00941FF2"/>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08F"/>
    <w:rsid w:val="009F06B8"/>
    <w:rsid w:val="009F688E"/>
    <w:rsid w:val="00A0017F"/>
    <w:rsid w:val="00A037A6"/>
    <w:rsid w:val="00A11A5F"/>
    <w:rsid w:val="00A11BCC"/>
    <w:rsid w:val="00A11F40"/>
    <w:rsid w:val="00A13D3F"/>
    <w:rsid w:val="00A273DB"/>
    <w:rsid w:val="00A3080D"/>
    <w:rsid w:val="00A30EB7"/>
    <w:rsid w:val="00A31D7F"/>
    <w:rsid w:val="00A338C6"/>
    <w:rsid w:val="00A408E3"/>
    <w:rsid w:val="00A425CE"/>
    <w:rsid w:val="00A44660"/>
    <w:rsid w:val="00A55F77"/>
    <w:rsid w:val="00A645A6"/>
    <w:rsid w:val="00A72457"/>
    <w:rsid w:val="00A75BC1"/>
    <w:rsid w:val="00A80BD5"/>
    <w:rsid w:val="00A86966"/>
    <w:rsid w:val="00A872D8"/>
    <w:rsid w:val="00A912CC"/>
    <w:rsid w:val="00A970D1"/>
    <w:rsid w:val="00AA1B82"/>
    <w:rsid w:val="00AA57AE"/>
    <w:rsid w:val="00AA602A"/>
    <w:rsid w:val="00AB0AFB"/>
    <w:rsid w:val="00AC002C"/>
    <w:rsid w:val="00AC1DD9"/>
    <w:rsid w:val="00AC4218"/>
    <w:rsid w:val="00AC4FB6"/>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B74"/>
    <w:rsid w:val="00B90F21"/>
    <w:rsid w:val="00B93445"/>
    <w:rsid w:val="00B94F7E"/>
    <w:rsid w:val="00B95F83"/>
    <w:rsid w:val="00B965C5"/>
    <w:rsid w:val="00B96982"/>
    <w:rsid w:val="00B96A85"/>
    <w:rsid w:val="00B96E34"/>
    <w:rsid w:val="00B9729A"/>
    <w:rsid w:val="00BB0177"/>
    <w:rsid w:val="00BB3A31"/>
    <w:rsid w:val="00BB3E0A"/>
    <w:rsid w:val="00BC2D65"/>
    <w:rsid w:val="00BD1F2C"/>
    <w:rsid w:val="00BD2BBE"/>
    <w:rsid w:val="00BD7EF8"/>
    <w:rsid w:val="00BE0FEE"/>
    <w:rsid w:val="00BE11B1"/>
    <w:rsid w:val="00BE1F07"/>
    <w:rsid w:val="00BE4817"/>
    <w:rsid w:val="00BE721C"/>
    <w:rsid w:val="00BF0DC7"/>
    <w:rsid w:val="00BF1F54"/>
    <w:rsid w:val="00C04782"/>
    <w:rsid w:val="00C04F2D"/>
    <w:rsid w:val="00C238F0"/>
    <w:rsid w:val="00C25CC6"/>
    <w:rsid w:val="00C31297"/>
    <w:rsid w:val="00C353EF"/>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070"/>
    <w:rsid w:val="00CE1BBB"/>
    <w:rsid w:val="00CF226A"/>
    <w:rsid w:val="00CF3263"/>
    <w:rsid w:val="00CF444E"/>
    <w:rsid w:val="00D001BF"/>
    <w:rsid w:val="00D07FED"/>
    <w:rsid w:val="00D1171B"/>
    <w:rsid w:val="00D1499A"/>
    <w:rsid w:val="00D16172"/>
    <w:rsid w:val="00D20653"/>
    <w:rsid w:val="00D25C67"/>
    <w:rsid w:val="00D30DDB"/>
    <w:rsid w:val="00D30E9A"/>
    <w:rsid w:val="00D334A9"/>
    <w:rsid w:val="00D36199"/>
    <w:rsid w:val="00D43678"/>
    <w:rsid w:val="00D51F2C"/>
    <w:rsid w:val="00D5247F"/>
    <w:rsid w:val="00D528F6"/>
    <w:rsid w:val="00D670F7"/>
    <w:rsid w:val="00D75CBF"/>
    <w:rsid w:val="00D7746E"/>
    <w:rsid w:val="00D819E7"/>
    <w:rsid w:val="00D85A61"/>
    <w:rsid w:val="00D92C82"/>
    <w:rsid w:val="00D95872"/>
    <w:rsid w:val="00DA1E10"/>
    <w:rsid w:val="00DA3CE5"/>
    <w:rsid w:val="00DA463D"/>
    <w:rsid w:val="00DA5B64"/>
    <w:rsid w:val="00DB2B00"/>
    <w:rsid w:val="00DB45E7"/>
    <w:rsid w:val="00DC19E1"/>
    <w:rsid w:val="00DC25CF"/>
    <w:rsid w:val="00DC65F7"/>
    <w:rsid w:val="00DD604C"/>
    <w:rsid w:val="00DF32E5"/>
    <w:rsid w:val="00DF3EFD"/>
    <w:rsid w:val="00E07FDF"/>
    <w:rsid w:val="00E14EDE"/>
    <w:rsid w:val="00E242B2"/>
    <w:rsid w:val="00E31696"/>
    <w:rsid w:val="00E339FE"/>
    <w:rsid w:val="00E33E4C"/>
    <w:rsid w:val="00E44960"/>
    <w:rsid w:val="00E514FC"/>
    <w:rsid w:val="00E52F6A"/>
    <w:rsid w:val="00E531DE"/>
    <w:rsid w:val="00E545C9"/>
    <w:rsid w:val="00E55774"/>
    <w:rsid w:val="00E56018"/>
    <w:rsid w:val="00E64B7B"/>
    <w:rsid w:val="00E66654"/>
    <w:rsid w:val="00E74817"/>
    <w:rsid w:val="00E75B6D"/>
    <w:rsid w:val="00E76C2B"/>
    <w:rsid w:val="00E775D9"/>
    <w:rsid w:val="00E81EF4"/>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C7260"/>
    <w:rsid w:val="00ED5E90"/>
    <w:rsid w:val="00ED60E2"/>
    <w:rsid w:val="00ED7123"/>
    <w:rsid w:val="00EE0A13"/>
    <w:rsid w:val="00EE2897"/>
    <w:rsid w:val="00EF31D5"/>
    <w:rsid w:val="00EF7FDA"/>
    <w:rsid w:val="00F01612"/>
    <w:rsid w:val="00F02910"/>
    <w:rsid w:val="00F04B17"/>
    <w:rsid w:val="00F113F4"/>
    <w:rsid w:val="00F13479"/>
    <w:rsid w:val="00F14CE8"/>
    <w:rsid w:val="00F1625A"/>
    <w:rsid w:val="00F17C93"/>
    <w:rsid w:val="00F50A9C"/>
    <w:rsid w:val="00F50BA2"/>
    <w:rsid w:val="00F5664D"/>
    <w:rsid w:val="00F6771B"/>
    <w:rsid w:val="00F703C3"/>
    <w:rsid w:val="00F7669E"/>
    <w:rsid w:val="00F80799"/>
    <w:rsid w:val="00F81776"/>
    <w:rsid w:val="00F835AD"/>
    <w:rsid w:val="00F844FD"/>
    <w:rsid w:val="00F869A3"/>
    <w:rsid w:val="00F86FB3"/>
    <w:rsid w:val="00F95FB5"/>
    <w:rsid w:val="00F97BF1"/>
    <w:rsid w:val="00FA29D8"/>
    <w:rsid w:val="00FA5F5D"/>
    <w:rsid w:val="00FB0BA6"/>
    <w:rsid w:val="00FC29A0"/>
    <w:rsid w:val="00FC6C17"/>
    <w:rsid w:val="00FD3D64"/>
    <w:rsid w:val="00FE48DB"/>
    <w:rsid w:val="00FF3620"/>
    <w:rsid w:val="00FF3A84"/>
    <w:rsid w:val="01110239"/>
    <w:rsid w:val="028847F9"/>
    <w:rsid w:val="02B31E34"/>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727455B"/>
    <w:rsid w:val="29680352"/>
    <w:rsid w:val="2A020F75"/>
    <w:rsid w:val="2B007AEE"/>
    <w:rsid w:val="2BC14C56"/>
    <w:rsid w:val="2BE9671E"/>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0449BC"/>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3DF1B61"/>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ocked="1"/>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iPriority w:val="99"/>
    <w:pPr>
      <w:jc w:val="left"/>
    </w:pPr>
  </w:style>
  <w:style w:type="paragraph" w:styleId="3">
    <w:name w:val="Balloon Text"/>
    <w:basedOn w:val="1"/>
    <w:link w:val="13"/>
    <w:semiHidden/>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qFormat/>
    <w:uiPriority w:val="99"/>
    <w:rPr>
      <w:b/>
      <w:bCs/>
    </w:rPr>
  </w:style>
  <w:style w:type="character" w:styleId="9">
    <w:name w:val="Strong"/>
    <w:basedOn w:val="8"/>
    <w:qFormat/>
    <w:locked/>
    <w:uiPriority w:val="99"/>
    <w:rPr>
      <w:rFonts w:cs="Times New Roman"/>
      <w:b/>
      <w:bCs/>
    </w:rPr>
  </w:style>
  <w:style w:type="character" w:styleId="10">
    <w:name w:val="page number"/>
    <w:basedOn w:val="8"/>
    <w:uiPriority w:val="99"/>
    <w:rPr>
      <w:rFonts w:cs="Times New Roman"/>
    </w:rPr>
  </w:style>
  <w:style w:type="character" w:styleId="11">
    <w:name w:val="annotation reference"/>
    <w:basedOn w:val="8"/>
    <w:semiHidden/>
    <w:uiPriority w:val="99"/>
    <w:rPr>
      <w:rFonts w:cs="Times New Roman"/>
      <w:sz w:val="21"/>
      <w:szCs w:val="21"/>
    </w:rPr>
  </w:style>
  <w:style w:type="character" w:customStyle="1" w:styleId="12">
    <w:name w:val="批注文字 Char"/>
    <w:basedOn w:val="8"/>
    <w:link w:val="2"/>
    <w:semiHidden/>
    <w:locked/>
    <w:uiPriority w:val="99"/>
    <w:rPr>
      <w:rFonts w:ascii="Times New Roman" w:hAnsi="Times New Roman" w:eastAsia="宋体" w:cs="Times New Roman"/>
      <w:sz w:val="24"/>
      <w:szCs w:val="24"/>
    </w:rPr>
  </w:style>
  <w:style w:type="character" w:customStyle="1" w:styleId="13">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4">
    <w:name w:val="页脚 Char"/>
    <w:basedOn w:val="8"/>
    <w:link w:val="4"/>
    <w:locked/>
    <w:uiPriority w:val="99"/>
    <w:rPr>
      <w:rFonts w:ascii="Times New Roman" w:hAnsi="Times New Roman" w:eastAsia="黑体" w:cs="Times New Roman"/>
      <w:snapToGrid w:val="0"/>
      <w:kern w:val="0"/>
      <w:sz w:val="18"/>
      <w:szCs w:val="18"/>
    </w:rPr>
  </w:style>
  <w:style w:type="character" w:customStyle="1" w:styleId="15">
    <w:name w:val="页眉 Char"/>
    <w:basedOn w:val="8"/>
    <w:link w:val="5"/>
    <w:qFormat/>
    <w:locked/>
    <w:uiPriority w:val="99"/>
    <w:rPr>
      <w:rFonts w:ascii="Times New Roman" w:hAnsi="Times New Roman" w:eastAsia="宋体" w:cs="Times New Roman"/>
      <w:sz w:val="18"/>
      <w:szCs w:val="18"/>
    </w:rPr>
  </w:style>
  <w:style w:type="character" w:customStyle="1" w:styleId="16">
    <w:name w:val="批注主题 Char"/>
    <w:basedOn w:val="12"/>
    <w:link w:val="6"/>
    <w:semiHidden/>
    <w:qFormat/>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18</Pages>
  <Words>1458</Words>
  <Characters>8315</Characters>
  <Lines>69</Lines>
  <Paragraphs>19</Paragraphs>
  <TotalTime>0</TotalTime>
  <ScaleCrop>false</ScaleCrop>
  <LinksUpToDate>false</LinksUpToDate>
  <CharactersWithSpaces>9754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2024-02-08T09:59:15Z</dcterms:modified>
  <cp:revision>857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