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72F" w:rsidRDefault="0004572F">
      <w:pPr>
        <w:spacing w:line="540" w:lineRule="exact"/>
        <w:jc w:val="center"/>
        <w:rPr>
          <w:rFonts w:ascii="华文中宋" w:eastAsia="华文中宋" w:cs="宋体"/>
          <w:b/>
          <w:kern w:val="0"/>
          <w:sz w:val="52"/>
          <w:szCs w:val="52"/>
        </w:rPr>
      </w:pPr>
    </w:p>
    <w:p w:rsidR="0004572F" w:rsidRDefault="0004572F">
      <w:pPr>
        <w:spacing w:line="540" w:lineRule="exact"/>
        <w:jc w:val="center"/>
        <w:rPr>
          <w:rFonts w:ascii="华文中宋" w:eastAsia="华文中宋" w:cs="宋体"/>
          <w:b/>
          <w:kern w:val="0"/>
          <w:sz w:val="52"/>
          <w:szCs w:val="52"/>
        </w:rPr>
      </w:pPr>
    </w:p>
    <w:p w:rsidR="0004572F" w:rsidRDefault="0004572F">
      <w:pPr>
        <w:spacing w:line="540" w:lineRule="exact"/>
        <w:jc w:val="center"/>
        <w:rPr>
          <w:rFonts w:ascii="华文中宋" w:eastAsia="华文中宋" w:cs="宋体"/>
          <w:b/>
          <w:kern w:val="0"/>
          <w:sz w:val="52"/>
          <w:szCs w:val="52"/>
        </w:rPr>
      </w:pPr>
    </w:p>
    <w:p w:rsidR="0004572F" w:rsidRDefault="0004572F">
      <w:pPr>
        <w:spacing w:line="540" w:lineRule="exact"/>
        <w:jc w:val="center"/>
        <w:rPr>
          <w:rFonts w:ascii="华文中宋" w:eastAsia="华文中宋" w:cs="宋体"/>
          <w:b/>
          <w:kern w:val="0"/>
          <w:sz w:val="52"/>
          <w:szCs w:val="52"/>
        </w:rPr>
      </w:pPr>
    </w:p>
    <w:p w:rsidR="0004572F" w:rsidRDefault="0004572F">
      <w:pPr>
        <w:spacing w:line="540" w:lineRule="exact"/>
        <w:jc w:val="center"/>
        <w:rPr>
          <w:rFonts w:ascii="华文中宋" w:eastAsia="华文中宋" w:cs="宋体"/>
          <w:b/>
          <w:kern w:val="0"/>
          <w:sz w:val="52"/>
          <w:szCs w:val="52"/>
        </w:rPr>
      </w:pPr>
    </w:p>
    <w:p w:rsidR="0004572F" w:rsidRDefault="003C4CBB">
      <w:pPr>
        <w:spacing w:line="540" w:lineRule="exact"/>
        <w:jc w:val="center"/>
        <w:rPr>
          <w:rFonts w:ascii="方正小标宋_GBK" w:eastAsia="方正小标宋_GBK" w:cs="宋体"/>
          <w:b/>
          <w:kern w:val="0"/>
          <w:sz w:val="48"/>
          <w:szCs w:val="48"/>
        </w:rPr>
      </w:pPr>
      <w:r>
        <w:rPr>
          <w:rFonts w:ascii="方正小标宋_GBK" w:eastAsia="方正小标宋_GBK" w:cs="宋体" w:hint="eastAsia"/>
          <w:b/>
          <w:kern w:val="0"/>
          <w:sz w:val="48"/>
          <w:szCs w:val="48"/>
        </w:rPr>
        <w:t>喀什财政支出绩效自评报告</w:t>
      </w:r>
    </w:p>
    <w:p w:rsidR="0004572F" w:rsidRDefault="0004572F">
      <w:pPr>
        <w:spacing w:line="540" w:lineRule="exact"/>
        <w:jc w:val="center"/>
        <w:rPr>
          <w:rFonts w:ascii="华文中宋" w:eastAsia="华文中宋" w:cs="宋体"/>
          <w:b/>
          <w:kern w:val="0"/>
          <w:sz w:val="52"/>
          <w:szCs w:val="52"/>
        </w:rPr>
      </w:pPr>
    </w:p>
    <w:p w:rsidR="0004572F" w:rsidRDefault="003C4CBB">
      <w:pPr>
        <w:spacing w:line="540" w:lineRule="exact"/>
        <w:jc w:val="center"/>
        <w:rPr>
          <w:rFonts w:eastAsia="仿宋_GB2312" w:cs="宋体"/>
          <w:kern w:val="0"/>
          <w:sz w:val="36"/>
          <w:szCs w:val="36"/>
        </w:rPr>
      </w:pPr>
      <w:r>
        <w:rPr>
          <w:rFonts w:eastAsia="仿宋_GB2312" w:cs="宋体" w:hint="eastAsia"/>
          <w:kern w:val="0"/>
          <w:sz w:val="36"/>
          <w:szCs w:val="36"/>
        </w:rPr>
        <w:t>（</w:t>
      </w:r>
      <w:r>
        <w:rPr>
          <w:rFonts w:eastAsia="仿宋_GB2312" w:cs="宋体"/>
          <w:kern w:val="0"/>
          <w:sz w:val="36"/>
          <w:szCs w:val="36"/>
        </w:rPr>
        <w:t>2018</w:t>
      </w:r>
      <w:r>
        <w:rPr>
          <w:rFonts w:eastAsia="仿宋_GB2312" w:cs="宋体" w:hint="eastAsia"/>
          <w:kern w:val="0"/>
          <w:sz w:val="36"/>
          <w:szCs w:val="36"/>
        </w:rPr>
        <w:t>年度）</w:t>
      </w:r>
    </w:p>
    <w:p w:rsidR="0004572F" w:rsidRDefault="0004572F">
      <w:pPr>
        <w:spacing w:line="540" w:lineRule="exact"/>
        <w:jc w:val="center"/>
        <w:rPr>
          <w:rFonts w:eastAsia="仿宋_GB2312" w:cs="宋体"/>
          <w:kern w:val="0"/>
          <w:sz w:val="30"/>
          <w:szCs w:val="30"/>
        </w:rPr>
      </w:pPr>
    </w:p>
    <w:p w:rsidR="0004572F" w:rsidRDefault="0004572F">
      <w:pPr>
        <w:spacing w:line="540" w:lineRule="exact"/>
        <w:jc w:val="center"/>
        <w:rPr>
          <w:rFonts w:eastAsia="仿宋_GB2312" w:cs="宋体"/>
          <w:kern w:val="0"/>
          <w:sz w:val="30"/>
          <w:szCs w:val="30"/>
        </w:rPr>
      </w:pPr>
    </w:p>
    <w:p w:rsidR="0004572F" w:rsidRDefault="0004572F">
      <w:pPr>
        <w:spacing w:line="540" w:lineRule="exact"/>
        <w:jc w:val="center"/>
        <w:rPr>
          <w:rFonts w:eastAsia="仿宋_GB2312" w:cs="宋体"/>
          <w:kern w:val="0"/>
          <w:sz w:val="30"/>
          <w:szCs w:val="30"/>
        </w:rPr>
      </w:pPr>
    </w:p>
    <w:p w:rsidR="0004572F" w:rsidRDefault="0004572F">
      <w:pPr>
        <w:spacing w:line="540" w:lineRule="exact"/>
        <w:jc w:val="center"/>
        <w:rPr>
          <w:rFonts w:eastAsia="仿宋_GB2312" w:cs="宋体"/>
          <w:kern w:val="0"/>
          <w:sz w:val="30"/>
          <w:szCs w:val="30"/>
        </w:rPr>
      </w:pPr>
    </w:p>
    <w:p w:rsidR="0004572F" w:rsidRDefault="0004572F">
      <w:pPr>
        <w:spacing w:line="540" w:lineRule="exact"/>
        <w:jc w:val="center"/>
        <w:rPr>
          <w:rFonts w:eastAsia="仿宋_GB2312" w:cs="宋体"/>
          <w:kern w:val="0"/>
          <w:sz w:val="30"/>
          <w:szCs w:val="30"/>
        </w:rPr>
      </w:pPr>
    </w:p>
    <w:p w:rsidR="0004572F" w:rsidRDefault="0004572F">
      <w:pPr>
        <w:spacing w:line="540" w:lineRule="exact"/>
        <w:jc w:val="center"/>
        <w:rPr>
          <w:rFonts w:eastAsia="仿宋_GB2312" w:cs="宋体"/>
          <w:kern w:val="0"/>
          <w:sz w:val="30"/>
          <w:szCs w:val="30"/>
        </w:rPr>
      </w:pPr>
    </w:p>
    <w:p w:rsidR="0004572F" w:rsidRDefault="0004572F">
      <w:pPr>
        <w:spacing w:line="540" w:lineRule="exact"/>
        <w:rPr>
          <w:rFonts w:eastAsia="仿宋_GB2312" w:cs="宋体"/>
          <w:kern w:val="0"/>
          <w:sz w:val="30"/>
          <w:szCs w:val="30"/>
        </w:rPr>
      </w:pPr>
    </w:p>
    <w:p w:rsidR="0004572F" w:rsidRDefault="0004572F">
      <w:pPr>
        <w:pStyle w:val="Ab"/>
        <w:spacing w:line="700" w:lineRule="exact"/>
        <w:ind w:firstLineChars="200" w:firstLine="640"/>
        <w:jc w:val="left"/>
        <w:rPr>
          <w:rFonts w:ascii="仿宋_GB2312" w:eastAsia="仿宋_GB2312" w:cs="仿宋_GB2312"/>
          <w:kern w:val="0"/>
          <w:sz w:val="32"/>
          <w:szCs w:val="32"/>
          <w:lang w:val="zh-TW" w:eastAsia="zh-TW"/>
        </w:rPr>
      </w:pPr>
    </w:p>
    <w:p w:rsidR="0004572F" w:rsidRDefault="0004572F">
      <w:pPr>
        <w:pStyle w:val="Ab"/>
        <w:spacing w:line="700" w:lineRule="exact"/>
        <w:ind w:firstLineChars="200" w:firstLine="640"/>
        <w:jc w:val="left"/>
        <w:rPr>
          <w:rFonts w:ascii="仿宋_GB2312" w:eastAsia="仿宋_GB2312" w:cs="仿宋_GB2312"/>
          <w:kern w:val="0"/>
          <w:sz w:val="32"/>
          <w:szCs w:val="32"/>
          <w:lang w:val="zh-TW" w:eastAsia="zh-TW"/>
        </w:rPr>
      </w:pPr>
    </w:p>
    <w:p w:rsidR="0004572F" w:rsidRDefault="003C4CBB">
      <w:pPr>
        <w:pStyle w:val="Ab"/>
        <w:spacing w:line="700" w:lineRule="exact"/>
        <w:ind w:firstLineChars="200" w:firstLine="640"/>
        <w:jc w:val="left"/>
        <w:rPr>
          <w:rFonts w:ascii="仿宋_GB2312" w:eastAsia="仿宋_GB2312" w:cs="仿宋_GB2312"/>
          <w:kern w:val="0"/>
          <w:sz w:val="32"/>
          <w:szCs w:val="32"/>
          <w:lang w:val="zh-TW"/>
        </w:rPr>
      </w:pPr>
      <w:r>
        <w:rPr>
          <w:rFonts w:ascii="仿宋_GB2312" w:eastAsia="仿宋_GB2312" w:cs="仿宋_GB2312" w:hint="eastAsia"/>
          <w:kern w:val="0"/>
          <w:sz w:val="32"/>
          <w:szCs w:val="32"/>
          <w:lang w:val="zh-TW" w:eastAsia="zh-TW"/>
        </w:rPr>
        <w:t>项目名称：</w:t>
      </w:r>
      <w:r>
        <w:rPr>
          <w:rFonts w:ascii="仿宋_GB2312" w:eastAsia="仿宋_GB2312" w:cs="仿宋_GB2312" w:hint="eastAsia"/>
          <w:kern w:val="0"/>
          <w:sz w:val="32"/>
          <w:szCs w:val="32"/>
          <w:lang w:val="zh-TW"/>
        </w:rPr>
        <w:t xml:space="preserve">叶城工业园区管理委员会城乡规划编制项目　</w:t>
      </w:r>
    </w:p>
    <w:p w:rsidR="0004572F" w:rsidRDefault="003C4CBB">
      <w:pPr>
        <w:pStyle w:val="Ab"/>
        <w:spacing w:line="700" w:lineRule="exact"/>
        <w:ind w:firstLineChars="200" w:firstLine="640"/>
        <w:jc w:val="left"/>
        <w:rPr>
          <w:rFonts w:eastAsia="仿宋_GB2312" w:cs="Times New Roman"/>
          <w:kern w:val="0"/>
          <w:sz w:val="32"/>
          <w:szCs w:val="32"/>
          <w:lang w:val="zh-TW"/>
        </w:rPr>
      </w:pPr>
      <w:r>
        <w:rPr>
          <w:rFonts w:ascii="仿宋_GB2312" w:eastAsia="仿宋_GB2312" w:cs="仿宋_GB2312" w:hint="eastAsia"/>
          <w:kern w:val="0"/>
          <w:sz w:val="32"/>
          <w:szCs w:val="32"/>
          <w:lang w:val="zh-TW" w:eastAsia="zh-TW"/>
        </w:rPr>
        <w:t>实施单位（公章）：</w:t>
      </w:r>
      <w:r>
        <w:rPr>
          <w:rFonts w:ascii="仿宋_GB2312" w:eastAsia="仿宋_GB2312" w:cs="仿宋_GB2312" w:hint="eastAsia"/>
          <w:kern w:val="0"/>
          <w:sz w:val="32"/>
          <w:szCs w:val="32"/>
          <w:lang w:val="zh-TW"/>
        </w:rPr>
        <w:t>叶城工业园区管理委员会</w:t>
      </w:r>
    </w:p>
    <w:p w:rsidR="0004572F" w:rsidRDefault="003C4CBB">
      <w:pPr>
        <w:pStyle w:val="Ab"/>
        <w:spacing w:line="700" w:lineRule="exact"/>
        <w:ind w:firstLineChars="200" w:firstLine="640"/>
        <w:jc w:val="left"/>
        <w:rPr>
          <w:rFonts w:eastAsia="仿宋_GB2312" w:cs="Times New Roman"/>
          <w:kern w:val="0"/>
          <w:sz w:val="32"/>
          <w:szCs w:val="32"/>
          <w:lang w:val="zh-TW"/>
        </w:rPr>
      </w:pPr>
      <w:r>
        <w:rPr>
          <w:rFonts w:ascii="仿宋_GB2312" w:eastAsia="仿宋_GB2312" w:cs="仿宋_GB2312" w:hint="eastAsia"/>
          <w:kern w:val="0"/>
          <w:sz w:val="32"/>
          <w:szCs w:val="32"/>
          <w:lang w:val="zh-TW" w:eastAsia="zh-TW"/>
        </w:rPr>
        <w:t>主管部门（公章）：</w:t>
      </w:r>
      <w:r>
        <w:rPr>
          <w:rFonts w:ascii="仿宋_GB2312" w:eastAsia="仿宋_GB2312" w:cs="仿宋_GB2312" w:hint="eastAsia"/>
          <w:kern w:val="0"/>
          <w:sz w:val="32"/>
          <w:szCs w:val="32"/>
          <w:lang w:val="zh-TW"/>
        </w:rPr>
        <w:t>叶城县人民政府</w:t>
      </w:r>
    </w:p>
    <w:p w:rsidR="0004572F" w:rsidRDefault="003C4CBB">
      <w:pPr>
        <w:pStyle w:val="Ab"/>
        <w:spacing w:line="700" w:lineRule="exact"/>
        <w:ind w:firstLineChars="200" w:firstLine="640"/>
        <w:jc w:val="left"/>
        <w:rPr>
          <w:rFonts w:eastAsia="仿宋_GB2312" w:cs="Times New Roman"/>
          <w:kern w:val="0"/>
          <w:sz w:val="32"/>
          <w:szCs w:val="32"/>
          <w:lang w:val="zh-TW"/>
        </w:rPr>
      </w:pPr>
      <w:r>
        <w:rPr>
          <w:rFonts w:ascii="仿宋_GB2312" w:eastAsia="仿宋_GB2312" w:cs="仿宋_GB2312" w:hint="eastAsia"/>
          <w:kern w:val="0"/>
          <w:sz w:val="32"/>
          <w:szCs w:val="32"/>
          <w:lang w:val="zh-TW" w:eastAsia="zh-TW"/>
        </w:rPr>
        <w:t>项目负责人（签章）：</w:t>
      </w:r>
      <w:r>
        <w:rPr>
          <w:rFonts w:ascii="仿宋_GB2312" w:eastAsia="仿宋_GB2312" w:cs="仿宋_GB2312" w:hint="eastAsia"/>
          <w:kern w:val="0"/>
          <w:sz w:val="32"/>
          <w:szCs w:val="32"/>
          <w:lang w:val="zh-TW"/>
        </w:rPr>
        <w:t>刘进跃</w:t>
      </w:r>
    </w:p>
    <w:p w:rsidR="0004572F" w:rsidRDefault="003C4CBB">
      <w:pPr>
        <w:pStyle w:val="Ab"/>
        <w:spacing w:line="700" w:lineRule="exact"/>
        <w:ind w:firstLineChars="200" w:firstLine="640"/>
        <w:jc w:val="left"/>
        <w:rPr>
          <w:rFonts w:ascii="仿宋_GB2312" w:eastAsia="仿宋_GB2312" w:cs="Times New Roman"/>
          <w:kern w:val="0"/>
          <w:sz w:val="36"/>
          <w:szCs w:val="36"/>
          <w:lang w:val="zh-TW"/>
        </w:rPr>
      </w:pPr>
      <w:r>
        <w:rPr>
          <w:rFonts w:ascii="仿宋_GB2312" w:eastAsia="仿宋_GB2312" w:cs="仿宋_GB2312" w:hint="eastAsia"/>
          <w:kern w:val="0"/>
          <w:sz w:val="32"/>
          <w:szCs w:val="32"/>
          <w:lang w:val="zh-TW" w:eastAsia="zh-TW"/>
        </w:rPr>
        <w:t>填报时间：</w:t>
      </w:r>
      <w:r>
        <w:rPr>
          <w:rFonts w:ascii="仿宋_GB2312" w:eastAsia="仿宋_GB2312" w:cs="仿宋_GB2312"/>
          <w:kern w:val="0"/>
          <w:sz w:val="32"/>
          <w:szCs w:val="32"/>
          <w:lang w:val="zh-TW" w:eastAsia="zh-TW"/>
        </w:rPr>
        <w:t>201</w:t>
      </w:r>
      <w:r>
        <w:rPr>
          <w:rFonts w:ascii="仿宋_GB2312" w:eastAsia="仿宋_GB2312" w:cs="仿宋_GB2312"/>
          <w:kern w:val="0"/>
          <w:sz w:val="32"/>
          <w:szCs w:val="32"/>
        </w:rPr>
        <w:t>8</w:t>
      </w:r>
      <w:r>
        <w:rPr>
          <w:rFonts w:ascii="仿宋_GB2312" w:eastAsia="仿宋_GB2312" w:cs="仿宋_GB2312" w:hint="eastAsia"/>
          <w:kern w:val="0"/>
          <w:sz w:val="32"/>
          <w:szCs w:val="32"/>
          <w:lang w:val="zh-TW" w:eastAsia="zh-TW"/>
        </w:rPr>
        <w:t>年</w:t>
      </w:r>
      <w:r>
        <w:rPr>
          <w:rFonts w:ascii="仿宋_GB2312" w:eastAsia="仿宋_GB2312" w:cs="仿宋_GB2312"/>
          <w:kern w:val="0"/>
          <w:sz w:val="32"/>
          <w:szCs w:val="32"/>
        </w:rPr>
        <w:t>12</w:t>
      </w:r>
      <w:r>
        <w:rPr>
          <w:rFonts w:ascii="仿宋_GB2312" w:eastAsia="仿宋_GB2312" w:cs="仿宋_GB2312" w:hint="eastAsia"/>
          <w:kern w:val="0"/>
          <w:sz w:val="32"/>
          <w:szCs w:val="32"/>
          <w:lang w:val="zh-TW" w:eastAsia="zh-TW"/>
        </w:rPr>
        <w:t>月</w:t>
      </w:r>
      <w:r>
        <w:rPr>
          <w:rFonts w:ascii="仿宋_GB2312" w:eastAsia="仿宋_GB2312" w:cs="仿宋_GB2312"/>
          <w:kern w:val="0"/>
          <w:sz w:val="32"/>
          <w:szCs w:val="32"/>
        </w:rPr>
        <w:t>20</w:t>
      </w:r>
      <w:r>
        <w:rPr>
          <w:rFonts w:ascii="仿宋_GB2312" w:eastAsia="仿宋_GB2312" w:cs="仿宋_GB2312" w:hint="eastAsia"/>
          <w:kern w:val="0"/>
          <w:sz w:val="32"/>
          <w:szCs w:val="32"/>
          <w:lang w:val="zh-TW" w:eastAsia="zh-TW"/>
        </w:rPr>
        <w:t>日</w:t>
      </w:r>
    </w:p>
    <w:p w:rsidR="0004572F" w:rsidRDefault="0004572F">
      <w:pPr>
        <w:spacing w:line="540" w:lineRule="exact"/>
        <w:rPr>
          <w:rStyle w:val="a9"/>
          <w:rFonts w:ascii="黑体" w:eastAsia="黑体"/>
          <w:b w:val="0"/>
          <w:spacing w:val="-4"/>
          <w:sz w:val="32"/>
          <w:szCs w:val="32"/>
        </w:rPr>
      </w:pPr>
    </w:p>
    <w:p w:rsidR="0004572F" w:rsidRDefault="0004572F">
      <w:pPr>
        <w:pStyle w:val="3"/>
      </w:pPr>
    </w:p>
    <w:p w:rsidR="0004572F" w:rsidRPr="00F93BAB" w:rsidRDefault="003C4CBB" w:rsidP="00F93BAB">
      <w:pPr>
        <w:spacing w:line="560" w:lineRule="exact"/>
        <w:rPr>
          <w:rStyle w:val="a9"/>
          <w:rFonts w:ascii="黑体" w:eastAsia="黑体"/>
          <w:b w:val="0"/>
          <w:spacing w:val="-4"/>
          <w:sz w:val="32"/>
          <w:szCs w:val="32"/>
        </w:rPr>
      </w:pPr>
      <w:r w:rsidRPr="00F93BAB">
        <w:rPr>
          <w:rStyle w:val="a9"/>
          <w:rFonts w:ascii="黑体" w:eastAsia="黑体" w:hint="eastAsia"/>
          <w:b w:val="0"/>
          <w:spacing w:val="-4"/>
          <w:sz w:val="32"/>
          <w:szCs w:val="32"/>
        </w:rPr>
        <w:t>一、项目概况</w:t>
      </w:r>
    </w:p>
    <w:p w:rsidR="0004572F" w:rsidRPr="00F93BAB" w:rsidRDefault="003C4CBB" w:rsidP="00F93BAB">
      <w:pPr>
        <w:spacing w:line="560" w:lineRule="exact"/>
        <w:rPr>
          <w:rStyle w:val="a9"/>
          <w:rFonts w:ascii="仿宋_GB2312" w:eastAsia="仿宋_GB2312"/>
          <w:spacing w:val="-4"/>
          <w:sz w:val="32"/>
          <w:szCs w:val="32"/>
        </w:rPr>
      </w:pPr>
      <w:r w:rsidRPr="00F93BAB">
        <w:rPr>
          <w:rStyle w:val="a9"/>
          <w:rFonts w:ascii="仿宋_GB2312" w:eastAsia="仿宋_GB2312" w:hint="eastAsia"/>
          <w:spacing w:val="-4"/>
          <w:sz w:val="32"/>
          <w:szCs w:val="32"/>
        </w:rPr>
        <w:t>（一）项目单位基本情况</w:t>
      </w:r>
    </w:p>
    <w:p w:rsidR="0004572F" w:rsidRPr="00F93BAB" w:rsidRDefault="003C4CBB" w:rsidP="00F93BAB">
      <w:pPr>
        <w:adjustRightInd w:val="0"/>
        <w:snapToGrid w:val="0"/>
        <w:spacing w:line="560" w:lineRule="exact"/>
        <w:ind w:firstLineChars="200" w:firstLine="640"/>
        <w:rPr>
          <w:rFonts w:ascii="仿宋_GB2312" w:eastAsia="仿宋_GB2312"/>
          <w:kern w:val="0"/>
          <w:sz w:val="32"/>
          <w:szCs w:val="32"/>
        </w:rPr>
      </w:pPr>
      <w:r w:rsidRPr="00F93BAB">
        <w:rPr>
          <w:rFonts w:ascii="仿宋_GB2312" w:eastAsia="仿宋_GB2312" w:cs="仿宋" w:hint="eastAsia"/>
          <w:kern w:val="0"/>
          <w:sz w:val="32"/>
          <w:szCs w:val="32"/>
        </w:rPr>
        <w:t>1、负责制定工业园区管理委员会党建和党员干部队伍建设管理工作。</w:t>
      </w:r>
    </w:p>
    <w:p w:rsidR="0004572F" w:rsidRPr="00F93BAB" w:rsidRDefault="003C4CBB" w:rsidP="00F93BAB">
      <w:pPr>
        <w:adjustRightInd w:val="0"/>
        <w:snapToGrid w:val="0"/>
        <w:spacing w:line="560" w:lineRule="exact"/>
        <w:ind w:firstLineChars="200" w:firstLine="640"/>
        <w:rPr>
          <w:rFonts w:ascii="仿宋_GB2312" w:eastAsia="仿宋_GB2312"/>
          <w:kern w:val="0"/>
          <w:sz w:val="32"/>
          <w:szCs w:val="32"/>
        </w:rPr>
      </w:pPr>
      <w:r w:rsidRPr="00F93BAB">
        <w:rPr>
          <w:rFonts w:ascii="仿宋_GB2312" w:eastAsia="仿宋_GB2312" w:cs="仿宋" w:hint="eastAsia"/>
          <w:kern w:val="0"/>
          <w:sz w:val="32"/>
          <w:szCs w:val="32"/>
        </w:rPr>
        <w:t>2、负责制定工业园区管理委员会经济和社会发展规划、产业政策，发展计划：负责工业园区管理委员会招商引资、研究拟定工业园区招商引资优惠政策、招商引资项目的跟踪服务工作。</w:t>
      </w:r>
    </w:p>
    <w:p w:rsidR="0004572F" w:rsidRPr="00F93BAB" w:rsidRDefault="003C4CBB" w:rsidP="00F93BAB">
      <w:pPr>
        <w:adjustRightInd w:val="0"/>
        <w:snapToGrid w:val="0"/>
        <w:spacing w:line="560" w:lineRule="exact"/>
        <w:ind w:firstLineChars="200" w:firstLine="640"/>
        <w:rPr>
          <w:rFonts w:ascii="仿宋_GB2312" w:eastAsia="仿宋_GB2312"/>
          <w:kern w:val="0"/>
          <w:sz w:val="32"/>
          <w:szCs w:val="32"/>
        </w:rPr>
      </w:pPr>
      <w:r w:rsidRPr="00F93BAB">
        <w:rPr>
          <w:rFonts w:ascii="仿宋_GB2312" w:eastAsia="仿宋_GB2312" w:cs="仿宋" w:hint="eastAsia"/>
          <w:kern w:val="0"/>
          <w:sz w:val="32"/>
          <w:szCs w:val="32"/>
        </w:rPr>
        <w:t>3、负责工业园区管理委员会工程建设及基础设施建设，组织编制及实施工业园区管理委员会总体规划。</w:t>
      </w:r>
    </w:p>
    <w:p w:rsidR="0004572F" w:rsidRPr="00F93BAB" w:rsidRDefault="003C4CBB" w:rsidP="00F93BAB">
      <w:pPr>
        <w:adjustRightInd w:val="0"/>
        <w:snapToGrid w:val="0"/>
        <w:spacing w:line="560" w:lineRule="exact"/>
        <w:ind w:firstLineChars="200" w:firstLine="640"/>
        <w:rPr>
          <w:rFonts w:ascii="仿宋_GB2312" w:eastAsia="仿宋_GB2312"/>
          <w:kern w:val="0"/>
          <w:sz w:val="32"/>
          <w:szCs w:val="32"/>
        </w:rPr>
      </w:pPr>
      <w:r w:rsidRPr="00F93BAB">
        <w:rPr>
          <w:rFonts w:ascii="仿宋_GB2312" w:eastAsia="仿宋_GB2312" w:cs="仿宋" w:hint="eastAsia"/>
          <w:kern w:val="0"/>
          <w:sz w:val="32"/>
          <w:szCs w:val="32"/>
        </w:rPr>
        <w:t>4、负责工业园区管理委员会公共事务管理、社会综合执法监督。</w:t>
      </w:r>
    </w:p>
    <w:p w:rsidR="0004572F" w:rsidRPr="00F93BAB" w:rsidRDefault="003C4CBB" w:rsidP="00F93BAB">
      <w:pPr>
        <w:adjustRightInd w:val="0"/>
        <w:snapToGrid w:val="0"/>
        <w:spacing w:line="560" w:lineRule="exact"/>
        <w:ind w:firstLineChars="200" w:firstLine="640"/>
        <w:rPr>
          <w:rFonts w:ascii="仿宋_GB2312" w:eastAsia="仿宋_GB2312" w:cs="仿宋"/>
          <w:kern w:val="0"/>
          <w:sz w:val="32"/>
          <w:szCs w:val="32"/>
        </w:rPr>
      </w:pPr>
      <w:r w:rsidRPr="00F93BAB">
        <w:rPr>
          <w:rFonts w:ascii="仿宋_GB2312" w:eastAsia="仿宋_GB2312" w:cs="仿宋" w:hint="eastAsia"/>
          <w:kern w:val="0"/>
          <w:sz w:val="32"/>
          <w:szCs w:val="32"/>
        </w:rPr>
        <w:t>5、承办县委、县人民政府交办有其她事项。</w:t>
      </w:r>
    </w:p>
    <w:p w:rsidR="0004572F" w:rsidRPr="00F93BAB" w:rsidRDefault="003C4CBB" w:rsidP="00F93BAB">
      <w:pPr>
        <w:spacing w:line="560" w:lineRule="exact"/>
        <w:rPr>
          <w:rStyle w:val="a9"/>
          <w:rFonts w:ascii="仿宋_GB2312" w:eastAsia="仿宋_GB2312"/>
          <w:spacing w:val="-4"/>
          <w:sz w:val="32"/>
          <w:szCs w:val="32"/>
        </w:rPr>
      </w:pPr>
      <w:r w:rsidRPr="00F93BAB">
        <w:rPr>
          <w:rStyle w:val="a9"/>
          <w:rFonts w:ascii="仿宋_GB2312" w:eastAsia="仿宋_GB2312" w:hint="eastAsia"/>
          <w:spacing w:val="-4"/>
          <w:sz w:val="32"/>
          <w:szCs w:val="32"/>
        </w:rPr>
        <w:t>（二）人员编制情况</w:t>
      </w:r>
    </w:p>
    <w:p w:rsidR="0004572F" w:rsidRPr="00F93BAB" w:rsidRDefault="003C4CBB" w:rsidP="00F93BAB">
      <w:pPr>
        <w:spacing w:line="560" w:lineRule="exact"/>
        <w:rPr>
          <w:rFonts w:ascii="仿宋_GB2312" w:eastAsia="仿宋_GB2312" w:hAnsi="仿宋" w:cs="仿宋_GB2312"/>
          <w:sz w:val="32"/>
          <w:szCs w:val="32"/>
        </w:rPr>
      </w:pPr>
      <w:r w:rsidRPr="00F93BAB">
        <w:rPr>
          <w:rFonts w:ascii="仿宋_GB2312" w:eastAsia="仿宋_GB2312" w:cs="仿宋" w:hint="eastAsia"/>
          <w:kern w:val="0"/>
          <w:sz w:val="32"/>
          <w:szCs w:val="32"/>
        </w:rPr>
        <w:t xml:space="preserve">    本单位在编人员12人，</w:t>
      </w:r>
      <w:r w:rsidRPr="00F93BAB">
        <w:rPr>
          <w:rFonts w:ascii="仿宋_GB2312" w:eastAsia="仿宋_GB2312" w:hAnsi="仿宋" w:cs="仿宋_GB2312" w:hint="eastAsia"/>
          <w:sz w:val="32"/>
          <w:szCs w:val="32"/>
        </w:rPr>
        <w:t>按照编委文件填报，实际实有在职人数12人，离退休1人，属于一般公共预算财政拨款开支9人，其中：在职9人，离退休0人。属于一般公共预算财政补助开支5人，其中：在职5人，离退休0人。</w:t>
      </w:r>
    </w:p>
    <w:p w:rsidR="0004572F" w:rsidRPr="00F93BAB" w:rsidRDefault="003C4CBB" w:rsidP="00F93BAB">
      <w:pPr>
        <w:spacing w:line="560" w:lineRule="exact"/>
        <w:rPr>
          <w:rStyle w:val="a9"/>
          <w:rFonts w:ascii="仿宋_GB2312" w:eastAsia="仿宋_GB2312"/>
          <w:spacing w:val="-4"/>
          <w:sz w:val="32"/>
          <w:szCs w:val="32"/>
        </w:rPr>
      </w:pPr>
      <w:r w:rsidRPr="00F93BAB">
        <w:rPr>
          <w:rStyle w:val="a9"/>
          <w:rFonts w:ascii="仿宋_GB2312" w:eastAsia="仿宋_GB2312" w:hint="eastAsia"/>
          <w:spacing w:val="-4"/>
          <w:sz w:val="32"/>
          <w:szCs w:val="32"/>
        </w:rPr>
        <w:t>（三）项目预算绩效目标设定情况</w:t>
      </w:r>
    </w:p>
    <w:p w:rsidR="0004572F" w:rsidRPr="00F93BAB" w:rsidRDefault="003C4CBB" w:rsidP="00F93BAB">
      <w:pPr>
        <w:adjustRightInd w:val="0"/>
        <w:snapToGrid w:val="0"/>
        <w:spacing w:line="560" w:lineRule="exact"/>
        <w:ind w:firstLineChars="200" w:firstLine="624"/>
        <w:rPr>
          <w:rFonts w:ascii="仿宋_GB2312" w:eastAsia="仿宋_GB2312"/>
          <w:spacing w:val="-4"/>
          <w:sz w:val="32"/>
          <w:szCs w:val="32"/>
        </w:rPr>
      </w:pPr>
      <w:r w:rsidRPr="00F93BAB">
        <w:rPr>
          <w:rFonts w:ascii="仿宋_GB2312" w:eastAsia="仿宋_GB2312" w:cs="仿宋" w:hint="eastAsia"/>
          <w:spacing w:val="-4"/>
          <w:sz w:val="32"/>
          <w:szCs w:val="32"/>
        </w:rPr>
        <w:t>1、项目预期目标及阶段性目标</w:t>
      </w:r>
    </w:p>
    <w:p w:rsidR="00D71B8A" w:rsidRPr="00F93BAB" w:rsidRDefault="00D71B8A" w:rsidP="00F93BAB">
      <w:pPr>
        <w:adjustRightInd w:val="0"/>
        <w:snapToGrid w:val="0"/>
        <w:spacing w:line="560" w:lineRule="exact"/>
        <w:ind w:firstLineChars="200" w:firstLine="640"/>
        <w:rPr>
          <w:rFonts w:ascii="仿宋_GB2312" w:eastAsia="仿宋_GB2312" w:cs="仿宋"/>
          <w:kern w:val="0"/>
          <w:sz w:val="32"/>
          <w:szCs w:val="32"/>
        </w:rPr>
      </w:pPr>
      <w:r w:rsidRPr="00F93BAB">
        <w:rPr>
          <w:rFonts w:ascii="仿宋_GB2312" w:eastAsia="仿宋_GB2312" w:cs="仿宋" w:hint="eastAsia"/>
          <w:kern w:val="0"/>
          <w:sz w:val="32"/>
          <w:szCs w:val="32"/>
        </w:rPr>
        <w:t xml:space="preserve">提高叶城县核桃产业质量，为农产品、民俗产品等农村特色产品提高质量，提高品牌培育等增值服务; 有效促进当地经济社会发展具有重要意义。城乡规划编制项目2个，城乡规划编制项目标准为29.6万元/个，实施该项目能够有效促进当地经济社会发展。　</w:t>
      </w:r>
    </w:p>
    <w:p w:rsidR="0004572F" w:rsidRPr="00F93BAB" w:rsidRDefault="003C4CBB" w:rsidP="00F93BAB">
      <w:pPr>
        <w:adjustRightInd w:val="0"/>
        <w:snapToGrid w:val="0"/>
        <w:spacing w:line="560" w:lineRule="exact"/>
        <w:ind w:firstLineChars="200" w:firstLine="624"/>
        <w:rPr>
          <w:rFonts w:ascii="仿宋_GB2312" w:eastAsia="仿宋_GB2312"/>
          <w:spacing w:val="-4"/>
          <w:sz w:val="32"/>
          <w:szCs w:val="32"/>
        </w:rPr>
      </w:pPr>
      <w:r w:rsidRPr="00F93BAB">
        <w:rPr>
          <w:rFonts w:ascii="仿宋_GB2312" w:eastAsia="仿宋_GB2312" w:cs="仿宋" w:hint="eastAsia"/>
          <w:spacing w:val="-4"/>
          <w:sz w:val="32"/>
          <w:szCs w:val="32"/>
        </w:rPr>
        <w:lastRenderedPageBreak/>
        <w:t>2、项目基本性质</w:t>
      </w:r>
    </w:p>
    <w:p w:rsidR="0004572F" w:rsidRPr="00F93BAB" w:rsidRDefault="003C4CBB" w:rsidP="00F93BAB">
      <w:pPr>
        <w:adjustRightInd w:val="0"/>
        <w:snapToGrid w:val="0"/>
        <w:spacing w:line="560" w:lineRule="exact"/>
        <w:ind w:firstLineChars="200" w:firstLine="624"/>
        <w:rPr>
          <w:rFonts w:ascii="仿宋_GB2312" w:eastAsia="仿宋_GB2312"/>
          <w:spacing w:val="-4"/>
          <w:sz w:val="32"/>
          <w:szCs w:val="32"/>
        </w:rPr>
      </w:pPr>
      <w:r w:rsidRPr="00F93BAB">
        <w:rPr>
          <w:rFonts w:ascii="仿宋_GB2312" w:eastAsia="仿宋_GB2312" w:cs="仿宋" w:hint="eastAsia"/>
          <w:spacing w:val="-4"/>
          <w:sz w:val="32"/>
          <w:szCs w:val="32"/>
        </w:rPr>
        <w:t>本项目性质为园区</w:t>
      </w:r>
      <w:r w:rsidRPr="00F93BAB">
        <w:rPr>
          <w:rFonts w:ascii="仿宋_GB2312" w:eastAsia="仿宋_GB2312" w:cs="仿宋" w:hint="eastAsia"/>
          <w:spacing w:val="-4"/>
          <w:sz w:val="32"/>
          <w:szCs w:val="32"/>
          <w:lang w:val="zh-TW"/>
        </w:rPr>
        <w:t>城乡规划编制</w:t>
      </w:r>
      <w:r w:rsidRPr="00F93BAB">
        <w:rPr>
          <w:rFonts w:ascii="仿宋_GB2312" w:eastAsia="仿宋_GB2312" w:cs="仿宋" w:hint="eastAsia"/>
          <w:spacing w:val="-4"/>
          <w:sz w:val="32"/>
          <w:szCs w:val="32"/>
        </w:rPr>
        <w:t>项目。</w:t>
      </w:r>
    </w:p>
    <w:p w:rsidR="0004572F" w:rsidRPr="00F93BAB" w:rsidRDefault="003C4CBB" w:rsidP="00F93BAB">
      <w:pPr>
        <w:adjustRightInd w:val="0"/>
        <w:snapToGrid w:val="0"/>
        <w:spacing w:line="560" w:lineRule="exact"/>
        <w:ind w:firstLineChars="200" w:firstLine="624"/>
        <w:rPr>
          <w:rFonts w:ascii="仿宋_GB2312" w:eastAsia="仿宋_GB2312"/>
          <w:spacing w:val="-4"/>
          <w:sz w:val="32"/>
          <w:szCs w:val="32"/>
        </w:rPr>
      </w:pPr>
      <w:r w:rsidRPr="00F93BAB">
        <w:rPr>
          <w:rFonts w:ascii="仿宋_GB2312" w:eastAsia="仿宋_GB2312" w:cs="仿宋" w:hint="eastAsia"/>
          <w:spacing w:val="-4"/>
          <w:sz w:val="32"/>
          <w:szCs w:val="32"/>
        </w:rPr>
        <w:t>3、项目用途及范围</w:t>
      </w:r>
    </w:p>
    <w:p w:rsidR="0004572F" w:rsidRPr="00F93BAB" w:rsidRDefault="003C4CBB" w:rsidP="00F93BAB">
      <w:pPr>
        <w:widowControl/>
        <w:spacing w:line="560" w:lineRule="exact"/>
        <w:ind w:firstLineChars="224" w:firstLine="717"/>
        <w:jc w:val="left"/>
        <w:rPr>
          <w:rStyle w:val="a9"/>
          <w:rFonts w:ascii="仿宋_GB2312" w:eastAsia="仿宋_GB2312"/>
          <w:b w:val="0"/>
          <w:spacing w:val="-4"/>
          <w:sz w:val="32"/>
          <w:szCs w:val="32"/>
        </w:rPr>
      </w:pPr>
      <w:r w:rsidRPr="00F93BAB">
        <w:rPr>
          <w:rFonts w:ascii="仿宋_GB2312" w:eastAsia="仿宋_GB2312" w:cs="仿宋" w:hint="eastAsia"/>
          <w:kern w:val="0"/>
          <w:sz w:val="32"/>
          <w:szCs w:val="32"/>
        </w:rPr>
        <w:t>根据资金使用方案，严格按照审批程序，经县财政统一监管资金使用规范,不存在截流、挤占、挪用项目资金情况; 资金管理、 费用支出制度健全，财务执行情况好，项目专项资金管理好。</w:t>
      </w:r>
    </w:p>
    <w:p w:rsidR="0004572F" w:rsidRPr="00F93BAB" w:rsidRDefault="003C4CBB" w:rsidP="00F93BAB">
      <w:pPr>
        <w:spacing w:line="560" w:lineRule="exact"/>
        <w:rPr>
          <w:rStyle w:val="a9"/>
          <w:rFonts w:ascii="黑体" w:eastAsia="黑体"/>
          <w:b w:val="0"/>
          <w:spacing w:val="-4"/>
          <w:sz w:val="32"/>
          <w:szCs w:val="32"/>
        </w:rPr>
      </w:pPr>
      <w:r w:rsidRPr="00F93BAB">
        <w:rPr>
          <w:rStyle w:val="a9"/>
          <w:rFonts w:ascii="黑体" w:eastAsia="黑体" w:hint="eastAsia"/>
          <w:b w:val="0"/>
          <w:spacing w:val="-4"/>
          <w:sz w:val="32"/>
          <w:szCs w:val="32"/>
        </w:rPr>
        <w:t>二、项目资金使用及管理情况</w:t>
      </w:r>
    </w:p>
    <w:p w:rsidR="0004572F" w:rsidRPr="00F93BAB" w:rsidRDefault="003C4CBB" w:rsidP="00F93BAB">
      <w:pPr>
        <w:spacing w:line="560" w:lineRule="exact"/>
        <w:rPr>
          <w:rStyle w:val="a9"/>
          <w:rFonts w:ascii="仿宋_GB2312" w:eastAsia="仿宋_GB2312"/>
          <w:spacing w:val="-4"/>
          <w:sz w:val="32"/>
          <w:szCs w:val="32"/>
        </w:rPr>
      </w:pPr>
      <w:r w:rsidRPr="00F93BAB">
        <w:rPr>
          <w:rStyle w:val="a9"/>
          <w:rFonts w:ascii="仿宋_GB2312" w:eastAsia="仿宋_GB2312" w:hint="eastAsia"/>
          <w:spacing w:val="-4"/>
          <w:sz w:val="32"/>
          <w:szCs w:val="32"/>
        </w:rPr>
        <w:t>（一）项目资金安排落实、总投入等情况分析</w:t>
      </w:r>
    </w:p>
    <w:p w:rsidR="0004572F" w:rsidRPr="00F93BAB" w:rsidRDefault="003C4CBB" w:rsidP="00F93BAB">
      <w:pPr>
        <w:adjustRightInd w:val="0"/>
        <w:snapToGrid w:val="0"/>
        <w:spacing w:line="560" w:lineRule="exact"/>
        <w:ind w:firstLineChars="300" w:firstLine="936"/>
        <w:rPr>
          <w:rStyle w:val="a9"/>
          <w:rFonts w:ascii="仿宋_GB2312" w:eastAsia="仿宋_GB2312"/>
          <w:b w:val="0"/>
          <w:spacing w:val="-4"/>
          <w:sz w:val="32"/>
          <w:szCs w:val="32"/>
        </w:rPr>
      </w:pPr>
      <w:r w:rsidRPr="00F93BAB">
        <w:rPr>
          <w:rFonts w:ascii="仿宋_GB2312" w:eastAsia="仿宋_GB2312" w:cs="仿宋" w:hint="eastAsia"/>
          <w:spacing w:val="-4"/>
          <w:sz w:val="32"/>
          <w:szCs w:val="32"/>
        </w:rPr>
        <w:t>叶城工业园区管理委员会</w:t>
      </w:r>
      <w:r w:rsidRPr="00F93BAB">
        <w:rPr>
          <w:rFonts w:ascii="仿宋_GB2312" w:eastAsia="仿宋_GB2312" w:cs="仿宋" w:hint="eastAsia"/>
          <w:spacing w:val="-4"/>
          <w:sz w:val="32"/>
          <w:szCs w:val="32"/>
          <w:lang w:val="zh-TW"/>
        </w:rPr>
        <w:t>城乡规划编制</w:t>
      </w:r>
      <w:r w:rsidRPr="00F93BAB">
        <w:rPr>
          <w:rFonts w:ascii="仿宋_GB2312" w:eastAsia="仿宋_GB2312" w:cs="仿宋" w:hint="eastAsia"/>
          <w:spacing w:val="-4"/>
          <w:sz w:val="32"/>
          <w:szCs w:val="32"/>
        </w:rPr>
        <w:t>项目预算安排总额为59.2元，其中其他资金59.2万元，2018年实际收到预算资金59.2万元。</w:t>
      </w:r>
    </w:p>
    <w:p w:rsidR="0004572F" w:rsidRPr="00F93BAB" w:rsidRDefault="003C4CBB" w:rsidP="00F93BAB">
      <w:pPr>
        <w:spacing w:line="560" w:lineRule="exact"/>
        <w:rPr>
          <w:rStyle w:val="a9"/>
          <w:rFonts w:ascii="仿宋_GB2312" w:eastAsia="仿宋_GB2312"/>
          <w:spacing w:val="-4"/>
          <w:sz w:val="32"/>
          <w:szCs w:val="32"/>
        </w:rPr>
      </w:pPr>
      <w:r w:rsidRPr="00F93BAB">
        <w:rPr>
          <w:rStyle w:val="a9"/>
          <w:rFonts w:ascii="仿宋_GB2312" w:eastAsia="仿宋_GB2312" w:hint="eastAsia"/>
          <w:spacing w:val="-4"/>
          <w:sz w:val="32"/>
          <w:szCs w:val="32"/>
        </w:rPr>
        <w:t>（二）项目资金实际使用情况分析</w:t>
      </w:r>
    </w:p>
    <w:p w:rsidR="0004572F" w:rsidRPr="00F93BAB" w:rsidRDefault="003C4CBB" w:rsidP="00F93BAB">
      <w:pPr>
        <w:adjustRightInd w:val="0"/>
        <w:snapToGrid w:val="0"/>
        <w:spacing w:line="560" w:lineRule="exact"/>
        <w:ind w:firstLineChars="300" w:firstLine="936"/>
        <w:rPr>
          <w:rFonts w:ascii="仿宋_GB2312" w:eastAsia="仿宋_GB2312"/>
          <w:spacing w:val="-4"/>
          <w:sz w:val="32"/>
          <w:szCs w:val="32"/>
        </w:rPr>
      </w:pPr>
      <w:r w:rsidRPr="00F93BAB">
        <w:rPr>
          <w:rFonts w:ascii="仿宋_GB2312" w:eastAsia="仿宋_GB2312" w:cs="仿宋" w:hint="eastAsia"/>
          <w:spacing w:val="-4"/>
          <w:sz w:val="32"/>
          <w:szCs w:val="32"/>
        </w:rPr>
        <w:t>本项目实际支付资金59.2万元，预算执行率100%，项目资金主要用于园区管理委员会城乡规划编制项目59.2万元。</w:t>
      </w:r>
    </w:p>
    <w:p w:rsidR="0004572F" w:rsidRPr="00F93BAB" w:rsidRDefault="003C4CBB" w:rsidP="00F93BAB">
      <w:pPr>
        <w:spacing w:line="560" w:lineRule="exact"/>
        <w:rPr>
          <w:rStyle w:val="a9"/>
          <w:rFonts w:ascii="仿宋_GB2312" w:eastAsia="仿宋_GB2312"/>
          <w:spacing w:val="-4"/>
          <w:sz w:val="32"/>
          <w:szCs w:val="32"/>
        </w:rPr>
      </w:pPr>
      <w:r w:rsidRPr="00F93BAB">
        <w:rPr>
          <w:rStyle w:val="a9"/>
          <w:rFonts w:ascii="仿宋_GB2312" w:eastAsia="仿宋_GB2312" w:hint="eastAsia"/>
          <w:spacing w:val="-4"/>
          <w:sz w:val="32"/>
          <w:szCs w:val="32"/>
        </w:rPr>
        <w:t>（三）项目资金管理情况分析</w:t>
      </w:r>
    </w:p>
    <w:p w:rsidR="0004572F" w:rsidRPr="00F93BAB" w:rsidRDefault="003C4CBB" w:rsidP="00F93BAB">
      <w:pPr>
        <w:adjustRightInd w:val="0"/>
        <w:snapToGrid w:val="0"/>
        <w:spacing w:line="560" w:lineRule="exact"/>
        <w:ind w:firstLineChars="300" w:firstLine="936"/>
        <w:rPr>
          <w:rStyle w:val="a9"/>
          <w:rFonts w:ascii="仿宋_GB2312" w:eastAsia="仿宋_GB2312"/>
          <w:b w:val="0"/>
          <w:bCs w:val="0"/>
          <w:spacing w:val="-4"/>
          <w:sz w:val="32"/>
          <w:szCs w:val="32"/>
        </w:rPr>
      </w:pPr>
      <w:r w:rsidRPr="00F93BAB">
        <w:rPr>
          <w:rFonts w:ascii="仿宋_GB2312" w:eastAsia="仿宋_GB2312" w:cs="仿宋" w:hint="eastAsia"/>
          <w:spacing w:val="-4"/>
          <w:sz w:val="32"/>
          <w:szCs w:val="32"/>
        </w:rPr>
        <w:t>本项目支出符合园区管委会工作管理制度，包括会计人员集中核算工作管理制度、财务收支审批制度、财务稽核制度、财务牵制制度、会计主管岗位职责等制度规定，资金的拨付有完整的审批程序和手续，不存在截留、挤占、挪用等情况。</w:t>
      </w:r>
    </w:p>
    <w:p w:rsidR="0004572F" w:rsidRPr="00F93BAB" w:rsidRDefault="003C4CBB" w:rsidP="00F93BAB">
      <w:pPr>
        <w:spacing w:line="560" w:lineRule="exact"/>
        <w:rPr>
          <w:rStyle w:val="a9"/>
          <w:rFonts w:ascii="黑体" w:eastAsia="黑体"/>
          <w:b w:val="0"/>
          <w:spacing w:val="-4"/>
          <w:sz w:val="32"/>
          <w:szCs w:val="32"/>
        </w:rPr>
      </w:pPr>
      <w:r w:rsidRPr="00F93BAB">
        <w:rPr>
          <w:rStyle w:val="a9"/>
          <w:rFonts w:ascii="黑体" w:eastAsia="黑体" w:hint="eastAsia"/>
          <w:b w:val="0"/>
          <w:spacing w:val="-4"/>
          <w:sz w:val="32"/>
          <w:szCs w:val="32"/>
        </w:rPr>
        <w:t>三、项目组织实施情况</w:t>
      </w:r>
    </w:p>
    <w:p w:rsidR="0004572F" w:rsidRPr="00F93BAB" w:rsidRDefault="003C4CBB" w:rsidP="00F93BAB">
      <w:pPr>
        <w:spacing w:line="560" w:lineRule="exact"/>
        <w:rPr>
          <w:rStyle w:val="a9"/>
          <w:rFonts w:ascii="仿宋_GB2312" w:eastAsia="仿宋_GB2312"/>
          <w:spacing w:val="-4"/>
          <w:sz w:val="32"/>
          <w:szCs w:val="32"/>
        </w:rPr>
      </w:pPr>
      <w:r w:rsidRPr="00F93BAB">
        <w:rPr>
          <w:rStyle w:val="a9"/>
          <w:rFonts w:ascii="仿宋_GB2312" w:eastAsia="仿宋_GB2312" w:hint="eastAsia"/>
          <w:spacing w:val="-4"/>
          <w:sz w:val="32"/>
          <w:szCs w:val="32"/>
        </w:rPr>
        <w:t>（一）项目组织情况分析</w:t>
      </w:r>
    </w:p>
    <w:p w:rsidR="0004572F" w:rsidRPr="00F93BAB" w:rsidRDefault="003C4CBB" w:rsidP="00F93BAB">
      <w:pPr>
        <w:adjustRightInd w:val="0"/>
        <w:snapToGrid w:val="0"/>
        <w:spacing w:line="560" w:lineRule="exact"/>
        <w:ind w:firstLineChars="300" w:firstLine="936"/>
        <w:rPr>
          <w:rStyle w:val="a9"/>
          <w:rFonts w:ascii="仿宋_GB2312" w:eastAsia="仿宋_GB2312" w:cs="仿宋"/>
          <w:b w:val="0"/>
          <w:bCs w:val="0"/>
          <w:spacing w:val="-4"/>
          <w:sz w:val="32"/>
          <w:szCs w:val="32"/>
        </w:rPr>
      </w:pPr>
      <w:r w:rsidRPr="00F93BAB">
        <w:rPr>
          <w:rStyle w:val="a9"/>
          <w:rFonts w:ascii="仿宋_GB2312" w:eastAsia="仿宋_GB2312" w:cs="仿宋" w:hint="eastAsia"/>
          <w:b w:val="0"/>
          <w:bCs w:val="0"/>
          <w:spacing w:val="-4"/>
          <w:sz w:val="32"/>
          <w:szCs w:val="32"/>
        </w:rPr>
        <w:t>该项目属于经常性零星项目,没有达到招投标限额,由本单位自行组织实施。实施过程均按照本单位制定的管理制度执行。</w:t>
      </w:r>
    </w:p>
    <w:p w:rsidR="0004572F" w:rsidRPr="00F93BAB" w:rsidRDefault="003C4CBB" w:rsidP="00F93BAB">
      <w:pPr>
        <w:adjustRightInd w:val="0"/>
        <w:snapToGrid w:val="0"/>
        <w:spacing w:line="560" w:lineRule="exact"/>
        <w:ind w:firstLineChars="300" w:firstLine="936"/>
        <w:rPr>
          <w:rFonts w:ascii="仿宋_GB2312" w:eastAsia="仿宋_GB2312"/>
        </w:rPr>
      </w:pPr>
      <w:r w:rsidRPr="00F93BAB">
        <w:rPr>
          <w:rStyle w:val="a9"/>
          <w:rFonts w:ascii="仿宋_GB2312" w:eastAsia="仿宋_GB2312" w:cs="仿宋" w:hint="eastAsia"/>
          <w:b w:val="0"/>
          <w:bCs w:val="0"/>
          <w:spacing w:val="-4"/>
          <w:sz w:val="32"/>
          <w:szCs w:val="32"/>
        </w:rPr>
        <w:t>为保证质量和成本控制，采购完成后，由相关人员于2018</w:t>
      </w:r>
      <w:r w:rsidRPr="00F93BAB">
        <w:rPr>
          <w:rStyle w:val="a9"/>
          <w:rFonts w:ascii="仿宋_GB2312" w:eastAsia="仿宋_GB2312" w:cs="仿宋" w:hint="eastAsia"/>
          <w:b w:val="0"/>
          <w:bCs w:val="0"/>
          <w:spacing w:val="-4"/>
          <w:sz w:val="32"/>
          <w:szCs w:val="32"/>
        </w:rPr>
        <w:lastRenderedPageBreak/>
        <w:t>年完成检查验收，检查验收合格后按合</w:t>
      </w:r>
      <w:r w:rsidR="004F30F8" w:rsidRPr="00F93BAB">
        <w:rPr>
          <w:rStyle w:val="a9"/>
          <w:rFonts w:ascii="仿宋_GB2312" w:eastAsia="仿宋_GB2312" w:cs="仿宋" w:hint="eastAsia"/>
          <w:b w:val="0"/>
          <w:bCs w:val="0"/>
          <w:spacing w:val="-4"/>
          <w:sz w:val="32"/>
          <w:szCs w:val="32"/>
        </w:rPr>
        <w:t>和</w:t>
      </w:r>
      <w:r w:rsidRPr="00F93BAB">
        <w:rPr>
          <w:rStyle w:val="a9"/>
          <w:rFonts w:ascii="仿宋_GB2312" w:eastAsia="仿宋_GB2312" w:cs="仿宋" w:hint="eastAsia"/>
          <w:b w:val="0"/>
          <w:bCs w:val="0"/>
          <w:spacing w:val="-4"/>
          <w:sz w:val="32"/>
          <w:szCs w:val="32"/>
        </w:rPr>
        <w:t>规定支付款项。</w:t>
      </w:r>
    </w:p>
    <w:p w:rsidR="0004572F" w:rsidRPr="00F93BAB" w:rsidRDefault="003C4CBB" w:rsidP="00F93BAB">
      <w:pPr>
        <w:spacing w:line="560" w:lineRule="exact"/>
        <w:rPr>
          <w:rStyle w:val="a9"/>
          <w:rFonts w:ascii="仿宋_GB2312" w:eastAsia="仿宋_GB2312"/>
          <w:spacing w:val="-4"/>
          <w:sz w:val="32"/>
          <w:szCs w:val="32"/>
        </w:rPr>
      </w:pPr>
      <w:r w:rsidRPr="00F93BAB">
        <w:rPr>
          <w:rStyle w:val="a9"/>
          <w:rFonts w:ascii="仿宋_GB2312" w:eastAsia="仿宋_GB2312" w:hint="eastAsia"/>
          <w:spacing w:val="-4"/>
          <w:sz w:val="32"/>
          <w:szCs w:val="32"/>
        </w:rPr>
        <w:t>（二）项目管理情况分析</w:t>
      </w:r>
    </w:p>
    <w:p w:rsidR="0004572F" w:rsidRPr="00F93BAB" w:rsidRDefault="003C4CBB" w:rsidP="00F93BAB">
      <w:pPr>
        <w:adjustRightInd w:val="0"/>
        <w:snapToGrid w:val="0"/>
        <w:spacing w:line="560" w:lineRule="exact"/>
        <w:ind w:firstLineChars="300" w:firstLine="936"/>
        <w:rPr>
          <w:rStyle w:val="a9"/>
          <w:rFonts w:ascii="仿宋_GB2312" w:eastAsia="仿宋_GB2312"/>
          <w:b w:val="0"/>
          <w:bCs w:val="0"/>
          <w:spacing w:val="-4"/>
          <w:sz w:val="32"/>
          <w:szCs w:val="32"/>
        </w:rPr>
      </w:pPr>
      <w:r w:rsidRPr="00F93BAB">
        <w:rPr>
          <w:rFonts w:ascii="仿宋_GB2312" w:eastAsia="仿宋_GB2312" w:cs="仿宋" w:hint="eastAsia"/>
          <w:spacing w:val="-4"/>
          <w:sz w:val="32"/>
          <w:szCs w:val="32"/>
        </w:rPr>
        <w:t>项目实施过程中，项目的实施遵守相关法律法规和业务管理规定，项目资料齐全并及时归档。已建立《发改委日常检查监督检查机制》，不定期对项目进度情况进行督导检查，对检查过程中发现的问题及时督促整改，确保了项目按时保质完成。</w:t>
      </w:r>
    </w:p>
    <w:p w:rsidR="0004572F" w:rsidRPr="00F93BAB" w:rsidRDefault="003C4CBB" w:rsidP="00F93BAB">
      <w:pPr>
        <w:spacing w:line="560" w:lineRule="exact"/>
        <w:rPr>
          <w:rStyle w:val="a9"/>
          <w:rFonts w:ascii="黑体" w:eastAsia="黑体"/>
        </w:rPr>
      </w:pPr>
      <w:r w:rsidRPr="00F93BAB">
        <w:rPr>
          <w:rStyle w:val="a9"/>
          <w:rFonts w:ascii="黑体" w:eastAsia="黑体" w:hint="eastAsia"/>
          <w:b w:val="0"/>
          <w:spacing w:val="-4"/>
          <w:sz w:val="32"/>
          <w:szCs w:val="32"/>
        </w:rPr>
        <w:t>四、项目绩效情况</w:t>
      </w:r>
      <w:r w:rsidRPr="00F93BAB">
        <w:rPr>
          <w:rStyle w:val="a9"/>
          <w:rFonts w:ascii="黑体" w:eastAsia="黑体" w:hint="eastAsia"/>
        </w:rPr>
        <w:t xml:space="preserve"> </w:t>
      </w:r>
    </w:p>
    <w:p w:rsidR="0004572F" w:rsidRPr="00F93BAB" w:rsidRDefault="003C4CBB" w:rsidP="00F93BAB">
      <w:pPr>
        <w:spacing w:line="560" w:lineRule="exact"/>
        <w:rPr>
          <w:rFonts w:ascii="仿宋_GB2312" w:eastAsia="仿宋_GB2312"/>
          <w:b/>
          <w:spacing w:val="-4"/>
          <w:sz w:val="32"/>
          <w:szCs w:val="32"/>
        </w:rPr>
      </w:pPr>
      <w:r w:rsidRPr="00F93BAB">
        <w:rPr>
          <w:rFonts w:ascii="仿宋_GB2312" w:eastAsia="仿宋_GB2312" w:hint="eastAsia"/>
          <w:b/>
          <w:spacing w:val="-4"/>
          <w:sz w:val="32"/>
          <w:szCs w:val="32"/>
        </w:rPr>
        <w:t>（一）项目绩效目标完成情况分析</w:t>
      </w:r>
    </w:p>
    <w:p w:rsidR="0004572F" w:rsidRPr="00F93BAB" w:rsidRDefault="003C4CBB" w:rsidP="00F93BAB">
      <w:pPr>
        <w:adjustRightInd w:val="0"/>
        <w:snapToGrid w:val="0"/>
        <w:spacing w:line="560" w:lineRule="exact"/>
        <w:ind w:firstLineChars="300" w:firstLine="936"/>
        <w:rPr>
          <w:rFonts w:ascii="仿宋_GB2312" w:eastAsia="仿宋_GB2312"/>
          <w:spacing w:val="-4"/>
          <w:sz w:val="32"/>
          <w:szCs w:val="32"/>
        </w:rPr>
      </w:pPr>
      <w:r w:rsidRPr="00F93BAB">
        <w:rPr>
          <w:rFonts w:ascii="仿宋_GB2312" w:eastAsia="仿宋_GB2312" w:cs="仿宋" w:hint="eastAsia"/>
          <w:spacing w:val="-4"/>
          <w:sz w:val="32"/>
          <w:szCs w:val="32"/>
        </w:rPr>
        <w:t>本项目共设置一级指标3个，二级指标7个，三级指标</w:t>
      </w:r>
    </w:p>
    <w:p w:rsidR="0004572F" w:rsidRPr="00F93BAB" w:rsidRDefault="003C4CBB" w:rsidP="00F93BAB">
      <w:pPr>
        <w:adjustRightInd w:val="0"/>
        <w:snapToGrid w:val="0"/>
        <w:spacing w:line="560" w:lineRule="exact"/>
        <w:rPr>
          <w:rFonts w:ascii="仿宋_GB2312" w:eastAsia="仿宋_GB2312"/>
          <w:spacing w:val="-4"/>
          <w:sz w:val="32"/>
          <w:szCs w:val="32"/>
        </w:rPr>
      </w:pPr>
      <w:r w:rsidRPr="00F93BAB">
        <w:rPr>
          <w:rFonts w:ascii="仿宋_GB2312" w:eastAsia="仿宋_GB2312" w:cs="仿宋" w:hint="eastAsia"/>
          <w:spacing w:val="-4"/>
          <w:sz w:val="32"/>
          <w:szCs w:val="32"/>
        </w:rPr>
        <w:t>9个，其中已完成三级指标9个，指标完成率为100%。</w:t>
      </w:r>
      <w:r w:rsidRPr="00F93BAB">
        <w:rPr>
          <w:rFonts w:ascii="仿宋_GB2312" w:eastAsia="仿宋_GB2312" w:hAnsi="仿宋" w:cs="仿宋" w:hint="eastAsia"/>
          <w:color w:val="000000"/>
          <w:kern w:val="0"/>
          <w:sz w:val="32"/>
          <w:szCs w:val="32"/>
        </w:rPr>
        <w:t>根据年初设定的绩效目标，此项目自评得分为97分。</w:t>
      </w:r>
    </w:p>
    <w:p w:rsidR="0004572F" w:rsidRPr="00F93BAB" w:rsidRDefault="003C4CBB" w:rsidP="00F93BAB">
      <w:pPr>
        <w:spacing w:line="560" w:lineRule="exact"/>
        <w:ind w:firstLineChars="200" w:firstLine="624"/>
        <w:rPr>
          <w:rFonts w:ascii="仿宋_GB2312" w:eastAsia="仿宋_GB2312" w:hAnsi="仿宋" w:cs="仿宋"/>
          <w:color w:val="000000"/>
          <w:spacing w:val="-4"/>
          <w:sz w:val="32"/>
          <w:szCs w:val="32"/>
        </w:rPr>
      </w:pPr>
      <w:r w:rsidRPr="00F93BAB">
        <w:rPr>
          <w:rFonts w:ascii="仿宋_GB2312" w:eastAsia="仿宋_GB2312" w:hAnsi="仿宋" w:cs="仿宋" w:hint="eastAsia"/>
          <w:color w:val="000000"/>
          <w:spacing w:val="-4"/>
          <w:sz w:val="32"/>
          <w:szCs w:val="32"/>
        </w:rPr>
        <w:t>1.产出指标完成情况分析</w:t>
      </w:r>
    </w:p>
    <w:p w:rsidR="0004572F" w:rsidRPr="00F93BAB" w:rsidRDefault="003C4CBB" w:rsidP="00F93BAB">
      <w:pPr>
        <w:spacing w:line="560" w:lineRule="exact"/>
        <w:ind w:firstLineChars="200" w:firstLine="624"/>
        <w:rPr>
          <w:rFonts w:ascii="仿宋_GB2312" w:eastAsia="仿宋_GB2312" w:hAnsi="仿宋" w:cs="仿宋"/>
          <w:color w:val="000000"/>
          <w:spacing w:val="-4"/>
          <w:sz w:val="32"/>
          <w:szCs w:val="32"/>
        </w:rPr>
      </w:pPr>
      <w:r w:rsidRPr="00F93BAB">
        <w:rPr>
          <w:rFonts w:ascii="仿宋_GB2312" w:eastAsia="仿宋_GB2312" w:hAnsi="仿宋" w:cs="仿宋" w:hint="eastAsia"/>
          <w:color w:val="000000"/>
          <w:spacing w:val="-4"/>
          <w:sz w:val="32"/>
          <w:szCs w:val="32"/>
        </w:rPr>
        <w:t>（1）项目完成数量</w:t>
      </w:r>
    </w:p>
    <w:p w:rsidR="0004572F" w:rsidRPr="00F93BAB" w:rsidRDefault="003C4CBB" w:rsidP="00F93BAB">
      <w:pPr>
        <w:widowControl/>
        <w:spacing w:line="560" w:lineRule="exact"/>
        <w:ind w:left="150" w:firstLineChars="200" w:firstLine="624"/>
        <w:jc w:val="left"/>
        <w:rPr>
          <w:rFonts w:ascii="仿宋_GB2312" w:eastAsia="仿宋_GB2312" w:hAnsi="仿宋" w:cs="仿宋"/>
          <w:color w:val="000000"/>
          <w:spacing w:val="-4"/>
          <w:sz w:val="32"/>
          <w:szCs w:val="32"/>
        </w:rPr>
      </w:pPr>
      <w:r w:rsidRPr="00F93BAB">
        <w:rPr>
          <w:rFonts w:ascii="仿宋_GB2312" w:eastAsia="仿宋_GB2312" w:hAnsi="仿宋" w:cs="仿宋" w:hint="eastAsia"/>
          <w:color w:val="000000"/>
          <w:spacing w:val="-4"/>
          <w:sz w:val="32"/>
          <w:szCs w:val="32"/>
        </w:rPr>
        <w:t>数量指标：城乡规划编制项目2个，城乡规划编制项目支出59.2万元，</w:t>
      </w:r>
      <w:r w:rsidRPr="00F93BAB">
        <w:rPr>
          <w:rFonts w:ascii="仿宋_GB2312" w:eastAsia="仿宋_GB2312" w:hAnsi="仿宋" w:cs="仿宋" w:hint="eastAsia"/>
          <w:color w:val="000000"/>
          <w:spacing w:val="-4"/>
          <w:kern w:val="0"/>
          <w:sz w:val="32"/>
          <w:szCs w:val="32"/>
        </w:rPr>
        <w:t>截至2018年自评评价时,该项目已经完成</w:t>
      </w:r>
      <w:r w:rsidRPr="00F93BAB">
        <w:rPr>
          <w:rFonts w:ascii="仿宋_GB2312" w:eastAsia="仿宋_GB2312" w:hAnsi="仿宋" w:cs="仿宋" w:hint="eastAsia"/>
          <w:color w:val="000000"/>
          <w:spacing w:val="-4"/>
          <w:sz w:val="32"/>
          <w:szCs w:val="32"/>
        </w:rPr>
        <w:t>城乡规划编制项目2个，</w:t>
      </w:r>
      <w:r w:rsidRPr="00F93BAB">
        <w:rPr>
          <w:rFonts w:ascii="仿宋_GB2312" w:eastAsia="仿宋_GB2312" w:hAnsi="仿宋" w:cs="仿宋" w:hint="eastAsia"/>
          <w:color w:val="000000"/>
          <w:spacing w:val="-4"/>
          <w:kern w:val="0"/>
          <w:sz w:val="32"/>
          <w:szCs w:val="32"/>
        </w:rPr>
        <w:t>年度设定的预期目标全部完成。</w:t>
      </w:r>
    </w:p>
    <w:p w:rsidR="0004572F" w:rsidRPr="00F93BAB" w:rsidRDefault="003C4CBB" w:rsidP="00F93BAB">
      <w:pPr>
        <w:spacing w:line="560" w:lineRule="exact"/>
        <w:ind w:firstLineChars="200" w:firstLine="624"/>
        <w:rPr>
          <w:rFonts w:ascii="仿宋_GB2312" w:eastAsia="仿宋_GB2312" w:hAnsi="仿宋" w:cs="仿宋"/>
          <w:color w:val="000000"/>
          <w:spacing w:val="-4"/>
          <w:sz w:val="32"/>
          <w:szCs w:val="32"/>
        </w:rPr>
      </w:pPr>
      <w:r w:rsidRPr="00F93BAB">
        <w:rPr>
          <w:rFonts w:ascii="仿宋_GB2312" w:eastAsia="仿宋_GB2312" w:hAnsi="仿宋" w:cs="仿宋" w:hint="eastAsia"/>
          <w:color w:val="000000"/>
          <w:spacing w:val="-4"/>
          <w:sz w:val="32"/>
          <w:szCs w:val="32"/>
        </w:rPr>
        <w:t>（2）项目完成质量</w:t>
      </w:r>
    </w:p>
    <w:p w:rsidR="0004572F" w:rsidRPr="00F93BAB" w:rsidRDefault="003C4CBB" w:rsidP="00F93BAB">
      <w:pPr>
        <w:spacing w:line="560" w:lineRule="exact"/>
        <w:ind w:firstLineChars="200" w:firstLine="624"/>
        <w:rPr>
          <w:rFonts w:ascii="仿宋_GB2312" w:eastAsia="仿宋_GB2312" w:hAnsi="仿宋" w:cs="仿宋"/>
          <w:color w:val="000000"/>
          <w:spacing w:val="-4"/>
          <w:kern w:val="0"/>
          <w:sz w:val="32"/>
          <w:szCs w:val="32"/>
        </w:rPr>
      </w:pPr>
      <w:r w:rsidRPr="00F93BAB">
        <w:rPr>
          <w:rFonts w:ascii="仿宋_GB2312" w:eastAsia="仿宋_GB2312" w:hAnsi="仿宋" w:cs="仿宋" w:hint="eastAsia"/>
          <w:color w:val="000000"/>
          <w:spacing w:val="-4"/>
          <w:kern w:val="0"/>
          <w:sz w:val="32"/>
          <w:szCs w:val="32"/>
        </w:rPr>
        <w:t>年初设定预期目标为:确保工程验收质量合格率100%，根据项目实施完成后的结果来看,我单位严格以高质量的项目完成情况来执行,收集和录入调查的数据资源真实有效的数据资源。</w:t>
      </w:r>
    </w:p>
    <w:p w:rsidR="0004572F" w:rsidRPr="00F93BAB" w:rsidRDefault="003C4CBB" w:rsidP="00F93BAB">
      <w:pPr>
        <w:spacing w:line="560" w:lineRule="exact"/>
        <w:ind w:firstLineChars="200" w:firstLine="624"/>
        <w:rPr>
          <w:rFonts w:ascii="仿宋_GB2312" w:eastAsia="仿宋_GB2312" w:hAnsi="仿宋" w:cs="仿宋"/>
          <w:color w:val="000000"/>
          <w:spacing w:val="-4"/>
          <w:sz w:val="32"/>
          <w:szCs w:val="32"/>
        </w:rPr>
      </w:pPr>
      <w:r w:rsidRPr="00F93BAB">
        <w:rPr>
          <w:rFonts w:ascii="仿宋_GB2312" w:eastAsia="仿宋_GB2312" w:hAnsi="仿宋" w:cs="仿宋" w:hint="eastAsia"/>
          <w:color w:val="000000"/>
          <w:spacing w:val="-4"/>
          <w:sz w:val="32"/>
          <w:szCs w:val="32"/>
        </w:rPr>
        <w:t>（3）项目实施进度</w:t>
      </w:r>
    </w:p>
    <w:p w:rsidR="0004572F" w:rsidRPr="00F93BAB" w:rsidRDefault="003C4CBB" w:rsidP="00F93BAB">
      <w:pPr>
        <w:spacing w:line="560" w:lineRule="exact"/>
        <w:ind w:firstLineChars="300" w:firstLine="936"/>
        <w:rPr>
          <w:rFonts w:ascii="仿宋_GB2312" w:eastAsia="仿宋_GB2312" w:hAnsi="仿宋" w:cs="仿宋"/>
          <w:color w:val="000000"/>
          <w:spacing w:val="-4"/>
          <w:kern w:val="0"/>
          <w:sz w:val="32"/>
          <w:szCs w:val="32"/>
        </w:rPr>
      </w:pPr>
      <w:r w:rsidRPr="00F93BAB">
        <w:rPr>
          <w:rFonts w:ascii="仿宋_GB2312" w:eastAsia="仿宋_GB2312" w:hAnsi="仿宋" w:cs="仿宋" w:hint="eastAsia"/>
          <w:color w:val="000000"/>
          <w:spacing w:val="-4"/>
          <w:kern w:val="0"/>
          <w:sz w:val="32"/>
          <w:szCs w:val="32"/>
        </w:rPr>
        <w:t>年初设定目标为资金发放及时率100%。根据年初单位制定的实施方案,严格把控资金与项目实施进度相统一的原则,项目完成进度良好,当年完成率为100%。</w:t>
      </w:r>
    </w:p>
    <w:p w:rsidR="0004572F" w:rsidRPr="00F93BAB" w:rsidRDefault="003C4CBB" w:rsidP="00F93BAB">
      <w:pPr>
        <w:spacing w:line="560" w:lineRule="exact"/>
        <w:ind w:firstLineChars="200" w:firstLine="624"/>
        <w:rPr>
          <w:rFonts w:ascii="仿宋_GB2312" w:eastAsia="仿宋_GB2312" w:hAnsi="仿宋" w:cs="仿宋"/>
          <w:color w:val="000000"/>
          <w:spacing w:val="-4"/>
          <w:sz w:val="32"/>
          <w:szCs w:val="32"/>
        </w:rPr>
      </w:pPr>
      <w:r w:rsidRPr="00F93BAB">
        <w:rPr>
          <w:rFonts w:ascii="仿宋_GB2312" w:eastAsia="仿宋_GB2312" w:hAnsi="仿宋" w:cs="仿宋" w:hint="eastAsia"/>
          <w:color w:val="000000"/>
          <w:spacing w:val="-4"/>
          <w:sz w:val="32"/>
          <w:szCs w:val="32"/>
        </w:rPr>
        <w:lastRenderedPageBreak/>
        <w:t>（4）项目成本节约情况</w:t>
      </w:r>
    </w:p>
    <w:p w:rsidR="00D71B8A" w:rsidRPr="00F93BAB" w:rsidRDefault="00D71B8A" w:rsidP="00F93BAB">
      <w:pPr>
        <w:spacing w:line="560" w:lineRule="exact"/>
        <w:ind w:firstLineChars="300" w:firstLine="936"/>
        <w:rPr>
          <w:rFonts w:ascii="仿宋_GB2312" w:eastAsia="仿宋_GB2312" w:hAnsi="仿宋" w:cs="仿宋"/>
          <w:color w:val="000000"/>
          <w:spacing w:val="-4"/>
          <w:sz w:val="32"/>
          <w:szCs w:val="32"/>
        </w:rPr>
      </w:pPr>
      <w:r w:rsidRPr="00F93BAB">
        <w:rPr>
          <w:rFonts w:ascii="仿宋_GB2312" w:eastAsia="仿宋_GB2312" w:hAnsi="仿宋" w:cs="仿宋" w:hint="eastAsia"/>
          <w:color w:val="000000"/>
          <w:spacing w:val="-4"/>
          <w:sz w:val="32"/>
          <w:szCs w:val="32"/>
        </w:rPr>
        <w:t>叶城工业园区管理委员会城乡规划编制项目</w:t>
      </w:r>
      <w:r w:rsidR="003C4CBB" w:rsidRPr="00F93BAB">
        <w:rPr>
          <w:rFonts w:ascii="仿宋_GB2312" w:eastAsia="仿宋_GB2312" w:hAnsi="仿宋" w:cs="仿宋" w:hint="eastAsia"/>
          <w:color w:val="000000"/>
          <w:spacing w:val="-4"/>
          <w:sz w:val="32"/>
          <w:szCs w:val="32"/>
        </w:rPr>
        <w:t>城乡规划编制项目29.6万元/</w:t>
      </w:r>
      <w:r w:rsidRPr="00F93BAB">
        <w:rPr>
          <w:rFonts w:ascii="仿宋_GB2312" w:eastAsia="仿宋_GB2312" w:hAnsi="仿宋" w:cs="仿宋" w:hint="eastAsia"/>
          <w:color w:val="000000"/>
          <w:spacing w:val="-4"/>
          <w:sz w:val="32"/>
          <w:szCs w:val="32"/>
        </w:rPr>
        <w:t>个。</w:t>
      </w:r>
    </w:p>
    <w:p w:rsidR="0004572F" w:rsidRPr="00F93BAB" w:rsidRDefault="003C4CBB" w:rsidP="00F93BAB">
      <w:pPr>
        <w:spacing w:line="560" w:lineRule="exact"/>
        <w:ind w:firstLineChars="300" w:firstLine="936"/>
        <w:rPr>
          <w:rFonts w:ascii="仿宋_GB2312" w:eastAsia="仿宋_GB2312" w:hAnsi="仿宋" w:cs="仿宋"/>
          <w:color w:val="000000"/>
          <w:spacing w:val="-4"/>
          <w:sz w:val="32"/>
          <w:szCs w:val="32"/>
        </w:rPr>
      </w:pPr>
      <w:r w:rsidRPr="00F93BAB">
        <w:rPr>
          <w:rFonts w:ascii="仿宋_GB2312" w:eastAsia="仿宋_GB2312" w:hAnsi="仿宋" w:cs="仿宋" w:hint="eastAsia"/>
          <w:color w:val="000000"/>
          <w:spacing w:val="-4"/>
          <w:sz w:val="32"/>
          <w:szCs w:val="32"/>
        </w:rPr>
        <w:t>2.效益指标完成情况分析</w:t>
      </w:r>
    </w:p>
    <w:p w:rsidR="0004572F" w:rsidRPr="00F93BAB" w:rsidRDefault="003C4CBB" w:rsidP="00F93BAB">
      <w:pPr>
        <w:spacing w:line="560" w:lineRule="exact"/>
        <w:ind w:firstLineChars="200" w:firstLine="624"/>
        <w:rPr>
          <w:rFonts w:ascii="仿宋_GB2312" w:eastAsia="仿宋_GB2312" w:hAnsi="仿宋" w:cs="仿宋"/>
          <w:color w:val="000000"/>
          <w:spacing w:val="-4"/>
          <w:sz w:val="32"/>
          <w:szCs w:val="32"/>
        </w:rPr>
      </w:pPr>
      <w:r w:rsidRPr="00F93BAB">
        <w:rPr>
          <w:rFonts w:ascii="仿宋_GB2312" w:eastAsia="仿宋_GB2312" w:hAnsi="仿宋" w:cs="仿宋" w:hint="eastAsia"/>
          <w:color w:val="000000"/>
          <w:spacing w:val="-4"/>
          <w:sz w:val="32"/>
          <w:szCs w:val="32"/>
        </w:rPr>
        <w:t>（1）项目实施的经济效益分析</w:t>
      </w:r>
    </w:p>
    <w:p w:rsidR="0004572F" w:rsidRPr="00F93BAB" w:rsidRDefault="003C4CBB" w:rsidP="00F93BAB">
      <w:pPr>
        <w:spacing w:line="560" w:lineRule="exact"/>
        <w:ind w:firstLineChars="400" w:firstLine="1248"/>
        <w:rPr>
          <w:rFonts w:ascii="仿宋_GB2312" w:eastAsia="仿宋_GB2312" w:hAnsi="仿宋" w:cs="仿宋"/>
          <w:color w:val="000000"/>
          <w:spacing w:val="-4"/>
          <w:sz w:val="32"/>
          <w:szCs w:val="32"/>
        </w:rPr>
      </w:pPr>
      <w:r w:rsidRPr="00F93BAB">
        <w:rPr>
          <w:rFonts w:ascii="仿宋_GB2312" w:eastAsia="仿宋_GB2312" w:hAnsi="仿宋" w:cs="仿宋" w:hint="eastAsia"/>
          <w:color w:val="000000"/>
          <w:spacing w:val="-4"/>
          <w:sz w:val="32"/>
          <w:szCs w:val="32"/>
        </w:rPr>
        <w:t>无</w:t>
      </w:r>
    </w:p>
    <w:p w:rsidR="0004572F" w:rsidRPr="00F93BAB" w:rsidRDefault="003C4CBB" w:rsidP="00F93BAB">
      <w:pPr>
        <w:spacing w:line="560" w:lineRule="exact"/>
        <w:ind w:firstLineChars="200" w:firstLine="627"/>
        <w:rPr>
          <w:rFonts w:ascii="仿宋_GB2312" w:eastAsia="仿宋_GB2312" w:hAnsi="仿宋" w:cs="仿宋"/>
          <w:color w:val="000000"/>
          <w:spacing w:val="-4"/>
          <w:sz w:val="32"/>
          <w:szCs w:val="32"/>
        </w:rPr>
      </w:pPr>
      <w:r w:rsidRPr="00F93BAB">
        <w:rPr>
          <w:rFonts w:ascii="仿宋_GB2312" w:eastAsia="仿宋_GB2312" w:hAnsi="仿宋" w:cs="仿宋" w:hint="eastAsia"/>
          <w:b/>
          <w:bCs/>
          <w:color w:val="000000"/>
          <w:spacing w:val="-4"/>
          <w:sz w:val="32"/>
          <w:szCs w:val="32"/>
        </w:rPr>
        <w:t>（</w:t>
      </w:r>
      <w:r w:rsidRPr="00F93BAB">
        <w:rPr>
          <w:rFonts w:ascii="仿宋_GB2312" w:eastAsia="仿宋_GB2312" w:hAnsi="仿宋" w:cs="仿宋" w:hint="eastAsia"/>
          <w:color w:val="000000"/>
          <w:spacing w:val="-4"/>
          <w:sz w:val="32"/>
          <w:szCs w:val="32"/>
        </w:rPr>
        <w:t>2）项目实施的社会效益分析</w:t>
      </w:r>
    </w:p>
    <w:p w:rsidR="0004572F" w:rsidRPr="00F93BAB" w:rsidRDefault="00D71B8A" w:rsidP="00F93BAB">
      <w:pPr>
        <w:spacing w:line="560" w:lineRule="exact"/>
        <w:ind w:firstLineChars="250" w:firstLine="780"/>
        <w:rPr>
          <w:rFonts w:ascii="仿宋_GB2312" w:eastAsia="仿宋_GB2312" w:hAnsi="仿宋" w:cs="仿宋"/>
          <w:color w:val="000000"/>
          <w:spacing w:val="-4"/>
          <w:sz w:val="32"/>
          <w:szCs w:val="32"/>
        </w:rPr>
      </w:pPr>
      <w:r w:rsidRPr="00F93BAB">
        <w:rPr>
          <w:rFonts w:ascii="仿宋_GB2312" w:eastAsia="仿宋_GB2312" w:hAnsi="仿宋" w:cs="仿宋" w:hint="eastAsia"/>
          <w:color w:val="000000"/>
          <w:spacing w:val="-4"/>
          <w:sz w:val="32"/>
          <w:szCs w:val="32"/>
        </w:rPr>
        <w:t>叶城工业园区管理委员会城乡规划编制项目的实施使</w:t>
      </w:r>
      <w:r w:rsidR="003C4CBB" w:rsidRPr="00F93BAB">
        <w:rPr>
          <w:rFonts w:ascii="仿宋_GB2312" w:eastAsia="仿宋_GB2312" w:hAnsi="仿宋" w:cs="仿宋" w:hint="eastAsia"/>
          <w:color w:val="000000"/>
          <w:spacing w:val="-4"/>
          <w:sz w:val="32"/>
          <w:szCs w:val="32"/>
        </w:rPr>
        <w:t>社会服务能力提升，为企业提供更好的服务</w:t>
      </w:r>
      <w:r w:rsidRPr="00F93BAB">
        <w:rPr>
          <w:rFonts w:ascii="仿宋_GB2312" w:eastAsia="仿宋_GB2312" w:hAnsi="仿宋" w:cs="仿宋" w:hint="eastAsia"/>
          <w:color w:val="000000"/>
          <w:spacing w:val="-4"/>
          <w:sz w:val="32"/>
          <w:szCs w:val="32"/>
        </w:rPr>
        <w:t>。</w:t>
      </w:r>
    </w:p>
    <w:p w:rsidR="0004572F" w:rsidRPr="00F93BAB" w:rsidRDefault="003C4CBB" w:rsidP="00F93BAB">
      <w:pPr>
        <w:spacing w:line="560" w:lineRule="exact"/>
        <w:ind w:firstLineChars="200" w:firstLine="624"/>
        <w:rPr>
          <w:rFonts w:ascii="仿宋_GB2312" w:eastAsia="仿宋_GB2312" w:hAnsi="仿宋" w:cs="仿宋"/>
          <w:bCs/>
          <w:color w:val="000000"/>
          <w:spacing w:val="-4"/>
          <w:sz w:val="32"/>
          <w:szCs w:val="32"/>
        </w:rPr>
      </w:pPr>
      <w:r w:rsidRPr="00F93BAB">
        <w:rPr>
          <w:rFonts w:ascii="仿宋_GB2312" w:eastAsia="仿宋_GB2312" w:hAnsi="仿宋" w:cs="仿宋" w:hint="eastAsia"/>
          <w:color w:val="000000"/>
          <w:spacing w:val="-4"/>
          <w:sz w:val="32"/>
          <w:szCs w:val="32"/>
        </w:rPr>
        <w:t>（3）项目实施的生态效益分</w:t>
      </w:r>
      <w:r w:rsidRPr="00F93BAB">
        <w:rPr>
          <w:rFonts w:ascii="仿宋_GB2312" w:eastAsia="仿宋_GB2312" w:hAnsi="仿宋" w:cs="仿宋" w:hint="eastAsia"/>
          <w:bCs/>
          <w:color w:val="000000"/>
          <w:spacing w:val="-4"/>
          <w:sz w:val="32"/>
          <w:szCs w:val="32"/>
        </w:rPr>
        <w:t>析</w:t>
      </w:r>
    </w:p>
    <w:p w:rsidR="0004572F" w:rsidRPr="00F93BAB" w:rsidRDefault="003C4CBB" w:rsidP="00F93BAB">
      <w:pPr>
        <w:spacing w:line="560" w:lineRule="exact"/>
        <w:ind w:firstLineChars="400" w:firstLine="1248"/>
        <w:rPr>
          <w:rFonts w:ascii="仿宋_GB2312" w:eastAsia="仿宋_GB2312" w:hAnsi="仿宋" w:cs="仿宋"/>
          <w:color w:val="000000"/>
          <w:spacing w:val="-4"/>
          <w:sz w:val="32"/>
          <w:szCs w:val="32"/>
        </w:rPr>
      </w:pPr>
      <w:bookmarkStart w:id="0" w:name="_GoBack"/>
      <w:bookmarkEnd w:id="0"/>
      <w:r w:rsidRPr="00F93BAB">
        <w:rPr>
          <w:rFonts w:ascii="仿宋_GB2312" w:eastAsia="仿宋_GB2312" w:hAnsi="仿宋" w:cs="仿宋" w:hint="eastAsia"/>
          <w:color w:val="000000"/>
          <w:spacing w:val="-4"/>
          <w:sz w:val="32"/>
          <w:szCs w:val="32"/>
        </w:rPr>
        <w:t>无</w:t>
      </w:r>
    </w:p>
    <w:p w:rsidR="0004572F" w:rsidRPr="00F93BAB" w:rsidRDefault="003C4CBB" w:rsidP="00F93BAB">
      <w:pPr>
        <w:spacing w:line="560" w:lineRule="exact"/>
        <w:ind w:firstLineChars="200" w:firstLine="624"/>
        <w:rPr>
          <w:rFonts w:ascii="仿宋_GB2312" w:eastAsia="仿宋_GB2312" w:hAnsi="仿宋" w:cs="仿宋"/>
          <w:bCs/>
          <w:color w:val="000000"/>
          <w:spacing w:val="-4"/>
          <w:sz w:val="32"/>
          <w:szCs w:val="32"/>
        </w:rPr>
      </w:pPr>
      <w:r w:rsidRPr="00F93BAB">
        <w:rPr>
          <w:rFonts w:ascii="仿宋_GB2312" w:eastAsia="仿宋_GB2312" w:hAnsi="仿宋" w:cs="仿宋" w:hint="eastAsia"/>
          <w:bCs/>
          <w:color w:val="000000"/>
          <w:spacing w:val="-4"/>
          <w:sz w:val="32"/>
          <w:szCs w:val="32"/>
        </w:rPr>
        <w:t>（4）项目实施的可持续影响分析</w:t>
      </w:r>
    </w:p>
    <w:p w:rsidR="0004572F" w:rsidRPr="00F93BAB" w:rsidRDefault="00D71B8A" w:rsidP="00F93BAB">
      <w:pPr>
        <w:spacing w:line="560" w:lineRule="exact"/>
        <w:ind w:firstLineChars="250" w:firstLine="780"/>
        <w:rPr>
          <w:rFonts w:ascii="仿宋_GB2312" w:eastAsia="仿宋_GB2312" w:hAnsi="仿宋" w:cs="仿宋"/>
          <w:color w:val="000000"/>
          <w:spacing w:val="-4"/>
          <w:sz w:val="32"/>
          <w:szCs w:val="32"/>
        </w:rPr>
      </w:pPr>
      <w:r w:rsidRPr="00F93BAB">
        <w:rPr>
          <w:rFonts w:ascii="仿宋_GB2312" w:eastAsia="仿宋_GB2312" w:hAnsi="仿宋" w:cs="仿宋" w:hint="eastAsia"/>
          <w:color w:val="000000"/>
          <w:spacing w:val="-4"/>
          <w:sz w:val="32"/>
          <w:szCs w:val="32"/>
        </w:rPr>
        <w:t>该项目的实施</w:t>
      </w:r>
      <w:r w:rsidR="003C4CBB" w:rsidRPr="00F93BAB">
        <w:rPr>
          <w:rFonts w:ascii="仿宋_GB2312" w:eastAsia="仿宋_GB2312" w:hAnsi="仿宋" w:cs="仿宋" w:hint="eastAsia"/>
          <w:color w:val="000000"/>
          <w:spacing w:val="-4"/>
          <w:sz w:val="32"/>
          <w:szCs w:val="32"/>
        </w:rPr>
        <w:t>持续为群众提供政府性公共服务</w:t>
      </w:r>
      <w:r w:rsidRPr="00F93BAB">
        <w:rPr>
          <w:rFonts w:ascii="仿宋_GB2312" w:eastAsia="仿宋_GB2312" w:hAnsi="仿宋" w:cs="仿宋" w:hint="eastAsia"/>
          <w:color w:val="000000"/>
          <w:spacing w:val="-4"/>
          <w:sz w:val="32"/>
          <w:szCs w:val="32"/>
        </w:rPr>
        <w:t>1年。</w:t>
      </w:r>
    </w:p>
    <w:p w:rsidR="0004572F" w:rsidRPr="00F93BAB" w:rsidRDefault="003C4CBB" w:rsidP="00F93BAB">
      <w:pPr>
        <w:spacing w:line="560" w:lineRule="exact"/>
        <w:ind w:firstLineChars="250" w:firstLine="780"/>
        <w:rPr>
          <w:rFonts w:ascii="仿宋_GB2312" w:eastAsia="仿宋_GB2312" w:hAnsi="仿宋" w:cs="仿宋"/>
          <w:color w:val="000000"/>
          <w:spacing w:val="-4"/>
          <w:sz w:val="32"/>
          <w:szCs w:val="32"/>
        </w:rPr>
      </w:pPr>
      <w:r w:rsidRPr="00F93BAB">
        <w:rPr>
          <w:rFonts w:ascii="仿宋_GB2312" w:eastAsia="仿宋_GB2312" w:hAnsi="仿宋" w:cs="仿宋" w:hint="eastAsia"/>
          <w:color w:val="000000"/>
          <w:spacing w:val="-4"/>
          <w:sz w:val="32"/>
          <w:szCs w:val="32"/>
        </w:rPr>
        <w:t>3.满意度指标完成情况分析</w:t>
      </w:r>
    </w:p>
    <w:p w:rsidR="0004572F" w:rsidRPr="00F93BAB" w:rsidRDefault="003C4CBB" w:rsidP="00F93BAB">
      <w:pPr>
        <w:spacing w:line="560" w:lineRule="exact"/>
        <w:ind w:firstLineChars="250" w:firstLine="780"/>
        <w:rPr>
          <w:rFonts w:ascii="仿宋_GB2312" w:eastAsia="仿宋_GB2312"/>
          <w:color w:val="000000"/>
          <w:sz w:val="32"/>
          <w:szCs w:val="32"/>
        </w:rPr>
      </w:pPr>
      <w:r w:rsidRPr="00F93BAB">
        <w:rPr>
          <w:rFonts w:ascii="仿宋_GB2312" w:eastAsia="仿宋_GB2312" w:hAnsi="仿宋" w:cs="仿宋" w:hint="eastAsia"/>
          <w:color w:val="000000"/>
          <w:spacing w:val="-4"/>
          <w:sz w:val="32"/>
          <w:szCs w:val="32"/>
        </w:rPr>
        <w:t>按计划完成项目实施，已做满意度调查问卷，受益对象、农牧民满意度达95%，服务对象满意度指标完成。</w:t>
      </w:r>
    </w:p>
    <w:p w:rsidR="0004572F" w:rsidRPr="00F93BAB" w:rsidRDefault="003C4CBB" w:rsidP="00F93BAB">
      <w:pPr>
        <w:spacing w:line="560" w:lineRule="exact"/>
        <w:rPr>
          <w:rFonts w:ascii="仿宋_GB2312" w:eastAsia="仿宋_GB2312" w:hAnsi="楷体"/>
          <w:b/>
          <w:spacing w:val="-4"/>
          <w:sz w:val="32"/>
          <w:szCs w:val="32"/>
        </w:rPr>
      </w:pPr>
      <w:r w:rsidRPr="00F93BAB">
        <w:rPr>
          <w:rFonts w:ascii="仿宋_GB2312" w:eastAsia="仿宋_GB2312" w:hAnsi="楷体" w:hint="eastAsia"/>
          <w:b/>
          <w:spacing w:val="-4"/>
          <w:sz w:val="32"/>
          <w:szCs w:val="32"/>
        </w:rPr>
        <w:t>（二）项目绩效目标未完成原因分析</w:t>
      </w:r>
    </w:p>
    <w:p w:rsidR="0004572F" w:rsidRPr="00F93BAB" w:rsidRDefault="003C4CBB" w:rsidP="00F93BAB">
      <w:pPr>
        <w:adjustRightInd w:val="0"/>
        <w:snapToGrid w:val="0"/>
        <w:spacing w:line="560" w:lineRule="exact"/>
        <w:ind w:firstLineChars="300" w:firstLine="936"/>
        <w:rPr>
          <w:rFonts w:ascii="仿宋_GB2312" w:eastAsia="仿宋_GB2312" w:hAnsi="仿宋"/>
          <w:color w:val="000000"/>
          <w:spacing w:val="-4"/>
          <w:sz w:val="32"/>
          <w:szCs w:val="32"/>
        </w:rPr>
      </w:pPr>
      <w:r w:rsidRPr="00F93BAB">
        <w:rPr>
          <w:rFonts w:ascii="仿宋_GB2312" w:eastAsia="仿宋_GB2312" w:hAnsi="仿宋" w:hint="eastAsia"/>
          <w:color w:val="000000"/>
          <w:spacing w:val="-4"/>
          <w:sz w:val="32"/>
          <w:szCs w:val="32"/>
        </w:rPr>
        <w:t>2018年本项目绩效目标全部达成，不存在未完成原因分析。</w:t>
      </w:r>
    </w:p>
    <w:p w:rsidR="0004572F" w:rsidRPr="00F93BAB" w:rsidRDefault="003C4CBB" w:rsidP="00F93BAB">
      <w:pPr>
        <w:spacing w:line="560" w:lineRule="exact"/>
        <w:rPr>
          <w:rStyle w:val="a9"/>
          <w:rFonts w:ascii="黑体" w:eastAsia="黑体"/>
          <w:b w:val="0"/>
          <w:spacing w:val="-4"/>
          <w:sz w:val="32"/>
          <w:szCs w:val="32"/>
        </w:rPr>
      </w:pPr>
      <w:r w:rsidRPr="00F93BAB">
        <w:rPr>
          <w:rStyle w:val="a9"/>
          <w:rFonts w:ascii="黑体" w:eastAsia="黑体" w:hint="eastAsia"/>
          <w:b w:val="0"/>
          <w:spacing w:val="-4"/>
          <w:sz w:val="32"/>
          <w:szCs w:val="32"/>
        </w:rPr>
        <w:t>五、其他需要说明的问题</w:t>
      </w:r>
    </w:p>
    <w:p w:rsidR="0004572F" w:rsidRPr="00F93BAB" w:rsidRDefault="003C4CBB" w:rsidP="00F93BAB">
      <w:pPr>
        <w:spacing w:line="560" w:lineRule="exact"/>
        <w:rPr>
          <w:rFonts w:ascii="仿宋_GB2312" w:eastAsia="仿宋_GB2312"/>
          <w:b/>
          <w:spacing w:val="-4"/>
          <w:sz w:val="32"/>
          <w:szCs w:val="32"/>
        </w:rPr>
      </w:pPr>
      <w:r w:rsidRPr="00F93BAB">
        <w:rPr>
          <w:rFonts w:ascii="仿宋_GB2312" w:eastAsia="仿宋_GB2312" w:hint="eastAsia"/>
          <w:b/>
          <w:spacing w:val="-4"/>
          <w:sz w:val="32"/>
          <w:szCs w:val="32"/>
        </w:rPr>
        <w:t>（一）后续工作计划</w:t>
      </w:r>
    </w:p>
    <w:p w:rsidR="0004572F" w:rsidRPr="00F93BAB" w:rsidRDefault="003C4CBB" w:rsidP="00F93BAB">
      <w:pPr>
        <w:pStyle w:val="a7"/>
        <w:widowControl/>
        <w:spacing w:beforeAutospacing="0" w:afterAutospacing="0" w:line="560" w:lineRule="exact"/>
        <w:ind w:firstLineChars="300" w:firstLine="936"/>
        <w:rPr>
          <w:rFonts w:ascii="仿宋_GB2312" w:eastAsia="仿宋_GB2312"/>
          <w:b/>
          <w:spacing w:val="-4"/>
          <w:sz w:val="32"/>
          <w:szCs w:val="32"/>
        </w:rPr>
      </w:pPr>
      <w:r w:rsidRPr="00F93BAB">
        <w:rPr>
          <w:rFonts w:ascii="仿宋_GB2312" w:eastAsia="仿宋_GB2312" w:cs="仿宋" w:hint="eastAsia"/>
          <w:spacing w:val="-4"/>
          <w:kern w:val="2"/>
          <w:sz w:val="32"/>
          <w:szCs w:val="32"/>
        </w:rPr>
        <w:t>扎实开展维护、凝心聚力、全力推进。结合实际，制定切实可行的推进方案，强化宣传，营造氛围，促进叶城县的社会经济发展。</w:t>
      </w:r>
    </w:p>
    <w:p w:rsidR="0004572F" w:rsidRPr="00F93BAB" w:rsidRDefault="003C4CBB" w:rsidP="00F93BAB">
      <w:pPr>
        <w:spacing w:line="560" w:lineRule="exact"/>
        <w:rPr>
          <w:rFonts w:ascii="仿宋_GB2312" w:eastAsia="仿宋_GB2312"/>
          <w:b/>
          <w:spacing w:val="-4"/>
          <w:sz w:val="32"/>
          <w:szCs w:val="32"/>
        </w:rPr>
      </w:pPr>
      <w:r w:rsidRPr="00F93BAB">
        <w:rPr>
          <w:rFonts w:ascii="仿宋_GB2312" w:eastAsia="仿宋_GB2312" w:hint="eastAsia"/>
          <w:b/>
          <w:spacing w:val="-4"/>
          <w:sz w:val="32"/>
          <w:szCs w:val="32"/>
        </w:rPr>
        <w:t>（二）主要经验及做法、存在问题和建议</w:t>
      </w:r>
    </w:p>
    <w:p w:rsidR="0004572F" w:rsidRPr="00F93BAB" w:rsidRDefault="003C4CBB" w:rsidP="00F93BAB">
      <w:pPr>
        <w:pStyle w:val="a7"/>
        <w:widowControl/>
        <w:numPr>
          <w:ilvl w:val="0"/>
          <w:numId w:val="1"/>
        </w:numPr>
        <w:spacing w:beforeAutospacing="0" w:afterAutospacing="0" w:line="560" w:lineRule="exact"/>
        <w:ind w:left="640"/>
        <w:rPr>
          <w:rFonts w:ascii="仿宋_GB2312" w:eastAsia="仿宋_GB2312" w:hAnsi="仿宋" w:cs="仿宋"/>
          <w:sz w:val="32"/>
          <w:szCs w:val="32"/>
        </w:rPr>
      </w:pPr>
      <w:r w:rsidRPr="00F93BAB">
        <w:rPr>
          <w:rFonts w:ascii="仿宋_GB2312" w:eastAsia="仿宋_GB2312" w:hAnsi="仿宋" w:cs="仿宋" w:hint="eastAsia"/>
          <w:sz w:val="32"/>
          <w:szCs w:val="32"/>
        </w:rPr>
        <w:lastRenderedPageBreak/>
        <w:t>主要经验及做法</w:t>
      </w:r>
    </w:p>
    <w:p w:rsidR="0004572F" w:rsidRPr="00F93BAB" w:rsidRDefault="003C4CBB" w:rsidP="00F93BAB">
      <w:pPr>
        <w:pStyle w:val="a7"/>
        <w:widowControl/>
        <w:spacing w:beforeAutospacing="0" w:afterAutospacing="0" w:line="560" w:lineRule="exact"/>
        <w:ind w:firstLine="640"/>
        <w:rPr>
          <w:rFonts w:ascii="仿宋_GB2312" w:eastAsia="仿宋_GB2312"/>
          <w:spacing w:val="-4"/>
          <w:kern w:val="2"/>
          <w:sz w:val="32"/>
          <w:szCs w:val="32"/>
        </w:rPr>
      </w:pPr>
      <w:r w:rsidRPr="00F93BAB">
        <w:rPr>
          <w:rFonts w:ascii="仿宋_GB2312" w:eastAsia="仿宋_GB2312" w:cs="仿宋" w:hint="eastAsia"/>
          <w:spacing w:val="-4"/>
          <w:kern w:val="2"/>
          <w:sz w:val="32"/>
          <w:szCs w:val="32"/>
        </w:rPr>
        <w:t>2018年度叶城工业园区管理委员会城乡规划编制费项目资金的使用按照政策标准，专款专用，张榜公示，做到政务公开，项目资金工作置于民众的监督之下，执行“阳光操作、阳光惠民”，保证各项工作公开透明。</w:t>
      </w:r>
    </w:p>
    <w:p w:rsidR="0004572F" w:rsidRPr="00F93BAB" w:rsidRDefault="003C4CBB" w:rsidP="00F93BAB">
      <w:pPr>
        <w:pStyle w:val="a7"/>
        <w:widowControl/>
        <w:numPr>
          <w:ilvl w:val="0"/>
          <w:numId w:val="1"/>
        </w:numPr>
        <w:spacing w:beforeAutospacing="0" w:afterAutospacing="0" w:line="560" w:lineRule="exact"/>
        <w:ind w:left="640"/>
        <w:rPr>
          <w:rFonts w:ascii="仿宋_GB2312" w:eastAsia="仿宋_GB2312" w:hAnsi="仿宋" w:cs="仿宋"/>
          <w:sz w:val="32"/>
          <w:szCs w:val="32"/>
        </w:rPr>
      </w:pPr>
      <w:r w:rsidRPr="00F93BAB">
        <w:rPr>
          <w:rFonts w:ascii="仿宋_GB2312" w:eastAsia="仿宋_GB2312" w:hAnsi="仿宋" w:cs="仿宋" w:hint="eastAsia"/>
          <w:sz w:val="32"/>
          <w:szCs w:val="32"/>
        </w:rPr>
        <w:t>存在的问题</w:t>
      </w:r>
    </w:p>
    <w:p w:rsidR="0004572F" w:rsidRPr="00F93BAB" w:rsidRDefault="003C4CBB" w:rsidP="00F93BAB">
      <w:pPr>
        <w:pStyle w:val="a7"/>
        <w:widowControl/>
        <w:spacing w:beforeAutospacing="0" w:afterAutospacing="0" w:line="560" w:lineRule="exact"/>
        <w:ind w:firstLine="640"/>
        <w:rPr>
          <w:rFonts w:ascii="仿宋_GB2312" w:eastAsia="仿宋_GB2312"/>
          <w:spacing w:val="-4"/>
          <w:kern w:val="2"/>
          <w:sz w:val="32"/>
          <w:szCs w:val="32"/>
        </w:rPr>
      </w:pPr>
      <w:r w:rsidRPr="00F93BAB">
        <w:rPr>
          <w:rFonts w:ascii="仿宋_GB2312" w:eastAsia="仿宋_GB2312" w:cs="仿宋" w:hint="eastAsia"/>
          <w:spacing w:val="-4"/>
          <w:kern w:val="2"/>
          <w:sz w:val="32"/>
          <w:szCs w:val="32"/>
        </w:rPr>
        <w:t>项目实施进度缓慢，管理有待加强。使部分项目缺乏有效管理，造成施工项目前期工作滞后、工程期限延长。</w:t>
      </w:r>
    </w:p>
    <w:p w:rsidR="0004572F" w:rsidRPr="00F93BAB" w:rsidRDefault="003C4CBB" w:rsidP="00F93BAB">
      <w:pPr>
        <w:pStyle w:val="a7"/>
        <w:widowControl/>
        <w:numPr>
          <w:ilvl w:val="0"/>
          <w:numId w:val="1"/>
        </w:numPr>
        <w:spacing w:beforeAutospacing="0" w:afterAutospacing="0" w:line="560" w:lineRule="exact"/>
        <w:ind w:left="640"/>
        <w:rPr>
          <w:rFonts w:ascii="仿宋_GB2312" w:eastAsia="仿宋_GB2312" w:hAnsi="仿宋" w:cs="仿宋"/>
          <w:sz w:val="32"/>
          <w:szCs w:val="32"/>
        </w:rPr>
      </w:pPr>
      <w:r w:rsidRPr="00F93BAB">
        <w:rPr>
          <w:rFonts w:ascii="仿宋_GB2312" w:eastAsia="仿宋_GB2312" w:hAnsi="仿宋" w:cs="仿宋" w:hint="eastAsia"/>
          <w:sz w:val="32"/>
          <w:szCs w:val="32"/>
        </w:rPr>
        <w:t>建议</w:t>
      </w:r>
    </w:p>
    <w:p w:rsidR="0004572F" w:rsidRPr="00F93BAB" w:rsidRDefault="003C4CBB" w:rsidP="00F93BAB">
      <w:pPr>
        <w:pStyle w:val="a7"/>
        <w:widowControl/>
        <w:spacing w:beforeAutospacing="0" w:afterAutospacing="0" w:line="560" w:lineRule="exact"/>
        <w:ind w:firstLine="640"/>
        <w:rPr>
          <w:rFonts w:ascii="仿宋_GB2312" w:eastAsia="仿宋_GB2312"/>
          <w:spacing w:val="-4"/>
          <w:sz w:val="32"/>
          <w:szCs w:val="32"/>
        </w:rPr>
      </w:pPr>
      <w:r w:rsidRPr="00F93BAB">
        <w:rPr>
          <w:rFonts w:ascii="仿宋_GB2312" w:eastAsia="仿宋_GB2312" w:cs="仿宋" w:hint="eastAsia"/>
          <w:spacing w:val="-4"/>
          <w:kern w:val="2"/>
          <w:sz w:val="32"/>
          <w:szCs w:val="32"/>
        </w:rPr>
        <w:t>在工作细节上加大协调力度，督促项目实施单位加强管理，落实各项责任，以保证各项目能够按时顺利实施。</w:t>
      </w:r>
    </w:p>
    <w:p w:rsidR="0004572F" w:rsidRPr="00F93BAB" w:rsidRDefault="003C4CBB" w:rsidP="00F93BAB">
      <w:pPr>
        <w:spacing w:line="560" w:lineRule="exact"/>
        <w:rPr>
          <w:rFonts w:ascii="仿宋_GB2312" w:eastAsia="仿宋_GB2312"/>
          <w:b/>
          <w:spacing w:val="-4"/>
          <w:sz w:val="32"/>
          <w:szCs w:val="32"/>
        </w:rPr>
      </w:pPr>
      <w:r w:rsidRPr="00F93BAB">
        <w:rPr>
          <w:rFonts w:ascii="仿宋_GB2312" w:eastAsia="仿宋_GB2312" w:hint="eastAsia"/>
          <w:b/>
          <w:spacing w:val="-4"/>
          <w:sz w:val="32"/>
          <w:szCs w:val="32"/>
        </w:rPr>
        <w:t>（三）其他</w:t>
      </w:r>
    </w:p>
    <w:p w:rsidR="0004572F" w:rsidRPr="00F93BAB" w:rsidRDefault="003C4CBB" w:rsidP="00F93BAB">
      <w:pPr>
        <w:pStyle w:val="a7"/>
        <w:widowControl/>
        <w:spacing w:beforeAutospacing="0" w:afterAutospacing="0" w:line="560" w:lineRule="exact"/>
        <w:ind w:firstLine="640"/>
        <w:rPr>
          <w:rFonts w:ascii="仿宋_GB2312" w:eastAsia="仿宋_GB2312"/>
          <w:b/>
          <w:spacing w:val="-4"/>
          <w:sz w:val="32"/>
          <w:szCs w:val="32"/>
        </w:rPr>
      </w:pPr>
      <w:r w:rsidRPr="00F93BAB">
        <w:rPr>
          <w:rFonts w:ascii="仿宋_GB2312" w:eastAsia="仿宋_GB2312" w:cs="仿宋" w:hint="eastAsia"/>
          <w:spacing w:val="-4"/>
          <w:kern w:val="2"/>
          <w:sz w:val="32"/>
          <w:szCs w:val="32"/>
        </w:rPr>
        <w:t>无其他说明内容。</w:t>
      </w:r>
    </w:p>
    <w:p w:rsidR="0004572F" w:rsidRPr="00F93BAB" w:rsidRDefault="003C4CBB" w:rsidP="00F93BAB">
      <w:pPr>
        <w:spacing w:line="560" w:lineRule="exact"/>
        <w:rPr>
          <w:rStyle w:val="a9"/>
          <w:rFonts w:ascii="黑体" w:eastAsia="黑体"/>
          <w:b w:val="0"/>
          <w:spacing w:val="-4"/>
          <w:sz w:val="32"/>
          <w:szCs w:val="32"/>
        </w:rPr>
      </w:pPr>
      <w:r w:rsidRPr="00F93BAB">
        <w:rPr>
          <w:rStyle w:val="a9"/>
          <w:rFonts w:ascii="黑体" w:eastAsia="黑体" w:hint="eastAsia"/>
          <w:b w:val="0"/>
          <w:spacing w:val="-4"/>
          <w:sz w:val="32"/>
          <w:szCs w:val="32"/>
        </w:rPr>
        <w:t>六、项目评价工作情况</w:t>
      </w:r>
    </w:p>
    <w:p w:rsidR="0004572F" w:rsidRPr="00F93BAB" w:rsidRDefault="003C4CBB" w:rsidP="00F93BAB">
      <w:pPr>
        <w:spacing w:line="560" w:lineRule="exact"/>
        <w:ind w:firstLineChars="200" w:firstLine="624"/>
        <w:rPr>
          <w:rFonts w:ascii="仿宋_GB2312" w:eastAsia="仿宋_GB2312"/>
          <w:spacing w:val="-4"/>
          <w:sz w:val="32"/>
          <w:szCs w:val="32"/>
        </w:rPr>
      </w:pPr>
      <w:r w:rsidRPr="00F93BAB">
        <w:rPr>
          <w:rFonts w:ascii="仿宋_GB2312" w:eastAsia="仿宋_GB2312" w:cs="仿宋" w:hint="eastAsia"/>
          <w:spacing w:val="-4"/>
          <w:sz w:val="32"/>
          <w:szCs w:val="32"/>
        </w:rPr>
        <w:t>本次评价通过文件研读、实地调研、数据分析等方式，全面了解叶城工业园区管理委员会城乡规划编制项目资金的使用效率和效果，项目管理过程是否规范，是否完成了预期绩效目标等。</w:t>
      </w:r>
      <w:r w:rsidR="004F30F8" w:rsidRPr="00F93BAB">
        <w:rPr>
          <w:rFonts w:ascii="仿宋_GB2312" w:eastAsia="仿宋_GB2312" w:cs="仿宋" w:hint="eastAsia"/>
          <w:spacing w:val="-4"/>
          <w:sz w:val="32"/>
          <w:szCs w:val="32"/>
        </w:rPr>
        <w:t>和</w:t>
      </w:r>
      <w:r w:rsidRPr="00F93BAB">
        <w:rPr>
          <w:rFonts w:ascii="仿宋_GB2312" w:eastAsia="仿宋_GB2312" w:cs="仿宋" w:hint="eastAsia"/>
          <w:spacing w:val="-4"/>
          <w:sz w:val="32"/>
          <w:szCs w:val="32"/>
        </w:rPr>
        <w:t>时，通过开展自我评价来总结经验和教训，为叶城工业园区管理委员会今后的开展提供参考建议。</w:t>
      </w:r>
    </w:p>
    <w:p w:rsidR="0004572F" w:rsidRPr="00F93BAB" w:rsidRDefault="003C4CBB" w:rsidP="00F93BAB">
      <w:pPr>
        <w:spacing w:line="560" w:lineRule="exact"/>
        <w:rPr>
          <w:rStyle w:val="a9"/>
          <w:rFonts w:ascii="黑体" w:eastAsia="黑体"/>
          <w:b w:val="0"/>
          <w:spacing w:val="-4"/>
          <w:sz w:val="32"/>
          <w:szCs w:val="32"/>
        </w:rPr>
      </w:pPr>
      <w:r w:rsidRPr="00F93BAB">
        <w:rPr>
          <w:rStyle w:val="a9"/>
          <w:rFonts w:ascii="黑体" w:eastAsia="黑体" w:hint="eastAsia"/>
          <w:b w:val="0"/>
          <w:spacing w:val="-4"/>
          <w:sz w:val="32"/>
          <w:szCs w:val="32"/>
        </w:rPr>
        <w:t>七、附表</w:t>
      </w:r>
    </w:p>
    <w:p w:rsidR="0004572F" w:rsidRDefault="003C4CBB" w:rsidP="00F93BAB">
      <w:pPr>
        <w:spacing w:line="560" w:lineRule="exact"/>
        <w:ind w:firstLine="567"/>
        <w:rPr>
          <w:rStyle w:val="a9"/>
          <w:rFonts w:ascii="仿宋" w:eastAsia="仿宋"/>
          <w:b w:val="0"/>
          <w:spacing w:val="-4"/>
          <w:sz w:val="32"/>
          <w:szCs w:val="32"/>
        </w:rPr>
      </w:pPr>
      <w:r w:rsidRPr="00F93BAB">
        <w:rPr>
          <w:rStyle w:val="a9"/>
          <w:rFonts w:ascii="仿宋_GB2312" w:eastAsia="仿宋_GB2312" w:hint="eastAsia"/>
          <w:b w:val="0"/>
          <w:spacing w:val="-4"/>
          <w:sz w:val="32"/>
          <w:szCs w:val="32"/>
        </w:rPr>
        <w:t>《项目支出绩效自评表》</w:t>
      </w:r>
    </w:p>
    <w:sectPr w:rsidR="0004572F" w:rsidSect="00E31689">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402C" w:rsidRDefault="00C8402C" w:rsidP="0004572F">
      <w:r>
        <w:separator/>
      </w:r>
    </w:p>
  </w:endnote>
  <w:endnote w:type="continuationSeparator" w:id="1">
    <w:p w:rsidR="00C8402C" w:rsidRDefault="00C8402C" w:rsidP="000457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0000000" w:usb2="0000000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00000001" w:usb1="080E0000" w:usb2="00000010" w:usb3="00000000" w:csb0="00040000" w:csb1="00000000"/>
  </w:font>
  <w:font w:name="仿宋">
    <w:altName w:val="Arial Unicode MS"/>
    <w:panose1 w:val="02010609060101010101"/>
    <w:charset w:val="86"/>
    <w:family w:val="modern"/>
    <w:pitch w:val="fixed"/>
    <w:sig w:usb0="00000000" w:usb1="38CF7CFA" w:usb2="00000016" w:usb3="00000000" w:csb0="00040001" w:csb1="00000000"/>
  </w:font>
  <w:font w:name="楷体">
    <w:altName w:val="Arial Unicode MS"/>
    <w:panose1 w:val="02010609060101010101"/>
    <w:charset w:val="86"/>
    <w:family w:val="modern"/>
    <w:pitch w:val="fixed"/>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72F" w:rsidRDefault="00E541D3">
    <w:pPr>
      <w:pStyle w:val="a4"/>
      <w:jc w:val="center"/>
    </w:pPr>
    <w:r w:rsidRPr="00E541D3">
      <w:fldChar w:fldCharType="begin"/>
    </w:r>
    <w:r w:rsidR="003C4CBB">
      <w:instrText>PAGE   \* MERGEFORMAT</w:instrText>
    </w:r>
    <w:r w:rsidRPr="00E541D3">
      <w:fldChar w:fldCharType="separate"/>
    </w:r>
    <w:r w:rsidR="00E31689" w:rsidRPr="00E31689">
      <w:rPr>
        <w:noProof/>
        <w:lang w:val="zh-CN"/>
      </w:rPr>
      <w:t>5</w:t>
    </w:r>
    <w:r>
      <w:rPr>
        <w:lang w:val="zh-CN"/>
      </w:rPr>
      <w:fldChar w:fldCharType="end"/>
    </w:r>
  </w:p>
  <w:p w:rsidR="0004572F" w:rsidRDefault="0004572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402C" w:rsidRDefault="00C8402C" w:rsidP="0004572F">
      <w:r>
        <w:separator/>
      </w:r>
    </w:p>
  </w:footnote>
  <w:footnote w:type="continuationSeparator" w:id="1">
    <w:p w:rsidR="00C8402C" w:rsidRDefault="00C8402C" w:rsidP="000457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978D73"/>
    <w:multiLevelType w:val="singleLevel"/>
    <w:tmpl w:val="6D978D73"/>
    <w:lvl w:ilvl="0">
      <w:start w:val="1"/>
      <w:numFmt w:val="decimal"/>
      <w:suff w:val="nothing"/>
      <w:lvlText w:val="%1、"/>
      <w:lvlJc w:val="left"/>
      <w:pPr>
        <w:tabs>
          <w:tab w:val="left" w:pos="0"/>
        </w:tabs>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3314"/>
  </w:hdrShapeDefaults>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4A68"/>
    <w:rsid w:val="0004572F"/>
    <w:rsid w:val="000458FB"/>
    <w:rsid w:val="000B1408"/>
    <w:rsid w:val="002B350A"/>
    <w:rsid w:val="002D62C5"/>
    <w:rsid w:val="002F0A76"/>
    <w:rsid w:val="00336811"/>
    <w:rsid w:val="003B586E"/>
    <w:rsid w:val="003C4CBB"/>
    <w:rsid w:val="004C3C35"/>
    <w:rsid w:val="004D4A68"/>
    <w:rsid w:val="004F30F8"/>
    <w:rsid w:val="005129E7"/>
    <w:rsid w:val="005B76EA"/>
    <w:rsid w:val="00752CD1"/>
    <w:rsid w:val="007B2680"/>
    <w:rsid w:val="007E6567"/>
    <w:rsid w:val="008052BC"/>
    <w:rsid w:val="00807B41"/>
    <w:rsid w:val="0085696C"/>
    <w:rsid w:val="008E0ACB"/>
    <w:rsid w:val="00900399"/>
    <w:rsid w:val="00932BEE"/>
    <w:rsid w:val="00A9090F"/>
    <w:rsid w:val="00AC32A9"/>
    <w:rsid w:val="00B208EA"/>
    <w:rsid w:val="00B43C2D"/>
    <w:rsid w:val="00C7461F"/>
    <w:rsid w:val="00C80F73"/>
    <w:rsid w:val="00C8402C"/>
    <w:rsid w:val="00D71B8A"/>
    <w:rsid w:val="00DA7D9B"/>
    <w:rsid w:val="00DC0961"/>
    <w:rsid w:val="00E31689"/>
    <w:rsid w:val="00E541D3"/>
    <w:rsid w:val="00F25B25"/>
    <w:rsid w:val="00F93BAB"/>
    <w:rsid w:val="02E039FD"/>
    <w:rsid w:val="43C01F6B"/>
    <w:rsid w:val="61454377"/>
    <w:rsid w:val="6DDA290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semiHidden="0" w:unhideWhenUsed="0"/>
    <w:lsdException w:name="footer" w:semiHidden="0" w:unhideWhenUsed="0" w:qFormat="1"/>
    <w:lsdException w:name="index heading" w:locked="1"/>
    <w:lsdException w:name="caption" w:locked="1"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semiHidden="0" w:unhideWhenUsed="0"/>
    <w:lsdException w:name="Table Grid" w:locked="1" w:semiHidden="0" w:uiPriority="59"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04572F"/>
    <w:pPr>
      <w:widowControl w:val="0"/>
      <w:jc w:val="both"/>
    </w:pPr>
    <w:rPr>
      <w:kern w:val="2"/>
      <w:sz w:val="21"/>
      <w:szCs w:val="24"/>
    </w:rPr>
  </w:style>
  <w:style w:type="paragraph" w:styleId="1">
    <w:name w:val="heading 1"/>
    <w:basedOn w:val="a"/>
    <w:next w:val="a"/>
    <w:link w:val="1Char"/>
    <w:uiPriority w:val="99"/>
    <w:qFormat/>
    <w:rsid w:val="0004572F"/>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rsid w:val="0004572F"/>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rsid w:val="0004572F"/>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rsid w:val="0004572F"/>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rsid w:val="0004572F"/>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rsid w:val="0004572F"/>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9"/>
    <w:qFormat/>
    <w:rsid w:val="0004572F"/>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rsid w:val="0004572F"/>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rsid w:val="0004572F"/>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04572F"/>
    <w:rPr>
      <w:sz w:val="18"/>
      <w:szCs w:val="18"/>
    </w:rPr>
  </w:style>
  <w:style w:type="paragraph" w:styleId="a4">
    <w:name w:val="footer"/>
    <w:basedOn w:val="a"/>
    <w:link w:val="Char0"/>
    <w:uiPriority w:val="99"/>
    <w:qFormat/>
    <w:rsid w:val="0004572F"/>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rsid w:val="0004572F"/>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99"/>
    <w:qFormat/>
    <w:rsid w:val="0004572F"/>
    <w:pPr>
      <w:widowControl/>
      <w:spacing w:after="60"/>
      <w:jc w:val="center"/>
      <w:outlineLvl w:val="1"/>
    </w:pPr>
    <w:rPr>
      <w:rFonts w:ascii="Cambria" w:hAnsi="Cambria"/>
      <w:kern w:val="0"/>
      <w:sz w:val="24"/>
    </w:rPr>
  </w:style>
  <w:style w:type="paragraph" w:styleId="a7">
    <w:name w:val="Normal (Web)"/>
    <w:basedOn w:val="a"/>
    <w:uiPriority w:val="99"/>
    <w:qFormat/>
    <w:rsid w:val="0004572F"/>
    <w:pPr>
      <w:spacing w:before="100" w:beforeAutospacing="1" w:after="100" w:afterAutospacing="1"/>
      <w:jc w:val="left"/>
    </w:pPr>
    <w:rPr>
      <w:kern w:val="0"/>
      <w:sz w:val="24"/>
    </w:rPr>
  </w:style>
  <w:style w:type="paragraph" w:styleId="a8">
    <w:name w:val="Title"/>
    <w:basedOn w:val="a"/>
    <w:next w:val="a"/>
    <w:link w:val="Char3"/>
    <w:uiPriority w:val="99"/>
    <w:qFormat/>
    <w:rsid w:val="0004572F"/>
    <w:pPr>
      <w:widowControl/>
      <w:spacing w:before="240" w:after="60"/>
      <w:jc w:val="center"/>
      <w:outlineLvl w:val="0"/>
    </w:pPr>
    <w:rPr>
      <w:rFonts w:ascii="Cambria" w:hAnsi="Cambria"/>
      <w:b/>
      <w:bCs/>
      <w:kern w:val="28"/>
      <w:sz w:val="32"/>
      <w:szCs w:val="32"/>
    </w:rPr>
  </w:style>
  <w:style w:type="character" w:styleId="a9">
    <w:name w:val="Strong"/>
    <w:basedOn w:val="a0"/>
    <w:uiPriority w:val="99"/>
    <w:qFormat/>
    <w:rsid w:val="0004572F"/>
    <w:rPr>
      <w:rFonts w:cs="Times New Roman"/>
      <w:b/>
      <w:bCs/>
    </w:rPr>
  </w:style>
  <w:style w:type="character" w:styleId="aa">
    <w:name w:val="Emphasis"/>
    <w:basedOn w:val="a0"/>
    <w:uiPriority w:val="99"/>
    <w:qFormat/>
    <w:rsid w:val="0004572F"/>
    <w:rPr>
      <w:rFonts w:ascii="Calibri" w:hAnsi="Calibri" w:cs="Times New Roman"/>
      <w:b/>
      <w:i/>
      <w:iCs/>
    </w:rPr>
  </w:style>
  <w:style w:type="character" w:customStyle="1" w:styleId="1Char">
    <w:name w:val="标题 1 Char"/>
    <w:basedOn w:val="a0"/>
    <w:link w:val="1"/>
    <w:uiPriority w:val="99"/>
    <w:locked/>
    <w:rsid w:val="0004572F"/>
    <w:rPr>
      <w:rFonts w:cs="Times New Roman"/>
      <w:b/>
      <w:bCs/>
      <w:kern w:val="44"/>
      <w:sz w:val="44"/>
      <w:szCs w:val="44"/>
    </w:rPr>
  </w:style>
  <w:style w:type="character" w:customStyle="1" w:styleId="2Char">
    <w:name w:val="标题 2 Char"/>
    <w:basedOn w:val="a0"/>
    <w:link w:val="2"/>
    <w:uiPriority w:val="99"/>
    <w:semiHidden/>
    <w:locked/>
    <w:rsid w:val="0004572F"/>
    <w:rPr>
      <w:rFonts w:ascii="Cambria" w:eastAsia="宋体" w:hAnsi="Cambria" w:cs="Times New Roman"/>
      <w:b/>
      <w:bCs/>
      <w:sz w:val="32"/>
      <w:szCs w:val="32"/>
    </w:rPr>
  </w:style>
  <w:style w:type="character" w:customStyle="1" w:styleId="3Char">
    <w:name w:val="标题 3 Char"/>
    <w:basedOn w:val="a0"/>
    <w:link w:val="3"/>
    <w:uiPriority w:val="99"/>
    <w:semiHidden/>
    <w:locked/>
    <w:rsid w:val="0004572F"/>
    <w:rPr>
      <w:rFonts w:cs="Times New Roman"/>
      <w:b/>
      <w:bCs/>
      <w:sz w:val="32"/>
      <w:szCs w:val="32"/>
    </w:rPr>
  </w:style>
  <w:style w:type="character" w:customStyle="1" w:styleId="4Char">
    <w:name w:val="标题 4 Char"/>
    <w:basedOn w:val="a0"/>
    <w:link w:val="4"/>
    <w:uiPriority w:val="99"/>
    <w:semiHidden/>
    <w:locked/>
    <w:rsid w:val="0004572F"/>
    <w:rPr>
      <w:rFonts w:ascii="Cambria" w:eastAsia="宋体" w:hAnsi="Cambria" w:cs="Times New Roman"/>
      <w:b/>
      <w:bCs/>
      <w:sz w:val="28"/>
      <w:szCs w:val="28"/>
    </w:rPr>
  </w:style>
  <w:style w:type="character" w:customStyle="1" w:styleId="5Char">
    <w:name w:val="标题 5 Char"/>
    <w:basedOn w:val="a0"/>
    <w:link w:val="5"/>
    <w:uiPriority w:val="99"/>
    <w:semiHidden/>
    <w:locked/>
    <w:rsid w:val="0004572F"/>
    <w:rPr>
      <w:rFonts w:cs="Times New Roman"/>
      <w:b/>
      <w:bCs/>
      <w:sz w:val="28"/>
      <w:szCs w:val="28"/>
    </w:rPr>
  </w:style>
  <w:style w:type="character" w:customStyle="1" w:styleId="6Char">
    <w:name w:val="标题 6 Char"/>
    <w:basedOn w:val="a0"/>
    <w:link w:val="6"/>
    <w:uiPriority w:val="99"/>
    <w:semiHidden/>
    <w:locked/>
    <w:rsid w:val="0004572F"/>
    <w:rPr>
      <w:rFonts w:ascii="Cambria" w:eastAsia="宋体" w:hAnsi="Cambria" w:cs="Times New Roman"/>
      <w:b/>
      <w:bCs/>
      <w:sz w:val="24"/>
      <w:szCs w:val="24"/>
    </w:rPr>
  </w:style>
  <w:style w:type="character" w:customStyle="1" w:styleId="7Char">
    <w:name w:val="标题 7 Char"/>
    <w:basedOn w:val="a0"/>
    <w:link w:val="7"/>
    <w:uiPriority w:val="99"/>
    <w:semiHidden/>
    <w:locked/>
    <w:rsid w:val="0004572F"/>
    <w:rPr>
      <w:rFonts w:cs="Times New Roman"/>
      <w:b/>
      <w:bCs/>
      <w:sz w:val="24"/>
      <w:szCs w:val="24"/>
    </w:rPr>
  </w:style>
  <w:style w:type="character" w:customStyle="1" w:styleId="8Char">
    <w:name w:val="标题 8 Char"/>
    <w:basedOn w:val="a0"/>
    <w:link w:val="8"/>
    <w:uiPriority w:val="99"/>
    <w:semiHidden/>
    <w:locked/>
    <w:rsid w:val="0004572F"/>
    <w:rPr>
      <w:rFonts w:ascii="Cambria" w:eastAsia="宋体" w:hAnsi="Cambria" w:cs="Times New Roman"/>
      <w:sz w:val="24"/>
      <w:szCs w:val="24"/>
    </w:rPr>
  </w:style>
  <w:style w:type="character" w:customStyle="1" w:styleId="9Char">
    <w:name w:val="标题 9 Char"/>
    <w:basedOn w:val="a0"/>
    <w:link w:val="9"/>
    <w:uiPriority w:val="99"/>
    <w:semiHidden/>
    <w:locked/>
    <w:rsid w:val="0004572F"/>
    <w:rPr>
      <w:rFonts w:ascii="Cambria" w:eastAsia="宋体" w:hAnsi="Cambria" w:cs="Times New Roman"/>
      <w:sz w:val="21"/>
      <w:szCs w:val="21"/>
    </w:rPr>
  </w:style>
  <w:style w:type="character" w:customStyle="1" w:styleId="Char">
    <w:name w:val="批注框文本 Char"/>
    <w:basedOn w:val="a0"/>
    <w:link w:val="a3"/>
    <w:uiPriority w:val="99"/>
    <w:semiHidden/>
    <w:locked/>
    <w:rsid w:val="0004572F"/>
    <w:rPr>
      <w:rFonts w:cs="Times New Roman"/>
      <w:sz w:val="2"/>
    </w:rPr>
  </w:style>
  <w:style w:type="character" w:customStyle="1" w:styleId="Char0">
    <w:name w:val="页脚 Char"/>
    <w:basedOn w:val="a0"/>
    <w:link w:val="a4"/>
    <w:uiPriority w:val="99"/>
    <w:semiHidden/>
    <w:qFormat/>
    <w:locked/>
    <w:rsid w:val="0004572F"/>
    <w:rPr>
      <w:rFonts w:cs="Times New Roman"/>
      <w:sz w:val="18"/>
      <w:szCs w:val="18"/>
    </w:rPr>
  </w:style>
  <w:style w:type="character" w:customStyle="1" w:styleId="Char1">
    <w:name w:val="页眉 Char"/>
    <w:basedOn w:val="a0"/>
    <w:link w:val="a5"/>
    <w:uiPriority w:val="99"/>
    <w:semiHidden/>
    <w:locked/>
    <w:rsid w:val="0004572F"/>
    <w:rPr>
      <w:rFonts w:cs="Times New Roman"/>
      <w:sz w:val="18"/>
      <w:szCs w:val="18"/>
    </w:rPr>
  </w:style>
  <w:style w:type="character" w:customStyle="1" w:styleId="Char2">
    <w:name w:val="副标题 Char"/>
    <w:basedOn w:val="a0"/>
    <w:link w:val="a6"/>
    <w:uiPriority w:val="99"/>
    <w:qFormat/>
    <w:locked/>
    <w:rsid w:val="0004572F"/>
    <w:rPr>
      <w:rFonts w:ascii="Cambria" w:hAnsi="Cambria" w:cs="Times New Roman"/>
      <w:b/>
      <w:bCs/>
      <w:kern w:val="28"/>
      <w:sz w:val="32"/>
      <w:szCs w:val="32"/>
    </w:rPr>
  </w:style>
  <w:style w:type="character" w:customStyle="1" w:styleId="Char3">
    <w:name w:val="标题 Char"/>
    <w:basedOn w:val="a0"/>
    <w:link w:val="a8"/>
    <w:uiPriority w:val="99"/>
    <w:qFormat/>
    <w:locked/>
    <w:rsid w:val="0004572F"/>
    <w:rPr>
      <w:rFonts w:ascii="Cambria" w:hAnsi="Cambria" w:cs="Times New Roman"/>
      <w:b/>
      <w:bCs/>
      <w:sz w:val="32"/>
      <w:szCs w:val="32"/>
    </w:rPr>
  </w:style>
  <w:style w:type="paragraph" w:customStyle="1" w:styleId="10">
    <w:name w:val="无间隔1"/>
    <w:basedOn w:val="a"/>
    <w:uiPriority w:val="99"/>
    <w:qFormat/>
    <w:rsid w:val="0004572F"/>
    <w:pPr>
      <w:widowControl/>
      <w:jc w:val="left"/>
    </w:pPr>
    <w:rPr>
      <w:rFonts w:ascii="Calibri" w:hAnsi="Calibri"/>
      <w:kern w:val="0"/>
      <w:sz w:val="24"/>
      <w:szCs w:val="32"/>
      <w:lang w:eastAsia="en-US"/>
    </w:rPr>
  </w:style>
  <w:style w:type="paragraph" w:customStyle="1" w:styleId="11">
    <w:name w:val="列出段落1"/>
    <w:basedOn w:val="a"/>
    <w:uiPriority w:val="99"/>
    <w:qFormat/>
    <w:rsid w:val="0004572F"/>
    <w:pPr>
      <w:widowControl/>
      <w:ind w:left="720"/>
      <w:contextualSpacing/>
      <w:jc w:val="left"/>
    </w:pPr>
    <w:rPr>
      <w:rFonts w:ascii="Calibri" w:hAnsi="Calibri"/>
      <w:kern w:val="0"/>
      <w:sz w:val="24"/>
      <w:lang w:eastAsia="en-US"/>
    </w:rPr>
  </w:style>
  <w:style w:type="paragraph" w:customStyle="1" w:styleId="12">
    <w:name w:val="引用1"/>
    <w:basedOn w:val="a"/>
    <w:next w:val="a"/>
    <w:uiPriority w:val="99"/>
    <w:rsid w:val="0004572F"/>
    <w:pPr>
      <w:widowControl/>
      <w:jc w:val="left"/>
    </w:pPr>
    <w:rPr>
      <w:rFonts w:ascii="Calibri" w:hAnsi="Calibri"/>
      <w:i/>
      <w:kern w:val="0"/>
      <w:sz w:val="24"/>
    </w:rPr>
  </w:style>
  <w:style w:type="paragraph" w:customStyle="1" w:styleId="13">
    <w:name w:val="明显引用1"/>
    <w:basedOn w:val="a"/>
    <w:next w:val="a"/>
    <w:uiPriority w:val="99"/>
    <w:qFormat/>
    <w:rsid w:val="0004572F"/>
    <w:pPr>
      <w:widowControl/>
      <w:ind w:left="720" w:right="720"/>
      <w:jc w:val="left"/>
    </w:pPr>
    <w:rPr>
      <w:rFonts w:ascii="Calibri" w:hAnsi="Calibri"/>
      <w:b/>
      <w:i/>
      <w:kern w:val="0"/>
      <w:sz w:val="24"/>
      <w:szCs w:val="22"/>
    </w:rPr>
  </w:style>
  <w:style w:type="character" w:customStyle="1" w:styleId="14">
    <w:name w:val="不明显强调1"/>
    <w:uiPriority w:val="99"/>
    <w:rsid w:val="0004572F"/>
    <w:rPr>
      <w:i/>
      <w:color w:val="595959"/>
    </w:rPr>
  </w:style>
  <w:style w:type="character" w:customStyle="1" w:styleId="15">
    <w:name w:val="明显强调1"/>
    <w:basedOn w:val="a0"/>
    <w:uiPriority w:val="99"/>
    <w:qFormat/>
    <w:rsid w:val="0004572F"/>
    <w:rPr>
      <w:rFonts w:cs="Times New Roman"/>
      <w:b/>
      <w:i/>
      <w:sz w:val="24"/>
      <w:szCs w:val="24"/>
      <w:u w:val="single"/>
    </w:rPr>
  </w:style>
  <w:style w:type="character" w:customStyle="1" w:styleId="16">
    <w:name w:val="不明显参考1"/>
    <w:basedOn w:val="a0"/>
    <w:uiPriority w:val="99"/>
    <w:qFormat/>
    <w:rsid w:val="0004572F"/>
    <w:rPr>
      <w:rFonts w:cs="Times New Roman"/>
      <w:sz w:val="24"/>
      <w:szCs w:val="24"/>
      <w:u w:val="single"/>
    </w:rPr>
  </w:style>
  <w:style w:type="character" w:customStyle="1" w:styleId="17">
    <w:name w:val="明显参考1"/>
    <w:basedOn w:val="a0"/>
    <w:uiPriority w:val="99"/>
    <w:rsid w:val="0004572F"/>
    <w:rPr>
      <w:rFonts w:cs="Times New Roman"/>
      <w:b/>
      <w:sz w:val="24"/>
      <w:u w:val="single"/>
    </w:rPr>
  </w:style>
  <w:style w:type="character" w:customStyle="1" w:styleId="18">
    <w:name w:val="书籍标题1"/>
    <w:basedOn w:val="a0"/>
    <w:uiPriority w:val="99"/>
    <w:qFormat/>
    <w:rsid w:val="0004572F"/>
    <w:rPr>
      <w:rFonts w:ascii="Cambria" w:eastAsia="宋体" w:hAnsi="Cambria" w:cs="Times New Roman"/>
      <w:b/>
      <w:i/>
      <w:sz w:val="24"/>
      <w:szCs w:val="24"/>
    </w:rPr>
  </w:style>
  <w:style w:type="paragraph" w:customStyle="1" w:styleId="TOC1">
    <w:name w:val="TOC 标题1"/>
    <w:basedOn w:val="1"/>
    <w:next w:val="a"/>
    <w:uiPriority w:val="99"/>
    <w:rsid w:val="0004572F"/>
    <w:pPr>
      <w:outlineLvl w:val="9"/>
    </w:pPr>
    <w:rPr>
      <w:lang w:eastAsia="en-US"/>
    </w:rPr>
  </w:style>
  <w:style w:type="paragraph" w:customStyle="1" w:styleId="Ab">
    <w:name w:val="正文 A"/>
    <w:uiPriority w:val="99"/>
    <w:rsid w:val="0004572F"/>
    <w:pPr>
      <w:widowControl w:val="0"/>
      <w:jc w:val="both"/>
    </w:pPr>
    <w:rPr>
      <w:rFonts w:ascii="Arial Unicode MS" w:eastAsia="Times New Roman" w:cs="Arial Unicode MS"/>
      <w:color w:val="000000"/>
      <w:kern w:val="2"/>
      <w:sz w:val="21"/>
      <w:szCs w:val="21"/>
      <w:u w:color="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367</Words>
  <Characters>2098</Characters>
  <Application>Microsoft Office Word</Application>
  <DocSecurity>0</DocSecurity>
  <Lines>17</Lines>
  <Paragraphs>4</Paragraphs>
  <ScaleCrop>false</ScaleCrop>
  <Company>微软中国</Company>
  <LinksUpToDate>false</LinksUpToDate>
  <CharactersWithSpaces>2461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微软用户</cp:lastModifiedBy>
  <cp:revision>10</cp:revision>
  <cp:lastPrinted>2018-12-31T10:56:00Z</cp:lastPrinted>
  <dcterms:created xsi:type="dcterms:W3CDTF">2018-08-15T02:06:00Z</dcterms:created>
  <dcterms:modified xsi:type="dcterms:W3CDTF">2019-11-24T03:37:00Z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