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81F" w:rsidRPr="00DE1AC6" w:rsidRDefault="0093081F" w:rsidP="000C0FA7">
      <w:pPr>
        <w:spacing w:line="560" w:lineRule="exact"/>
        <w:jc w:val="center"/>
        <w:rPr>
          <w:rFonts w:ascii="仿宋_GB2312" w:eastAsia="仿宋_GB2312" w:hAnsi="宋体"/>
          <w:b/>
          <w:sz w:val="44"/>
          <w:szCs w:val="44"/>
        </w:rPr>
      </w:pPr>
      <w:r w:rsidRPr="00DE1AC6">
        <w:rPr>
          <w:rFonts w:ascii="仿宋_GB2312" w:eastAsia="仿宋_GB2312" w:hAnsi="宋体" w:cs="仿宋_GB2312"/>
          <w:b/>
          <w:sz w:val="44"/>
          <w:szCs w:val="44"/>
        </w:rPr>
        <w:t>2016</w:t>
      </w:r>
      <w:r w:rsidRPr="00DE1AC6">
        <w:rPr>
          <w:rFonts w:ascii="仿宋_GB2312" w:eastAsia="仿宋_GB2312" w:hAnsi="宋体" w:cs="仿宋_GB2312" w:hint="eastAsia"/>
          <w:b/>
          <w:sz w:val="44"/>
          <w:szCs w:val="44"/>
        </w:rPr>
        <w:t>年喀什地区叶城县残疾人联合会部门决算</w:t>
      </w:r>
    </w:p>
    <w:p w:rsidR="0093081F" w:rsidRPr="00DE1AC6" w:rsidRDefault="0093081F" w:rsidP="000C0FA7">
      <w:pPr>
        <w:spacing w:line="560" w:lineRule="exact"/>
        <w:jc w:val="center"/>
        <w:rPr>
          <w:rFonts w:ascii="仿宋_GB2312" w:eastAsia="仿宋_GB2312"/>
          <w:b/>
          <w:bCs/>
          <w:sz w:val="32"/>
          <w:szCs w:val="32"/>
        </w:rPr>
      </w:pPr>
      <w:r w:rsidRPr="00DE1AC6">
        <w:rPr>
          <w:rFonts w:ascii="仿宋_GB2312" w:eastAsia="仿宋_GB2312" w:cs="仿宋_GB2312" w:hint="eastAsia"/>
          <w:b/>
          <w:bCs/>
          <w:sz w:val="32"/>
          <w:szCs w:val="32"/>
        </w:rPr>
        <w:t>第一部分</w:t>
      </w:r>
      <w:r w:rsidRPr="00DE1AC6">
        <w:rPr>
          <w:rFonts w:ascii="仿宋_GB2312" w:eastAsia="仿宋_GB2312" w:cs="仿宋_GB2312"/>
          <w:b/>
          <w:bCs/>
          <w:sz w:val="32"/>
          <w:szCs w:val="32"/>
        </w:rPr>
        <w:t xml:space="preserve"> </w:t>
      </w:r>
      <w:r w:rsidRPr="00DE1AC6">
        <w:rPr>
          <w:rFonts w:ascii="仿宋_GB2312" w:eastAsia="仿宋_GB2312" w:cs="仿宋_GB2312" w:hint="eastAsia"/>
          <w:b/>
          <w:bCs/>
          <w:sz w:val="32"/>
          <w:szCs w:val="32"/>
        </w:rPr>
        <w:t>单位概述</w:t>
      </w:r>
    </w:p>
    <w:p w:rsidR="0093081F" w:rsidRPr="00DE1AC6" w:rsidRDefault="0093081F" w:rsidP="00146CC0">
      <w:pPr>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残疾人联合会单位性质为行政单位，财政全额、拨款，执行会计制度为行政会计制度。独立编制机构</w:t>
      </w:r>
      <w:r w:rsidRPr="00DE1AC6">
        <w:rPr>
          <w:rFonts w:ascii="仿宋_GB2312" w:eastAsia="仿宋_GB2312" w:hAnsi="宋体" w:cs="仿宋_GB2312"/>
          <w:sz w:val="32"/>
          <w:szCs w:val="32"/>
        </w:rPr>
        <w:t xml:space="preserve"> 1 </w:t>
      </w:r>
      <w:r w:rsidRPr="00DE1AC6">
        <w:rPr>
          <w:rFonts w:ascii="仿宋_GB2312" w:eastAsia="仿宋_GB2312" w:hAnsi="宋体" w:cs="仿宋_GB2312" w:hint="eastAsia"/>
          <w:sz w:val="32"/>
          <w:szCs w:val="32"/>
        </w:rPr>
        <w:t>个，独立编制机构与上年一致。</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bCs/>
          <w:sz w:val="32"/>
          <w:szCs w:val="32"/>
        </w:rPr>
      </w:pPr>
      <w:r w:rsidRPr="00DE1AC6">
        <w:rPr>
          <w:rFonts w:ascii="仿宋_GB2312" w:eastAsia="仿宋_GB2312" w:hAnsi="宋体" w:cs="仿宋_GB2312" w:hint="eastAsia"/>
          <w:bCs/>
          <w:sz w:val="32"/>
          <w:szCs w:val="32"/>
        </w:rPr>
        <w:t>一、主要职能</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残联是县人民政府领导联系残疾人的残疾人自身代表组织、社会福利团体、社会管理机构和事业管理机构融为一体的残疾人事业团体，具有“代表、服务、管理”职能；代表残疾人的共同利益，维护残疾人合法权益，开展各项业务活动，直接为残疾人服务。</w:t>
      </w:r>
    </w:p>
    <w:p w:rsidR="0093081F" w:rsidRPr="00DE1AC6" w:rsidRDefault="0093081F" w:rsidP="00146CC0">
      <w:pPr>
        <w:spacing w:line="560" w:lineRule="exact"/>
        <w:ind w:firstLineChars="200" w:firstLine="640"/>
        <w:rPr>
          <w:rFonts w:ascii="仿宋_GB2312" w:eastAsia="仿宋_GB2312" w:hAnsi="宋体" w:cs="仿宋_GB2312"/>
          <w:bCs/>
          <w:sz w:val="32"/>
          <w:szCs w:val="32"/>
        </w:rPr>
      </w:pPr>
      <w:r w:rsidRPr="00DE1AC6">
        <w:rPr>
          <w:rFonts w:ascii="仿宋_GB2312" w:eastAsia="仿宋_GB2312" w:hAnsi="宋体" w:cs="仿宋_GB2312" w:hint="eastAsia"/>
          <w:bCs/>
          <w:sz w:val="32"/>
          <w:szCs w:val="32"/>
        </w:rPr>
        <w:t>二、机构人员情况</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编制</w:t>
      </w:r>
      <w:r w:rsidRPr="00DE1AC6">
        <w:rPr>
          <w:rFonts w:ascii="仿宋_GB2312" w:eastAsia="仿宋_GB2312" w:hAnsi="宋体" w:cs="仿宋_GB2312"/>
          <w:sz w:val="32"/>
          <w:szCs w:val="32"/>
        </w:rPr>
        <w:t>5</w:t>
      </w:r>
      <w:r w:rsidRPr="00DE1AC6">
        <w:rPr>
          <w:rFonts w:ascii="仿宋_GB2312" w:eastAsia="仿宋_GB2312" w:hAnsi="宋体" w:cs="仿宋_GB2312" w:hint="eastAsia"/>
          <w:sz w:val="32"/>
          <w:szCs w:val="32"/>
        </w:rPr>
        <w:t>人（按照编委文件填报），实有在职人数</w:t>
      </w:r>
      <w:r w:rsidRPr="00DE1AC6">
        <w:rPr>
          <w:rFonts w:ascii="仿宋_GB2312" w:eastAsia="仿宋_GB2312" w:hAnsi="宋体" w:cs="仿宋_GB2312"/>
          <w:sz w:val="32"/>
          <w:szCs w:val="32"/>
        </w:rPr>
        <w:t>7</w:t>
      </w:r>
      <w:r w:rsidRPr="00DE1AC6">
        <w:rPr>
          <w:rFonts w:ascii="仿宋_GB2312" w:eastAsia="仿宋_GB2312" w:hAnsi="宋体" w:cs="仿宋_GB2312" w:hint="eastAsia"/>
          <w:sz w:val="32"/>
          <w:szCs w:val="32"/>
        </w:rPr>
        <w:t>人，退休</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人，属于一般公共预算财政拨款（补助）开支</w:t>
      </w:r>
      <w:r w:rsidRPr="00DE1AC6">
        <w:rPr>
          <w:rFonts w:ascii="仿宋_GB2312" w:eastAsia="仿宋_GB2312" w:hAnsi="宋体" w:cs="仿宋_GB2312"/>
          <w:sz w:val="32"/>
          <w:szCs w:val="32"/>
        </w:rPr>
        <w:t>7</w:t>
      </w:r>
      <w:r w:rsidRPr="00DE1AC6">
        <w:rPr>
          <w:rFonts w:ascii="仿宋_GB2312" w:eastAsia="仿宋_GB2312" w:hAnsi="宋体" w:cs="仿宋_GB2312" w:hint="eastAsia"/>
          <w:sz w:val="32"/>
          <w:szCs w:val="32"/>
        </w:rPr>
        <w:t>人，其中：在职</w:t>
      </w:r>
      <w:r w:rsidRPr="00DE1AC6">
        <w:rPr>
          <w:rFonts w:ascii="仿宋_GB2312" w:eastAsia="仿宋_GB2312" w:hAnsi="宋体" w:cs="仿宋_GB2312"/>
          <w:sz w:val="32"/>
          <w:szCs w:val="32"/>
        </w:rPr>
        <w:t>7</w:t>
      </w:r>
      <w:r w:rsidRPr="00DE1AC6">
        <w:rPr>
          <w:rFonts w:ascii="仿宋_GB2312" w:eastAsia="仿宋_GB2312" w:hAnsi="宋体" w:cs="仿宋_GB2312" w:hint="eastAsia"/>
          <w:sz w:val="32"/>
          <w:szCs w:val="32"/>
        </w:rPr>
        <w:t>人，退休</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人。</w:t>
      </w:r>
    </w:p>
    <w:p w:rsidR="0093081F" w:rsidRPr="00DE1AC6" w:rsidRDefault="0093081F" w:rsidP="00146CC0">
      <w:pPr>
        <w:spacing w:line="560" w:lineRule="exact"/>
        <w:ind w:firstLineChars="200" w:firstLine="640"/>
        <w:rPr>
          <w:rFonts w:ascii="仿宋_GB2312" w:eastAsia="仿宋_GB2312" w:hAnsi="宋体" w:cs="仿宋_GB2312"/>
          <w:bCs/>
          <w:sz w:val="32"/>
          <w:szCs w:val="32"/>
        </w:rPr>
      </w:pPr>
      <w:r w:rsidRPr="00DE1AC6">
        <w:rPr>
          <w:rFonts w:ascii="仿宋_GB2312" w:eastAsia="仿宋_GB2312" w:hAnsi="宋体" w:cs="仿宋_GB2312" w:hint="eastAsia"/>
          <w:bCs/>
          <w:sz w:val="32"/>
          <w:szCs w:val="32"/>
        </w:rPr>
        <w:t>三、决算单位构成</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纳入叶城县残疾人联合会单位</w:t>
      </w: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年部门决算编制范围的单位名单见下表：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3388"/>
        <w:gridCol w:w="2294"/>
      </w:tblGrid>
      <w:tr w:rsidR="0093081F" w:rsidRPr="00DE1AC6">
        <w:tc>
          <w:tcPr>
            <w:tcW w:w="2840" w:type="dxa"/>
          </w:tcPr>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序号</w:t>
            </w:r>
          </w:p>
        </w:tc>
        <w:tc>
          <w:tcPr>
            <w:tcW w:w="3388" w:type="dxa"/>
          </w:tcPr>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单位名称</w:t>
            </w:r>
          </w:p>
        </w:tc>
        <w:tc>
          <w:tcPr>
            <w:tcW w:w="2294" w:type="dxa"/>
          </w:tcPr>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备注</w:t>
            </w:r>
          </w:p>
        </w:tc>
      </w:tr>
      <w:tr w:rsidR="0093081F" w:rsidRPr="00DE1AC6">
        <w:tc>
          <w:tcPr>
            <w:tcW w:w="2840" w:type="dxa"/>
          </w:tcPr>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1</w:t>
            </w:r>
          </w:p>
        </w:tc>
        <w:tc>
          <w:tcPr>
            <w:tcW w:w="3388" w:type="dxa"/>
          </w:tcPr>
          <w:p w:rsidR="0093081F" w:rsidRPr="00DE1AC6" w:rsidRDefault="0093081F" w:rsidP="000C0FA7">
            <w:pPr>
              <w:spacing w:line="560" w:lineRule="exact"/>
              <w:rPr>
                <w:rFonts w:ascii="仿宋_GB2312" w:eastAsia="仿宋_GB2312" w:hAnsi="宋体" w:cs="仿宋_GB2312"/>
                <w:sz w:val="32"/>
                <w:szCs w:val="32"/>
              </w:rPr>
            </w:pPr>
            <w:r w:rsidRPr="00DE1AC6">
              <w:rPr>
                <w:rFonts w:ascii="仿宋_GB2312" w:eastAsia="仿宋_GB2312" w:hAnsi="宋体" w:cs="仿宋_GB2312" w:hint="eastAsia"/>
                <w:sz w:val="32"/>
                <w:szCs w:val="32"/>
              </w:rPr>
              <w:t>叶城县残疾人联合会</w:t>
            </w:r>
          </w:p>
        </w:tc>
        <w:tc>
          <w:tcPr>
            <w:tcW w:w="2294" w:type="dxa"/>
          </w:tcPr>
          <w:p w:rsidR="0093081F" w:rsidRPr="00DE1AC6" w:rsidRDefault="0093081F" w:rsidP="00146CC0">
            <w:pPr>
              <w:spacing w:line="560" w:lineRule="exact"/>
              <w:ind w:firstLineChars="200" w:firstLine="640"/>
              <w:rPr>
                <w:rFonts w:ascii="仿宋_GB2312" w:eastAsia="仿宋_GB2312" w:hAnsi="宋体" w:cs="仿宋_GB2312"/>
                <w:sz w:val="32"/>
                <w:szCs w:val="32"/>
              </w:rPr>
            </w:pPr>
          </w:p>
        </w:tc>
      </w:tr>
    </w:tbl>
    <w:p w:rsidR="0093081F" w:rsidRPr="00DE1AC6" w:rsidRDefault="0093081F" w:rsidP="00146CC0">
      <w:pPr>
        <w:spacing w:line="560" w:lineRule="exact"/>
        <w:ind w:firstLineChars="200" w:firstLine="640"/>
        <w:rPr>
          <w:rFonts w:ascii="仿宋_GB2312" w:eastAsia="仿宋_GB2312" w:hAnsi="宋体" w:cs="仿宋_GB2312"/>
          <w:bCs/>
          <w:sz w:val="32"/>
          <w:szCs w:val="32"/>
        </w:rPr>
      </w:pPr>
      <w:bookmarkStart w:id="0" w:name="YS060102"/>
      <w:r w:rsidRPr="00DE1AC6">
        <w:rPr>
          <w:rFonts w:ascii="仿宋_GB2312" w:eastAsia="仿宋_GB2312" w:hAnsi="宋体" w:cs="仿宋_GB2312" w:hint="eastAsia"/>
          <w:bCs/>
          <w:sz w:val="32"/>
          <w:szCs w:val="32"/>
        </w:rPr>
        <w:t>四、机构设置</w:t>
      </w:r>
    </w:p>
    <w:p w:rsidR="0093081F" w:rsidRPr="00DE1AC6" w:rsidRDefault="0093081F" w:rsidP="00146CC0">
      <w:pPr>
        <w:pStyle w:val="noticetitle"/>
        <w:spacing w:after="0" w:line="560" w:lineRule="exact"/>
        <w:ind w:firstLineChars="200" w:firstLine="640"/>
        <w:jc w:val="left"/>
        <w:rPr>
          <w:rFonts w:ascii="仿宋_GB2312" w:eastAsia="仿宋_GB2312" w:hAnsi="Times New Roman" w:cs="Times New Roman"/>
          <w:b w:val="0"/>
          <w:color w:val="auto"/>
          <w:sz w:val="32"/>
          <w:szCs w:val="32"/>
        </w:rPr>
      </w:pPr>
      <w:r w:rsidRPr="00DE1AC6">
        <w:rPr>
          <w:rFonts w:ascii="仿宋_GB2312" w:eastAsia="仿宋_GB2312" w:hAnsi="Times New Roman" w:cs="Times New Roman" w:hint="eastAsia"/>
          <w:b w:val="0"/>
          <w:color w:val="auto"/>
          <w:sz w:val="32"/>
          <w:szCs w:val="32"/>
        </w:rPr>
        <w:t>根据职责，纳入</w:t>
      </w:r>
      <w:r w:rsidRPr="00DE1AC6">
        <w:rPr>
          <w:rFonts w:ascii="仿宋_GB2312" w:eastAsia="仿宋_GB2312" w:hAnsi="Times New Roman" w:cs="Times New Roman"/>
          <w:b w:val="0"/>
          <w:color w:val="auto"/>
          <w:sz w:val="32"/>
          <w:szCs w:val="32"/>
        </w:rPr>
        <w:t>2016</w:t>
      </w:r>
      <w:r w:rsidRPr="00DE1AC6">
        <w:rPr>
          <w:rFonts w:ascii="仿宋_GB2312" w:eastAsia="仿宋_GB2312" w:hAnsi="Times New Roman" w:cs="Times New Roman" w:hint="eastAsia"/>
          <w:b w:val="0"/>
          <w:color w:val="auto"/>
          <w:sz w:val="32"/>
          <w:szCs w:val="32"/>
        </w:rPr>
        <w:t>年部门预算编制范围的有残疾人康复办、残疾人就业所、综合办等办公室。</w:t>
      </w:r>
    </w:p>
    <w:p w:rsidR="0093081F" w:rsidRDefault="0093081F" w:rsidP="00146CC0">
      <w:pPr>
        <w:spacing w:line="560" w:lineRule="exact"/>
        <w:ind w:firstLineChars="200" w:firstLine="643"/>
        <w:jc w:val="center"/>
        <w:rPr>
          <w:rFonts w:ascii="仿宋_GB2312" w:eastAsia="仿宋_GB2312" w:hAnsi="宋体" w:cs="仿宋_GB2312"/>
          <w:b/>
          <w:sz w:val="32"/>
          <w:szCs w:val="32"/>
        </w:rPr>
      </w:pPr>
      <w:r w:rsidRPr="00DE1AC6">
        <w:rPr>
          <w:rFonts w:ascii="仿宋_GB2312" w:eastAsia="仿宋_GB2312" w:hAnsi="宋体" w:cs="仿宋_GB2312" w:hint="eastAsia"/>
          <w:b/>
          <w:sz w:val="32"/>
          <w:szCs w:val="32"/>
        </w:rPr>
        <w:lastRenderedPageBreak/>
        <w:t>第二部分</w:t>
      </w:r>
      <w:r w:rsidRPr="00DE1AC6">
        <w:rPr>
          <w:rFonts w:ascii="仿宋_GB2312" w:eastAsia="仿宋_GB2312" w:hAnsi="宋体" w:cs="仿宋_GB2312"/>
          <w:b/>
          <w:sz w:val="32"/>
          <w:szCs w:val="32"/>
        </w:rPr>
        <w:t xml:space="preserve">   </w:t>
      </w:r>
      <w:r w:rsidRPr="00DE1AC6">
        <w:rPr>
          <w:rFonts w:ascii="仿宋_GB2312" w:eastAsia="仿宋_GB2312" w:hAnsi="宋体" w:cs="仿宋_GB2312" w:hint="eastAsia"/>
          <w:b/>
          <w:sz w:val="32"/>
          <w:szCs w:val="32"/>
        </w:rPr>
        <w:t>叶城县残疾人联合会</w:t>
      </w:r>
      <w:r w:rsidRPr="00DE1AC6">
        <w:rPr>
          <w:rFonts w:ascii="仿宋_GB2312" w:eastAsia="仿宋_GB2312" w:hAnsi="宋体" w:cs="仿宋_GB2312"/>
          <w:b/>
          <w:sz w:val="32"/>
          <w:szCs w:val="32"/>
        </w:rPr>
        <w:t>2016</w:t>
      </w:r>
      <w:r w:rsidRPr="00DE1AC6">
        <w:rPr>
          <w:rFonts w:ascii="仿宋_GB2312" w:eastAsia="仿宋_GB2312" w:hAnsi="宋体" w:cs="仿宋_GB2312" w:hint="eastAsia"/>
          <w:b/>
          <w:sz w:val="32"/>
          <w:szCs w:val="32"/>
        </w:rPr>
        <w:t>年度部门决算</w:t>
      </w:r>
    </w:p>
    <w:p w:rsidR="0093081F" w:rsidRPr="00DE1AC6" w:rsidRDefault="0093081F" w:rsidP="00146CC0">
      <w:pPr>
        <w:spacing w:line="560" w:lineRule="exact"/>
        <w:ind w:firstLineChars="200" w:firstLine="643"/>
        <w:jc w:val="center"/>
        <w:rPr>
          <w:rFonts w:ascii="仿宋_GB2312" w:eastAsia="仿宋_GB2312" w:hAnsi="宋体" w:cs="仿宋_GB2312"/>
          <w:b/>
          <w:sz w:val="32"/>
          <w:szCs w:val="32"/>
        </w:rPr>
      </w:pPr>
      <w:r w:rsidRPr="00DE1AC6">
        <w:rPr>
          <w:rFonts w:ascii="仿宋_GB2312" w:eastAsia="仿宋_GB2312" w:hAnsi="宋体" w:cs="仿宋_GB2312" w:hint="eastAsia"/>
          <w:b/>
          <w:sz w:val="32"/>
          <w:szCs w:val="32"/>
        </w:rPr>
        <w:t>报表</w:t>
      </w:r>
    </w:p>
    <w:p w:rsidR="0093081F" w:rsidRPr="00DE1AC6" w:rsidRDefault="0093081F" w:rsidP="000C0FA7">
      <w:pPr>
        <w:numPr>
          <w:ilvl w:val="0"/>
          <w:numId w:val="2"/>
        </w:numPr>
        <w:snapToGrid w:val="0"/>
        <w:spacing w:line="560" w:lineRule="exact"/>
        <w:rPr>
          <w:rFonts w:ascii="仿宋_GB2312" w:eastAsia="仿宋_GB2312" w:hAnsi="宋体" w:cs="仿宋_GB2312"/>
          <w:sz w:val="32"/>
          <w:szCs w:val="32"/>
        </w:rPr>
      </w:pPr>
      <w:r w:rsidRPr="00DE1AC6">
        <w:rPr>
          <w:rFonts w:ascii="仿宋_GB2312" w:eastAsia="仿宋_GB2312" w:hAnsi="宋体" w:cs="仿宋_GB2312" w:hint="eastAsia"/>
          <w:sz w:val="32"/>
          <w:szCs w:val="32"/>
        </w:rPr>
        <w:t>收入支出决算总表</w:t>
      </w:r>
    </w:p>
    <w:p w:rsidR="0093081F" w:rsidRPr="00DE1AC6" w:rsidRDefault="0093081F" w:rsidP="000C0FA7">
      <w:pPr>
        <w:numPr>
          <w:ilvl w:val="0"/>
          <w:numId w:val="2"/>
        </w:numPr>
        <w:snapToGrid w:val="0"/>
        <w:spacing w:line="560" w:lineRule="exact"/>
        <w:rPr>
          <w:rFonts w:ascii="仿宋_GB2312" w:eastAsia="仿宋_GB2312" w:hAnsi="宋体"/>
          <w:sz w:val="32"/>
          <w:szCs w:val="32"/>
        </w:rPr>
      </w:pPr>
      <w:r w:rsidRPr="00DE1AC6">
        <w:rPr>
          <w:rFonts w:ascii="仿宋_GB2312" w:eastAsia="仿宋_GB2312" w:hAnsi="宋体" w:cs="仿宋_GB2312" w:hint="eastAsia"/>
          <w:sz w:val="32"/>
          <w:szCs w:val="32"/>
        </w:rPr>
        <w:t>财政拨款收入支出决算总表</w:t>
      </w:r>
    </w:p>
    <w:p w:rsidR="0093081F" w:rsidRPr="00DE1AC6" w:rsidRDefault="0093081F" w:rsidP="000C0FA7">
      <w:pPr>
        <w:numPr>
          <w:ilvl w:val="0"/>
          <w:numId w:val="2"/>
        </w:numPr>
        <w:snapToGrid w:val="0"/>
        <w:spacing w:line="560" w:lineRule="exact"/>
        <w:rPr>
          <w:rFonts w:ascii="仿宋_GB2312" w:eastAsia="仿宋_GB2312" w:hAnsi="宋体"/>
          <w:sz w:val="32"/>
          <w:szCs w:val="32"/>
        </w:rPr>
      </w:pPr>
      <w:r w:rsidRPr="00DE1AC6">
        <w:rPr>
          <w:rFonts w:ascii="仿宋_GB2312" w:eastAsia="仿宋_GB2312" w:hAnsi="宋体" w:cs="仿宋_GB2312" w:hint="eastAsia"/>
          <w:sz w:val="32"/>
          <w:szCs w:val="32"/>
        </w:rPr>
        <w:t>收入支出决算表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四、收入决算表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五、支出决算表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六、支出决算明细表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七、基本支出决算明细表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八、项目支出决算明细表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九、项目收入支出决算表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十、行政事业类项目收入支出决算表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十一、基本建设类项目收入支出决算表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十二、一般公共预算财政拨款收入支出决算表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十三、一般公共预算财政拨款支出决算明细表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十四、一般公共预算财政拨款基本支出决算表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十五、一般公共预算财政拨款项目支出决算表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十六、政府性基金预算财政拨款收入支出决算表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十七、政府性基金预算财政拨款基本支出决算明细表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十八、政府性基金预算财政拨款项目支出决算明细表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hint="eastAsia"/>
          <w:sz w:val="32"/>
          <w:szCs w:val="32"/>
        </w:rPr>
        <w:t>十九、政府性基金预算财政拨款支出决算明细表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二十、财政专户管理资金收入支出决算表</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二十一、资产负债表</w:t>
      </w:r>
    </w:p>
    <w:p w:rsidR="0093081F" w:rsidRPr="00DE1AC6" w:rsidRDefault="0093081F" w:rsidP="00146CC0">
      <w:pPr>
        <w:snapToGrid w:val="0"/>
        <w:spacing w:line="560" w:lineRule="exact"/>
        <w:ind w:firstLineChars="200" w:firstLine="640"/>
        <w:rPr>
          <w:rFonts w:ascii="仿宋_GB2312" w:eastAsia="仿宋_GB2312" w:cs="仿宋_GB2312"/>
          <w:sz w:val="32"/>
          <w:szCs w:val="32"/>
        </w:rPr>
      </w:pPr>
      <w:r w:rsidRPr="00DE1AC6">
        <w:rPr>
          <w:rFonts w:ascii="仿宋_GB2312" w:eastAsia="仿宋_GB2312" w:hAnsi="宋体" w:cs="仿宋_GB2312" w:hint="eastAsia"/>
          <w:sz w:val="32"/>
          <w:szCs w:val="32"/>
        </w:rPr>
        <w:t>二十二、</w:t>
      </w:r>
      <w:r w:rsidRPr="00DE1AC6">
        <w:rPr>
          <w:rFonts w:ascii="仿宋_GB2312" w:eastAsia="仿宋_GB2312" w:cs="仿宋_GB2312" w:hint="eastAsia"/>
          <w:sz w:val="32"/>
          <w:szCs w:val="32"/>
        </w:rPr>
        <w:t>资产情况表</w:t>
      </w:r>
    </w:p>
    <w:p w:rsidR="0093081F" w:rsidRPr="00DE1AC6" w:rsidRDefault="0093081F" w:rsidP="00146CC0">
      <w:pPr>
        <w:snapToGrid w:val="0"/>
        <w:spacing w:line="560" w:lineRule="exact"/>
        <w:ind w:firstLineChars="200" w:firstLine="640"/>
        <w:rPr>
          <w:rFonts w:ascii="仿宋_GB2312" w:eastAsia="仿宋_GB2312" w:cs="仿宋_GB2312"/>
          <w:sz w:val="32"/>
          <w:szCs w:val="32"/>
        </w:rPr>
      </w:pPr>
      <w:r w:rsidRPr="00DE1AC6">
        <w:rPr>
          <w:rFonts w:ascii="仿宋_GB2312" w:eastAsia="仿宋_GB2312" w:cs="仿宋_GB2312" w:hint="eastAsia"/>
          <w:sz w:val="32"/>
          <w:szCs w:val="32"/>
        </w:rPr>
        <w:lastRenderedPageBreak/>
        <w:t>二十三、部门决算相关信息统计表</w:t>
      </w:r>
    </w:p>
    <w:p w:rsidR="0093081F" w:rsidRPr="00DE1AC6" w:rsidRDefault="0093081F" w:rsidP="00146CC0">
      <w:pPr>
        <w:snapToGrid w:val="0"/>
        <w:spacing w:line="560" w:lineRule="exact"/>
        <w:ind w:firstLineChars="200" w:firstLine="640"/>
        <w:rPr>
          <w:rFonts w:ascii="仿宋_GB2312" w:eastAsia="仿宋_GB2312" w:cs="仿宋_GB2312"/>
          <w:sz w:val="32"/>
          <w:szCs w:val="32"/>
        </w:rPr>
      </w:pPr>
      <w:r w:rsidRPr="00DE1AC6">
        <w:rPr>
          <w:rFonts w:ascii="仿宋_GB2312" w:eastAsia="仿宋_GB2312" w:cs="仿宋_GB2312" w:hint="eastAsia"/>
          <w:sz w:val="32"/>
          <w:szCs w:val="32"/>
        </w:rPr>
        <w:t>二十四、政府采购情况表</w:t>
      </w:r>
    </w:p>
    <w:p w:rsidR="0093081F" w:rsidRPr="00DE1AC6" w:rsidRDefault="0093081F" w:rsidP="00146CC0">
      <w:pPr>
        <w:snapToGrid w:val="0"/>
        <w:spacing w:line="560" w:lineRule="exact"/>
        <w:ind w:firstLineChars="200" w:firstLine="640"/>
        <w:rPr>
          <w:rFonts w:ascii="仿宋_GB2312" w:eastAsia="仿宋_GB2312" w:cs="仿宋_GB2312"/>
          <w:sz w:val="32"/>
          <w:szCs w:val="32"/>
        </w:rPr>
      </w:pPr>
      <w:r w:rsidRPr="00DE1AC6">
        <w:rPr>
          <w:rFonts w:ascii="仿宋_GB2312" w:eastAsia="仿宋_GB2312" w:cs="仿宋_GB2312" w:hint="eastAsia"/>
          <w:sz w:val="32"/>
          <w:szCs w:val="32"/>
        </w:rPr>
        <w:t>二十五、</w:t>
      </w:r>
      <w:r w:rsidRPr="00DE1AC6">
        <w:rPr>
          <w:rFonts w:ascii="仿宋_GB2312" w:eastAsia="仿宋_GB2312" w:cs="仿宋_GB2312"/>
          <w:sz w:val="32"/>
          <w:szCs w:val="32"/>
        </w:rPr>
        <w:t>2016</w:t>
      </w:r>
      <w:r w:rsidRPr="00DE1AC6">
        <w:rPr>
          <w:rFonts w:ascii="仿宋_GB2312" w:eastAsia="仿宋_GB2312" w:cs="仿宋_GB2312" w:hint="eastAsia"/>
          <w:sz w:val="32"/>
          <w:szCs w:val="32"/>
        </w:rPr>
        <w:t>年项目支出专项资金决算公开表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cs="仿宋_GB2312" w:hint="eastAsia"/>
          <w:sz w:val="32"/>
          <w:szCs w:val="32"/>
        </w:rPr>
        <w:t>二十六、</w:t>
      </w:r>
      <w:r w:rsidRPr="00DE1AC6">
        <w:rPr>
          <w:rFonts w:ascii="仿宋_GB2312" w:eastAsia="仿宋_GB2312" w:cs="仿宋_GB2312"/>
          <w:sz w:val="32"/>
          <w:szCs w:val="32"/>
        </w:rPr>
        <w:t>2016</w:t>
      </w:r>
      <w:r w:rsidRPr="00DE1AC6">
        <w:rPr>
          <w:rFonts w:ascii="仿宋_GB2312" w:eastAsia="仿宋_GB2312" w:cs="仿宋_GB2312" w:hint="eastAsia"/>
          <w:sz w:val="32"/>
          <w:szCs w:val="32"/>
        </w:rPr>
        <w:t>年对个人和家庭的补助项目支出专项资金决算公开表</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hint="eastAsia"/>
          <w:sz w:val="32"/>
          <w:szCs w:val="32"/>
        </w:rPr>
        <w:t>二十七、</w:t>
      </w: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年度财政拨款“三公”经费支出表及说明</w:t>
      </w:r>
    </w:p>
    <w:p w:rsidR="0093081F" w:rsidRPr="00DE1AC6" w:rsidRDefault="0093081F" w:rsidP="00146CC0">
      <w:pPr>
        <w:spacing w:line="560" w:lineRule="exact"/>
        <w:ind w:firstLineChars="200" w:firstLine="643"/>
        <w:jc w:val="center"/>
        <w:rPr>
          <w:rFonts w:ascii="仿宋_GB2312" w:eastAsia="仿宋_GB2312" w:hAnsi="宋体" w:cs="仿宋_GB2312"/>
          <w:b/>
          <w:sz w:val="32"/>
          <w:szCs w:val="32"/>
        </w:rPr>
      </w:pPr>
      <w:r w:rsidRPr="00DE1AC6">
        <w:rPr>
          <w:rFonts w:ascii="仿宋_GB2312" w:eastAsia="仿宋_GB2312" w:hAnsi="宋体" w:cs="仿宋_GB2312" w:hint="eastAsia"/>
          <w:b/>
          <w:sz w:val="32"/>
          <w:szCs w:val="32"/>
        </w:rPr>
        <w:t>第三部分</w:t>
      </w:r>
      <w:r w:rsidRPr="00DE1AC6">
        <w:rPr>
          <w:rFonts w:ascii="仿宋_GB2312" w:eastAsia="仿宋_GB2312" w:hAnsi="宋体" w:cs="仿宋_GB2312"/>
          <w:b/>
          <w:sz w:val="32"/>
          <w:szCs w:val="32"/>
        </w:rPr>
        <w:t xml:space="preserve">  </w:t>
      </w:r>
      <w:r w:rsidRPr="00DE1AC6">
        <w:rPr>
          <w:rFonts w:ascii="仿宋_GB2312" w:eastAsia="仿宋_GB2312" w:hAnsi="宋体" w:cs="仿宋_GB2312" w:hint="eastAsia"/>
          <w:b/>
          <w:sz w:val="32"/>
          <w:szCs w:val="32"/>
        </w:rPr>
        <w:t>叶城县残疾人联合会单位</w:t>
      </w:r>
      <w:r w:rsidRPr="00DE1AC6">
        <w:rPr>
          <w:rFonts w:ascii="仿宋_GB2312" w:eastAsia="仿宋_GB2312" w:hAnsi="宋体" w:cs="仿宋_GB2312"/>
          <w:b/>
          <w:sz w:val="32"/>
          <w:szCs w:val="32"/>
        </w:rPr>
        <w:t>2016</w:t>
      </w:r>
      <w:r w:rsidRPr="00DE1AC6">
        <w:rPr>
          <w:rFonts w:ascii="仿宋_GB2312" w:eastAsia="仿宋_GB2312" w:hAnsi="宋体" w:cs="仿宋_GB2312" w:hint="eastAsia"/>
          <w:b/>
          <w:sz w:val="32"/>
          <w:szCs w:val="32"/>
        </w:rPr>
        <w:t>年度部门决算情况说明</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一、部门收入支出决算总体情况说明：</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年全年收入合计</w:t>
      </w:r>
      <w:r w:rsidRPr="00DE1AC6">
        <w:rPr>
          <w:rFonts w:ascii="仿宋_GB2312" w:eastAsia="仿宋_GB2312" w:hAnsi="宋体" w:cs="仿宋_GB2312"/>
          <w:sz w:val="32"/>
          <w:szCs w:val="32"/>
        </w:rPr>
        <w:t>2,792,132.07</w:t>
      </w:r>
      <w:r w:rsidRPr="00DE1AC6">
        <w:rPr>
          <w:rFonts w:ascii="仿宋_GB2312" w:eastAsia="仿宋_GB2312" w:hAnsi="宋体" w:cs="仿宋_GB2312" w:hint="eastAsia"/>
          <w:sz w:val="32"/>
          <w:szCs w:val="32"/>
        </w:rPr>
        <w:t>元，支出合计</w:t>
      </w:r>
      <w:r w:rsidRPr="00DE1AC6">
        <w:rPr>
          <w:rFonts w:ascii="仿宋_GB2312" w:eastAsia="仿宋_GB2312" w:hAnsi="宋体" w:cs="仿宋_GB2312"/>
          <w:sz w:val="32"/>
          <w:szCs w:val="32"/>
        </w:rPr>
        <w:t>2743632.07</w:t>
      </w:r>
      <w:r w:rsidRPr="00DE1AC6">
        <w:rPr>
          <w:rFonts w:ascii="仿宋_GB2312" w:eastAsia="仿宋_GB2312" w:hAnsi="宋体" w:cs="仿宋_GB2312" w:hint="eastAsia"/>
          <w:sz w:val="32"/>
          <w:szCs w:val="32"/>
        </w:rPr>
        <w:t>元，其中基本支出</w:t>
      </w:r>
      <w:r w:rsidRPr="00DE1AC6">
        <w:rPr>
          <w:rFonts w:ascii="仿宋_GB2312" w:eastAsia="仿宋_GB2312" w:hAnsi="宋体" w:cs="仿宋_GB2312"/>
          <w:sz w:val="32"/>
          <w:szCs w:val="32"/>
        </w:rPr>
        <w:t>1385432.07</w:t>
      </w:r>
      <w:r w:rsidRPr="00DE1AC6">
        <w:rPr>
          <w:rFonts w:ascii="仿宋_GB2312" w:eastAsia="仿宋_GB2312" w:hAnsi="宋体" w:cs="仿宋_GB2312" w:hint="eastAsia"/>
          <w:sz w:val="32"/>
          <w:szCs w:val="32"/>
        </w:rPr>
        <w:t>元，项目支出</w:t>
      </w:r>
      <w:r w:rsidRPr="00DE1AC6">
        <w:rPr>
          <w:rFonts w:ascii="仿宋_GB2312" w:eastAsia="仿宋_GB2312" w:hAnsi="宋体" w:cs="仿宋_GB2312"/>
          <w:sz w:val="32"/>
          <w:szCs w:val="32"/>
        </w:rPr>
        <w:t>1358200</w:t>
      </w:r>
      <w:r w:rsidRPr="00DE1AC6">
        <w:rPr>
          <w:rFonts w:ascii="仿宋_GB2312" w:eastAsia="仿宋_GB2312" w:hAnsi="宋体" w:cs="仿宋_GB2312" w:hint="eastAsia"/>
          <w:sz w:val="32"/>
          <w:szCs w:val="32"/>
        </w:rPr>
        <w:t>元。</w:t>
      </w:r>
    </w:p>
    <w:bookmarkEnd w:id="0"/>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二、收入情况说明</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年本年收入合计</w:t>
      </w:r>
      <w:r w:rsidRPr="00DE1AC6">
        <w:rPr>
          <w:rFonts w:ascii="仿宋_GB2312" w:eastAsia="仿宋_GB2312" w:hAnsi="宋体" w:cs="仿宋_GB2312"/>
          <w:sz w:val="32"/>
          <w:szCs w:val="32"/>
        </w:rPr>
        <w:t xml:space="preserve">2,792,132.07 </w:t>
      </w:r>
      <w:r w:rsidRPr="00DE1AC6">
        <w:rPr>
          <w:rFonts w:ascii="仿宋_GB2312" w:eastAsia="仿宋_GB2312" w:hAnsi="宋体" w:cs="仿宋_GB2312" w:hint="eastAsia"/>
          <w:sz w:val="32"/>
          <w:szCs w:val="32"/>
        </w:rPr>
        <w:t>元，其中：财政拨款收入</w:t>
      </w:r>
      <w:r w:rsidRPr="00DE1AC6">
        <w:rPr>
          <w:rFonts w:ascii="仿宋_GB2312" w:eastAsia="仿宋_GB2312" w:hAnsi="宋体" w:cs="仿宋_GB2312"/>
          <w:sz w:val="32"/>
          <w:szCs w:val="32"/>
        </w:rPr>
        <w:t xml:space="preserve">2,792,132.07 </w:t>
      </w:r>
      <w:r w:rsidRPr="00DE1AC6">
        <w:rPr>
          <w:rFonts w:ascii="仿宋_GB2312" w:eastAsia="仿宋_GB2312" w:hAnsi="宋体" w:cs="仿宋_GB2312" w:hint="eastAsia"/>
          <w:sz w:val="32"/>
          <w:szCs w:val="32"/>
        </w:rPr>
        <w:t>元</w:t>
      </w:r>
      <w:r w:rsidRPr="00DE1AC6">
        <w:rPr>
          <w:rFonts w:ascii="仿宋_GB2312" w:eastAsia="仿宋_GB2312" w:hAnsi="宋体" w:cs="仿宋_GB2312"/>
          <w:sz w:val="32"/>
          <w:szCs w:val="32"/>
        </w:rPr>
        <w:t>(</w:t>
      </w:r>
      <w:r w:rsidRPr="00DE1AC6">
        <w:rPr>
          <w:rFonts w:ascii="仿宋_GB2312" w:eastAsia="仿宋_GB2312" w:hAnsi="宋体" w:cs="仿宋_GB2312" w:hint="eastAsia"/>
          <w:sz w:val="32"/>
          <w:szCs w:val="32"/>
        </w:rPr>
        <w:t>其中政府性基金预算财政拨款</w:t>
      </w:r>
      <w:r w:rsidRPr="00DE1AC6">
        <w:rPr>
          <w:rFonts w:ascii="仿宋_GB2312" w:eastAsia="仿宋_GB2312" w:hAnsi="宋体" w:cs="仿宋_GB2312"/>
          <w:sz w:val="32"/>
          <w:szCs w:val="32"/>
        </w:rPr>
        <w:t>60500</w:t>
      </w:r>
      <w:r w:rsidRPr="00DE1AC6">
        <w:rPr>
          <w:rFonts w:ascii="仿宋_GB2312" w:eastAsia="仿宋_GB2312" w:hAnsi="宋体" w:cs="仿宋_GB2312" w:hint="eastAsia"/>
          <w:sz w:val="32"/>
          <w:szCs w:val="32"/>
        </w:rPr>
        <w:t>元</w:t>
      </w:r>
      <w:r w:rsidRPr="00DE1AC6">
        <w:rPr>
          <w:rFonts w:ascii="仿宋_GB2312" w:eastAsia="仿宋_GB2312" w:hAnsi="宋体" w:cs="仿宋_GB2312"/>
          <w:sz w:val="32"/>
          <w:szCs w:val="32"/>
        </w:rPr>
        <w:t>)</w:t>
      </w:r>
      <w:r w:rsidR="00917A6F">
        <w:rPr>
          <w:rFonts w:ascii="仿宋_GB2312" w:eastAsia="仿宋_GB2312" w:hAnsi="宋体" w:cs="仿宋_GB2312" w:hint="eastAsia"/>
          <w:sz w:val="32"/>
          <w:szCs w:val="32"/>
        </w:rPr>
        <w:t>，事业收入0元，经营收入0元，其他收入0元。</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三、支出情况说明</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本年支出合计</w:t>
      </w:r>
      <w:r w:rsidRPr="00DE1AC6">
        <w:rPr>
          <w:rFonts w:ascii="仿宋_GB2312" w:eastAsia="仿宋_GB2312" w:hAnsi="宋体" w:cs="仿宋_GB2312"/>
          <w:sz w:val="32"/>
          <w:szCs w:val="32"/>
        </w:rPr>
        <w:t>2743632.07</w:t>
      </w:r>
      <w:r w:rsidRPr="00DE1AC6">
        <w:rPr>
          <w:rFonts w:ascii="仿宋_GB2312" w:eastAsia="仿宋_GB2312" w:hAnsi="宋体" w:cs="仿宋_GB2312" w:hint="eastAsia"/>
          <w:sz w:val="32"/>
          <w:szCs w:val="32"/>
        </w:rPr>
        <w:t>元，其中：基本支出</w:t>
      </w:r>
      <w:r w:rsidRPr="00DE1AC6">
        <w:rPr>
          <w:rFonts w:ascii="仿宋_GB2312" w:eastAsia="仿宋_GB2312" w:hAnsi="宋体" w:cs="仿宋_GB2312"/>
          <w:sz w:val="32"/>
          <w:szCs w:val="32"/>
        </w:rPr>
        <w:t>1385432.07</w:t>
      </w:r>
      <w:r w:rsidRPr="00DE1AC6">
        <w:rPr>
          <w:rFonts w:ascii="仿宋_GB2312" w:eastAsia="仿宋_GB2312" w:hAnsi="宋体" w:cs="仿宋_GB2312" w:hint="eastAsia"/>
          <w:sz w:val="32"/>
          <w:szCs w:val="32"/>
        </w:rPr>
        <w:t>元，项目支出</w:t>
      </w:r>
      <w:r w:rsidRPr="00DE1AC6">
        <w:rPr>
          <w:rFonts w:ascii="仿宋_GB2312" w:eastAsia="仿宋_GB2312" w:hAnsi="宋体" w:cs="仿宋_GB2312"/>
          <w:sz w:val="32"/>
          <w:szCs w:val="32"/>
        </w:rPr>
        <w:t>1358200</w:t>
      </w:r>
      <w:r w:rsidRPr="00DE1AC6">
        <w:rPr>
          <w:rFonts w:ascii="仿宋_GB2312" w:eastAsia="仿宋_GB2312" w:hAnsi="宋体" w:cs="仿宋_GB2312" w:hint="eastAsia"/>
          <w:sz w:val="32"/>
          <w:szCs w:val="32"/>
        </w:rPr>
        <w:t>元</w:t>
      </w:r>
      <w:r w:rsidR="00917A6F">
        <w:rPr>
          <w:rFonts w:ascii="仿宋_GB2312" w:eastAsia="仿宋_GB2312" w:hAnsi="宋体" w:cs="仿宋_GB2312" w:hint="eastAsia"/>
          <w:sz w:val="32"/>
          <w:szCs w:val="32"/>
        </w:rPr>
        <w:t>，经营支出0元</w:t>
      </w:r>
      <w:r w:rsidRPr="00DE1AC6">
        <w:rPr>
          <w:rFonts w:ascii="仿宋_GB2312" w:eastAsia="仿宋_GB2312" w:hAnsi="宋体" w:cs="仿宋_GB2312" w:hint="eastAsia"/>
          <w:sz w:val="32"/>
          <w:szCs w:val="32"/>
        </w:rPr>
        <w:t>。</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四、年末结转结余情况说明</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w:t>
      </w:r>
      <w:r w:rsidR="00917A6F" w:rsidRPr="00DE1AC6">
        <w:rPr>
          <w:rFonts w:ascii="仿宋_GB2312" w:eastAsia="仿宋_GB2312" w:hAnsi="宋体" w:cs="仿宋_GB2312" w:hint="eastAsia"/>
          <w:sz w:val="32"/>
          <w:szCs w:val="32"/>
        </w:rPr>
        <w:t>结转结余</w:t>
      </w:r>
      <w:r w:rsidR="00917A6F">
        <w:rPr>
          <w:rFonts w:ascii="仿宋_GB2312" w:eastAsia="仿宋_GB2312" w:hAnsi="宋体" w:cs="仿宋_GB2312" w:hint="eastAsia"/>
          <w:sz w:val="32"/>
          <w:szCs w:val="32"/>
        </w:rPr>
        <w:t>资金（其中：财</w:t>
      </w:r>
      <w:bookmarkStart w:id="1" w:name="_GoBack"/>
      <w:bookmarkEnd w:id="1"/>
      <w:r w:rsidR="00917A6F">
        <w:rPr>
          <w:rFonts w:ascii="仿宋_GB2312" w:eastAsia="仿宋_GB2312" w:hAnsi="宋体" w:cs="仿宋_GB2312" w:hint="eastAsia"/>
          <w:sz w:val="32"/>
          <w:szCs w:val="32"/>
        </w:rPr>
        <w:t>政拨款基本支出结转结余0元，项目支出结转结余</w:t>
      </w:r>
      <w:r w:rsidR="00917A6F" w:rsidRPr="00DE1AC6">
        <w:rPr>
          <w:rFonts w:ascii="仿宋_GB2312" w:eastAsia="仿宋_GB2312" w:hAnsi="宋体" w:cs="仿宋_GB2312"/>
          <w:sz w:val="32"/>
          <w:szCs w:val="32"/>
        </w:rPr>
        <w:t>48500</w:t>
      </w:r>
      <w:r w:rsidR="00917A6F" w:rsidRPr="00DE1AC6">
        <w:rPr>
          <w:rFonts w:ascii="仿宋_GB2312" w:eastAsia="仿宋_GB2312" w:hAnsi="宋体" w:cs="仿宋_GB2312" w:hint="eastAsia"/>
          <w:sz w:val="32"/>
          <w:szCs w:val="32"/>
        </w:rPr>
        <w:t>元</w:t>
      </w:r>
      <w:r w:rsidR="00917A6F">
        <w:rPr>
          <w:rFonts w:ascii="仿宋_GB2312" w:eastAsia="仿宋_GB2312" w:hAnsi="宋体" w:cs="仿宋_GB2312" w:hint="eastAsia"/>
          <w:sz w:val="32"/>
          <w:szCs w:val="32"/>
        </w:rPr>
        <w:t>，主要为</w:t>
      </w:r>
      <w:r w:rsidRPr="00DE1AC6">
        <w:rPr>
          <w:rFonts w:ascii="仿宋_GB2312" w:eastAsia="仿宋_GB2312" w:hAnsi="宋体" w:cs="仿宋_GB2312" w:hint="eastAsia"/>
          <w:sz w:val="32"/>
          <w:szCs w:val="32"/>
        </w:rPr>
        <w:t>用于残疾人事业的彩票公益金支出结转结余</w:t>
      </w:r>
      <w:r w:rsidR="00917A6F">
        <w:rPr>
          <w:rFonts w:ascii="仿宋_GB2312" w:eastAsia="仿宋_GB2312" w:hAnsi="宋体" w:cs="仿宋_GB2312" w:hint="eastAsia"/>
          <w:sz w:val="32"/>
          <w:szCs w:val="32"/>
        </w:rPr>
        <w:t>）</w:t>
      </w:r>
      <w:r w:rsidRPr="00DE1AC6">
        <w:rPr>
          <w:rFonts w:ascii="仿宋_GB2312" w:eastAsia="仿宋_GB2312" w:hAnsi="宋体" w:cs="仿宋_GB2312" w:hint="eastAsia"/>
          <w:sz w:val="32"/>
          <w:szCs w:val="32"/>
        </w:rPr>
        <w:t>。</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五、“三公”经费、会议费和培训费支出情况说明</w:t>
      </w:r>
    </w:p>
    <w:p w:rsidR="0093081F" w:rsidRPr="00DE1AC6" w:rsidRDefault="0093081F" w:rsidP="00146CC0">
      <w:pPr>
        <w:snapToGrid w:val="0"/>
        <w:spacing w:line="560" w:lineRule="exact"/>
        <w:ind w:firstLineChars="200" w:firstLine="640"/>
        <w:rPr>
          <w:rFonts w:ascii="仿宋_GB2312" w:eastAsia="仿宋_GB2312" w:hAnsi="宋体"/>
          <w:sz w:val="32"/>
          <w:szCs w:val="32"/>
        </w:rPr>
      </w:pPr>
      <w:r w:rsidRPr="00DE1AC6">
        <w:rPr>
          <w:rFonts w:ascii="仿宋_GB2312" w:eastAsia="仿宋_GB2312" w:hAnsi="宋体" w:cs="仿宋_GB2312"/>
          <w:sz w:val="32"/>
          <w:szCs w:val="32"/>
        </w:rPr>
        <w:lastRenderedPageBreak/>
        <w:t>2016</w:t>
      </w:r>
      <w:r w:rsidRPr="00DE1AC6">
        <w:rPr>
          <w:rFonts w:ascii="仿宋_GB2312" w:eastAsia="仿宋_GB2312" w:hAnsi="宋体" w:cs="仿宋_GB2312" w:hint="eastAsia"/>
          <w:sz w:val="32"/>
          <w:szCs w:val="32"/>
        </w:rPr>
        <w:t>年“三公”经费实际支出</w:t>
      </w:r>
      <w:r w:rsidRPr="00DE1AC6">
        <w:rPr>
          <w:rFonts w:ascii="仿宋_GB2312" w:eastAsia="仿宋_GB2312" w:hAnsi="宋体" w:cs="仿宋_GB2312"/>
          <w:sz w:val="32"/>
          <w:szCs w:val="32"/>
        </w:rPr>
        <w:t>15000</w:t>
      </w:r>
      <w:r w:rsidRPr="00DE1AC6">
        <w:rPr>
          <w:rFonts w:ascii="仿宋_GB2312" w:eastAsia="仿宋_GB2312" w:hAnsi="宋体" w:cs="仿宋_GB2312" w:hint="eastAsia"/>
          <w:sz w:val="32"/>
          <w:szCs w:val="32"/>
        </w:rPr>
        <w:t>元，其中：因公出国费用</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元，共组团</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批次人次</w:t>
      </w:r>
      <w:r w:rsidRPr="00DE1AC6">
        <w:rPr>
          <w:rFonts w:ascii="仿宋_GB2312" w:eastAsia="仿宋_GB2312" w:hAnsi="宋体" w:cs="仿宋_GB2312"/>
          <w:sz w:val="32"/>
          <w:szCs w:val="32"/>
        </w:rPr>
        <w:t>,</w:t>
      </w:r>
      <w:r w:rsidRPr="00DE1AC6">
        <w:rPr>
          <w:rFonts w:ascii="仿宋_GB2312" w:eastAsia="仿宋_GB2312" w:hAnsi="宋体" w:cs="仿宋_GB2312" w:hint="eastAsia"/>
          <w:sz w:val="32"/>
          <w:szCs w:val="32"/>
        </w:rPr>
        <w:t>出国事由无；公务接待费</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元，共接待</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批次人次；公务用车购置</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元，年末公务用车保有量为</w:t>
      </w:r>
      <w:r w:rsidRPr="00DE1AC6">
        <w:rPr>
          <w:rFonts w:ascii="仿宋_GB2312" w:eastAsia="仿宋_GB2312" w:hAnsi="宋体" w:cs="仿宋_GB2312"/>
          <w:sz w:val="32"/>
          <w:szCs w:val="32"/>
        </w:rPr>
        <w:t>1</w:t>
      </w:r>
      <w:r w:rsidRPr="00DE1AC6">
        <w:rPr>
          <w:rFonts w:ascii="仿宋_GB2312" w:eastAsia="仿宋_GB2312" w:hAnsi="宋体" w:cs="仿宋_GB2312" w:hint="eastAsia"/>
          <w:sz w:val="32"/>
          <w:szCs w:val="32"/>
        </w:rPr>
        <w:t>辆；公务用车维护费</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w:t>
      </w:r>
    </w:p>
    <w:p w:rsidR="0093081F" w:rsidRPr="00DE1AC6" w:rsidRDefault="0093081F" w:rsidP="00146CC0">
      <w:pPr>
        <w:snapToGrid w:val="0"/>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“三公”经费较上年相比少支出</w:t>
      </w:r>
      <w:r w:rsidRPr="00DE1AC6">
        <w:rPr>
          <w:rFonts w:ascii="仿宋_GB2312" w:eastAsia="仿宋_GB2312" w:hAnsi="宋体" w:cs="仿宋_GB2312"/>
          <w:sz w:val="32"/>
          <w:szCs w:val="32"/>
        </w:rPr>
        <w:t>5000</w:t>
      </w:r>
      <w:r w:rsidRPr="00DE1AC6">
        <w:rPr>
          <w:rFonts w:ascii="仿宋_GB2312" w:eastAsia="仿宋_GB2312" w:hAnsi="宋体" w:cs="仿宋_GB2312" w:hint="eastAsia"/>
          <w:sz w:val="32"/>
          <w:szCs w:val="32"/>
        </w:rPr>
        <w:t>元，其中：因公出国费用多（少）支</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元；公务接待费少支出</w:t>
      </w:r>
      <w:r w:rsidRPr="00DE1AC6">
        <w:rPr>
          <w:rFonts w:ascii="仿宋_GB2312" w:eastAsia="仿宋_GB2312" w:hAnsi="宋体" w:cs="仿宋_GB2312"/>
          <w:sz w:val="32"/>
          <w:szCs w:val="32"/>
        </w:rPr>
        <w:t>5000</w:t>
      </w:r>
      <w:r w:rsidRPr="00DE1AC6">
        <w:rPr>
          <w:rFonts w:ascii="仿宋_GB2312" w:eastAsia="仿宋_GB2312" w:hAnsi="宋体" w:cs="仿宋_GB2312" w:hint="eastAsia"/>
          <w:sz w:val="32"/>
          <w:szCs w:val="32"/>
        </w:rPr>
        <w:t>元；公务用车购置费多（少）支出元；公务用车维护费多（少）支出</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元。主要原因为：严格控制“三公”经费，特别是公务接待支出，厉行节约。</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年无会议费。</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年培训费</w:t>
      </w:r>
      <w:r w:rsidRPr="00DE1AC6">
        <w:rPr>
          <w:rFonts w:ascii="仿宋_GB2312" w:eastAsia="仿宋_GB2312" w:hAnsi="宋体" w:cs="仿宋_GB2312"/>
          <w:sz w:val="32"/>
          <w:szCs w:val="32"/>
        </w:rPr>
        <w:t xml:space="preserve">50000 </w:t>
      </w:r>
      <w:r w:rsidRPr="00DE1AC6">
        <w:rPr>
          <w:rFonts w:ascii="仿宋_GB2312" w:eastAsia="仿宋_GB2312" w:hAnsi="宋体" w:cs="仿宋_GB2312" w:hint="eastAsia"/>
          <w:sz w:val="32"/>
          <w:szCs w:val="32"/>
        </w:rPr>
        <w:t>元，项目培训费</w:t>
      </w:r>
      <w:r>
        <w:rPr>
          <w:rFonts w:ascii="仿宋_GB2312" w:eastAsia="仿宋_GB2312" w:hAnsi="宋体" w:cs="仿宋_GB2312" w:hint="eastAsia"/>
          <w:sz w:val="32"/>
          <w:szCs w:val="32"/>
        </w:rPr>
        <w:t>，</w:t>
      </w:r>
      <w:r w:rsidRPr="00DE1AC6">
        <w:rPr>
          <w:rFonts w:ascii="仿宋_GB2312" w:eastAsia="仿宋_GB2312" w:hAnsi="宋体" w:cs="仿宋_GB2312" w:hint="eastAsia"/>
          <w:sz w:val="32"/>
          <w:szCs w:val="32"/>
        </w:rPr>
        <w:t>主要用于开展残疾人就业培训。</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六、预算执行情况说明</w:t>
      </w:r>
    </w:p>
    <w:p w:rsidR="0093081F"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年本年收入</w:t>
      </w:r>
      <w:r w:rsidRPr="00DE1AC6">
        <w:rPr>
          <w:rFonts w:ascii="仿宋_GB2312" w:eastAsia="仿宋_GB2312" w:hAnsi="宋体" w:cs="仿宋_GB2312"/>
          <w:sz w:val="32"/>
          <w:szCs w:val="32"/>
        </w:rPr>
        <w:t>2792132.07</w:t>
      </w:r>
      <w:r w:rsidRPr="00DE1AC6">
        <w:rPr>
          <w:rFonts w:ascii="仿宋_GB2312" w:eastAsia="仿宋_GB2312" w:hAnsi="宋体" w:cs="仿宋_GB2312" w:hint="eastAsia"/>
          <w:sz w:val="32"/>
          <w:szCs w:val="32"/>
        </w:rPr>
        <w:t>元，比</w:t>
      </w:r>
      <w:r w:rsidRPr="00DE1AC6">
        <w:rPr>
          <w:rFonts w:ascii="仿宋_GB2312" w:eastAsia="仿宋_GB2312" w:hAnsi="宋体" w:cs="仿宋_GB2312"/>
          <w:sz w:val="32"/>
          <w:szCs w:val="32"/>
        </w:rPr>
        <w:t>2015</w:t>
      </w:r>
      <w:r w:rsidRPr="00DE1AC6">
        <w:rPr>
          <w:rFonts w:ascii="仿宋_GB2312" w:eastAsia="仿宋_GB2312" w:hAnsi="宋体" w:cs="仿宋_GB2312" w:hint="eastAsia"/>
          <w:sz w:val="32"/>
          <w:szCs w:val="32"/>
        </w:rPr>
        <w:t>年增加</w:t>
      </w:r>
      <w:r w:rsidRPr="00DE1AC6">
        <w:rPr>
          <w:rFonts w:ascii="仿宋_GB2312" w:eastAsia="仿宋_GB2312" w:hAnsi="宋体" w:cs="仿宋_GB2312"/>
          <w:sz w:val="32"/>
          <w:szCs w:val="32"/>
        </w:rPr>
        <w:t>398672.17</w:t>
      </w:r>
      <w:r w:rsidRPr="00DE1AC6">
        <w:rPr>
          <w:rFonts w:ascii="仿宋_GB2312" w:eastAsia="仿宋_GB2312" w:hAnsi="宋体" w:cs="仿宋_GB2312" w:hint="eastAsia"/>
          <w:sz w:val="32"/>
          <w:szCs w:val="32"/>
        </w:rPr>
        <w:t>元，增加原因：本年新调入</w:t>
      </w:r>
      <w:r w:rsidRPr="00DE1AC6">
        <w:rPr>
          <w:rFonts w:ascii="仿宋_GB2312" w:eastAsia="仿宋_GB2312" w:hAnsi="宋体" w:cs="仿宋_GB2312"/>
          <w:sz w:val="32"/>
          <w:szCs w:val="32"/>
        </w:rPr>
        <w:t>3</w:t>
      </w:r>
      <w:r w:rsidRPr="00DE1AC6">
        <w:rPr>
          <w:rFonts w:ascii="仿宋_GB2312" w:eastAsia="仿宋_GB2312" w:hAnsi="宋体" w:cs="仿宋_GB2312" w:hint="eastAsia"/>
          <w:sz w:val="32"/>
          <w:szCs w:val="32"/>
        </w:rPr>
        <w:t>人基本工资等人员补助资金增加</w:t>
      </w:r>
      <w:r w:rsidRPr="00DE1AC6">
        <w:rPr>
          <w:rFonts w:ascii="仿宋_GB2312" w:eastAsia="仿宋_GB2312" w:hAnsi="宋体" w:cs="仿宋_GB2312"/>
          <w:sz w:val="32"/>
          <w:szCs w:val="32"/>
        </w:rPr>
        <w:t>,</w:t>
      </w:r>
      <w:r w:rsidRPr="00DE1AC6">
        <w:rPr>
          <w:rFonts w:ascii="仿宋_GB2312" w:eastAsia="仿宋_GB2312" w:hAnsi="宋体" w:cs="仿宋_GB2312" w:hint="eastAsia"/>
          <w:sz w:val="32"/>
          <w:szCs w:val="32"/>
        </w:rPr>
        <w:t>本年财政补助项目资金同比增加。</w:t>
      </w:r>
    </w:p>
    <w:p w:rsidR="00917A6F" w:rsidRPr="00DE1AC6" w:rsidRDefault="00917A6F" w:rsidP="00146CC0">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2016</w:t>
      </w:r>
      <w:r w:rsidRPr="00DE1AC6">
        <w:rPr>
          <w:rFonts w:ascii="仿宋_GB2312" w:eastAsia="仿宋_GB2312" w:hAnsi="宋体" w:cs="仿宋_GB2312" w:hint="eastAsia"/>
          <w:sz w:val="32"/>
          <w:szCs w:val="32"/>
        </w:rPr>
        <w:t>年本年支出</w:t>
      </w:r>
      <w:r w:rsidRPr="00DE1AC6">
        <w:rPr>
          <w:rFonts w:ascii="仿宋_GB2312" w:eastAsia="仿宋_GB2312" w:hAnsi="宋体" w:cs="仿宋_GB2312"/>
          <w:sz w:val="32"/>
          <w:szCs w:val="32"/>
        </w:rPr>
        <w:t>2743632.07</w:t>
      </w:r>
      <w:r w:rsidRPr="00DE1AC6">
        <w:rPr>
          <w:rFonts w:ascii="仿宋_GB2312" w:eastAsia="仿宋_GB2312" w:hAnsi="宋体" w:cs="仿宋_GB2312" w:hint="eastAsia"/>
          <w:sz w:val="32"/>
          <w:szCs w:val="32"/>
        </w:rPr>
        <w:t>元</w:t>
      </w:r>
      <w:r>
        <w:rPr>
          <w:rFonts w:ascii="仿宋_GB2312" w:eastAsia="仿宋_GB2312" w:hAnsi="宋体" w:cs="仿宋_GB2312" w:hint="eastAsia"/>
          <w:sz w:val="32"/>
          <w:szCs w:val="32"/>
        </w:rPr>
        <w:t>，比</w:t>
      </w:r>
      <w:r w:rsidRPr="00DE1AC6">
        <w:rPr>
          <w:rFonts w:ascii="仿宋_GB2312" w:eastAsia="仿宋_GB2312" w:hAnsi="宋体" w:cs="仿宋_GB2312"/>
          <w:sz w:val="32"/>
          <w:szCs w:val="32"/>
        </w:rPr>
        <w:t>2015</w:t>
      </w:r>
      <w:r w:rsidRPr="00DE1AC6">
        <w:rPr>
          <w:rFonts w:ascii="仿宋_GB2312" w:eastAsia="仿宋_GB2312" w:hAnsi="宋体" w:cs="仿宋_GB2312" w:hint="eastAsia"/>
          <w:sz w:val="32"/>
          <w:szCs w:val="32"/>
        </w:rPr>
        <w:t>年</w:t>
      </w:r>
      <w:r w:rsidR="008326C5" w:rsidRPr="00DE1AC6">
        <w:rPr>
          <w:rFonts w:ascii="仿宋_GB2312" w:eastAsia="仿宋_GB2312" w:hAnsi="宋体" w:cs="仿宋_GB2312" w:hint="eastAsia"/>
          <w:sz w:val="32"/>
          <w:szCs w:val="32"/>
        </w:rPr>
        <w:t>增加</w:t>
      </w:r>
      <w:r w:rsidR="008326C5">
        <w:rPr>
          <w:rFonts w:ascii="仿宋_GB2312" w:eastAsia="仿宋_GB2312" w:hAnsi="宋体" w:cs="仿宋_GB2312" w:hint="eastAsia"/>
          <w:sz w:val="32"/>
          <w:szCs w:val="32"/>
        </w:rPr>
        <w:t>350172.17元，增加原因：</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年财政拨款支出</w:t>
      </w:r>
      <w:r w:rsidR="00C03393" w:rsidRPr="00C03393">
        <w:rPr>
          <w:rFonts w:ascii="仿宋_GB2312" w:eastAsia="仿宋_GB2312" w:hAnsi="宋体" w:cs="仿宋_GB2312"/>
          <w:sz w:val="32"/>
          <w:szCs w:val="32"/>
        </w:rPr>
        <w:t>2743632.07</w:t>
      </w:r>
      <w:r w:rsidRPr="00DE1AC6">
        <w:rPr>
          <w:rFonts w:ascii="仿宋_GB2312" w:eastAsia="仿宋_GB2312" w:hAnsi="宋体" w:cs="仿宋_GB2312" w:hint="eastAsia"/>
          <w:sz w:val="32"/>
          <w:szCs w:val="32"/>
        </w:rPr>
        <w:t>元，年初预算数</w:t>
      </w:r>
      <w:r w:rsidRPr="00DE1AC6">
        <w:rPr>
          <w:rFonts w:ascii="仿宋_GB2312" w:eastAsia="仿宋_GB2312" w:hAnsi="宋体" w:cs="仿宋_GB2312"/>
          <w:sz w:val="32"/>
          <w:szCs w:val="32"/>
        </w:rPr>
        <w:t xml:space="preserve"> 1275732.76</w:t>
      </w:r>
      <w:r w:rsidRPr="00DE1AC6">
        <w:rPr>
          <w:rFonts w:ascii="仿宋_GB2312" w:eastAsia="仿宋_GB2312" w:hAnsi="宋体" w:cs="仿宋_GB2312" w:hint="eastAsia"/>
          <w:sz w:val="32"/>
          <w:szCs w:val="32"/>
        </w:rPr>
        <w:t>元，差异原因：财政补助项目资金年初未做预算安排。</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七、决算公开其他重要事项情况说明</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（一）机关运行经费支出情况</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年残疾人联合会单位机关运行经费支出</w:t>
      </w:r>
      <w:r w:rsidRPr="00DE1AC6">
        <w:rPr>
          <w:rFonts w:ascii="仿宋_GB2312" w:eastAsia="仿宋_GB2312" w:hAnsi="宋体" w:cs="仿宋_GB2312"/>
          <w:sz w:val="32"/>
          <w:szCs w:val="32"/>
        </w:rPr>
        <w:t>39500</w:t>
      </w:r>
      <w:r w:rsidRPr="00DE1AC6">
        <w:rPr>
          <w:rFonts w:ascii="仿宋_GB2312" w:eastAsia="仿宋_GB2312" w:hAnsi="宋体" w:cs="仿宋_GB2312" w:hint="eastAsia"/>
          <w:sz w:val="32"/>
          <w:szCs w:val="32"/>
        </w:rPr>
        <w:t>元，</w:t>
      </w:r>
      <w:r w:rsidRPr="00DE1AC6">
        <w:rPr>
          <w:rFonts w:ascii="仿宋_GB2312" w:eastAsia="仿宋_GB2312" w:hAnsi="宋体" w:cs="仿宋_GB2312" w:hint="eastAsia"/>
          <w:sz w:val="32"/>
          <w:szCs w:val="32"/>
        </w:rPr>
        <w:lastRenderedPageBreak/>
        <w:t>同比</w:t>
      </w:r>
      <w:r w:rsidRPr="00DE1AC6">
        <w:rPr>
          <w:rFonts w:ascii="仿宋_GB2312" w:eastAsia="仿宋_GB2312" w:hAnsi="宋体" w:cs="仿宋_GB2312"/>
          <w:sz w:val="32"/>
          <w:szCs w:val="32"/>
        </w:rPr>
        <w:t>2015</w:t>
      </w:r>
      <w:r w:rsidRPr="00DE1AC6">
        <w:rPr>
          <w:rFonts w:ascii="仿宋_GB2312" w:eastAsia="仿宋_GB2312" w:hAnsi="宋体" w:cs="仿宋_GB2312" w:hint="eastAsia"/>
          <w:sz w:val="32"/>
          <w:szCs w:val="32"/>
        </w:rPr>
        <w:t>年无增减变化。</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（二）政府采购支出情况</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年，叶城县残疾人联合会政府采购支出</w:t>
      </w:r>
      <w:r w:rsidRPr="00DE1AC6">
        <w:rPr>
          <w:rFonts w:ascii="仿宋_GB2312" w:eastAsia="仿宋_GB2312" w:hAnsi="宋体" w:cs="仿宋_GB2312"/>
          <w:sz w:val="32"/>
          <w:szCs w:val="32"/>
        </w:rPr>
        <w:t>11,600.00</w:t>
      </w:r>
      <w:r w:rsidRPr="00DE1AC6">
        <w:rPr>
          <w:rFonts w:ascii="仿宋_GB2312" w:eastAsia="仿宋_GB2312" w:hAnsi="宋体" w:cs="仿宋_GB2312" w:hint="eastAsia"/>
          <w:sz w:val="32"/>
          <w:szCs w:val="32"/>
        </w:rPr>
        <w:t>元，其中货物支出</w:t>
      </w:r>
      <w:r w:rsidRPr="00DE1AC6">
        <w:rPr>
          <w:rFonts w:ascii="仿宋_GB2312" w:eastAsia="仿宋_GB2312" w:hAnsi="宋体" w:cs="仿宋_GB2312"/>
          <w:sz w:val="32"/>
          <w:szCs w:val="32"/>
        </w:rPr>
        <w:t>11,600.00</w:t>
      </w:r>
      <w:r w:rsidRPr="00DE1AC6">
        <w:rPr>
          <w:rFonts w:ascii="仿宋_GB2312" w:eastAsia="仿宋_GB2312" w:hAnsi="宋体" w:cs="仿宋_GB2312" w:hint="eastAsia"/>
          <w:sz w:val="32"/>
          <w:szCs w:val="32"/>
        </w:rPr>
        <w:t>元。政府采购工程支出</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元，政府采购服务支出</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元。喀什地区为偏远地区，参与招投标的供应商基本为中小微企业。</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（三）国有资产占用情况</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截止</w:t>
      </w: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w:t>
      </w:r>
      <w:r w:rsidRPr="00DE1AC6">
        <w:rPr>
          <w:rFonts w:ascii="仿宋_GB2312" w:eastAsia="仿宋_GB2312" w:hAnsi="宋体" w:cs="仿宋_GB2312"/>
          <w:sz w:val="32"/>
          <w:szCs w:val="32"/>
        </w:rPr>
        <w:t>12</w:t>
      </w:r>
      <w:r w:rsidRPr="00DE1AC6">
        <w:rPr>
          <w:rFonts w:ascii="仿宋_GB2312" w:eastAsia="仿宋_GB2312" w:hAnsi="宋体" w:cs="仿宋_GB2312" w:hint="eastAsia"/>
          <w:sz w:val="32"/>
          <w:szCs w:val="32"/>
        </w:rPr>
        <w:t>月</w:t>
      </w:r>
      <w:r w:rsidRPr="00DE1AC6">
        <w:rPr>
          <w:rFonts w:ascii="仿宋_GB2312" w:eastAsia="仿宋_GB2312" w:hAnsi="宋体" w:cs="仿宋_GB2312"/>
          <w:sz w:val="32"/>
          <w:szCs w:val="32"/>
        </w:rPr>
        <w:t>31</w:t>
      </w:r>
      <w:r w:rsidRPr="00DE1AC6">
        <w:rPr>
          <w:rFonts w:ascii="仿宋_GB2312" w:eastAsia="仿宋_GB2312" w:hAnsi="宋体" w:cs="仿宋_GB2312" w:hint="eastAsia"/>
          <w:sz w:val="32"/>
          <w:szCs w:val="32"/>
        </w:rPr>
        <w:t>日，本单位共有车辆</w:t>
      </w:r>
      <w:r w:rsidRPr="00DE1AC6">
        <w:rPr>
          <w:rFonts w:ascii="仿宋_GB2312" w:eastAsia="仿宋_GB2312" w:hAnsi="宋体" w:cs="仿宋_GB2312"/>
          <w:sz w:val="32"/>
          <w:szCs w:val="32"/>
        </w:rPr>
        <w:t>1</w:t>
      </w:r>
      <w:r w:rsidRPr="00DE1AC6">
        <w:rPr>
          <w:rFonts w:ascii="仿宋_GB2312" w:eastAsia="仿宋_GB2312" w:hAnsi="宋体" w:cs="仿宋_GB2312" w:hint="eastAsia"/>
          <w:sz w:val="32"/>
          <w:szCs w:val="32"/>
        </w:rPr>
        <w:t>辆，其中一般公务用车</w:t>
      </w:r>
      <w:r w:rsidRPr="00DE1AC6">
        <w:rPr>
          <w:rFonts w:ascii="仿宋_GB2312" w:eastAsia="仿宋_GB2312" w:hAnsi="宋体" w:cs="仿宋_GB2312"/>
          <w:sz w:val="32"/>
          <w:szCs w:val="32"/>
        </w:rPr>
        <w:t>1</w:t>
      </w:r>
      <w:r w:rsidRPr="00DE1AC6">
        <w:rPr>
          <w:rFonts w:ascii="仿宋_GB2312" w:eastAsia="仿宋_GB2312" w:hAnsi="宋体" w:cs="仿宋_GB2312" w:hint="eastAsia"/>
          <w:sz w:val="32"/>
          <w:szCs w:val="32"/>
        </w:rPr>
        <w:t>辆，</w:t>
      </w:r>
      <w:r w:rsidR="00C03393">
        <w:rPr>
          <w:rFonts w:ascii="仿宋_GB2312" w:eastAsia="仿宋_GB2312" w:hAnsi="宋体" w:cs="仿宋_GB2312" w:hint="eastAsia"/>
          <w:sz w:val="32"/>
          <w:szCs w:val="32"/>
        </w:rPr>
        <w:t>一般工作用车0辆，专业技术用车0辆，</w:t>
      </w:r>
      <w:r w:rsidRPr="00DE1AC6">
        <w:rPr>
          <w:rFonts w:ascii="仿宋_GB2312" w:eastAsia="仿宋_GB2312" w:hAnsi="宋体" w:cs="仿宋_GB2312" w:hint="eastAsia"/>
          <w:sz w:val="32"/>
          <w:szCs w:val="32"/>
        </w:rPr>
        <w:t>其他车辆</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辆，无其他用车，单位价值在</w:t>
      </w:r>
      <w:r w:rsidRPr="00DE1AC6">
        <w:rPr>
          <w:rFonts w:ascii="仿宋_GB2312" w:eastAsia="仿宋_GB2312" w:hAnsi="宋体" w:cs="仿宋_GB2312"/>
          <w:sz w:val="32"/>
          <w:szCs w:val="32"/>
        </w:rPr>
        <w:t>50</w:t>
      </w:r>
      <w:r w:rsidRPr="00DE1AC6">
        <w:rPr>
          <w:rFonts w:ascii="仿宋_GB2312" w:eastAsia="仿宋_GB2312" w:hAnsi="宋体" w:cs="仿宋_GB2312" w:hint="eastAsia"/>
          <w:sz w:val="32"/>
          <w:szCs w:val="32"/>
        </w:rPr>
        <w:t>万元以上的设备</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台（套），价值</w:t>
      </w:r>
      <w:r w:rsidRPr="00DE1AC6">
        <w:rPr>
          <w:rFonts w:ascii="仿宋_GB2312" w:eastAsia="仿宋_GB2312" w:hAnsi="宋体" w:cs="仿宋_GB2312"/>
          <w:sz w:val="32"/>
          <w:szCs w:val="32"/>
        </w:rPr>
        <w:t>0</w:t>
      </w:r>
      <w:r w:rsidRPr="00DE1AC6">
        <w:rPr>
          <w:rFonts w:ascii="仿宋_GB2312" w:eastAsia="仿宋_GB2312" w:hAnsi="宋体" w:cs="仿宋_GB2312" w:hint="eastAsia"/>
          <w:sz w:val="32"/>
          <w:szCs w:val="32"/>
        </w:rPr>
        <w:t>元。</w:t>
      </w:r>
    </w:p>
    <w:p w:rsidR="0093081F" w:rsidRPr="00DE1AC6" w:rsidRDefault="00C03393"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 xml:space="preserve"> </w:t>
      </w:r>
      <w:r w:rsidR="0093081F" w:rsidRPr="00DE1AC6">
        <w:rPr>
          <w:rFonts w:ascii="仿宋_GB2312" w:eastAsia="仿宋_GB2312" w:hAnsi="宋体" w:cs="仿宋_GB2312"/>
          <w:sz w:val="32"/>
          <w:szCs w:val="32"/>
        </w:rPr>
        <w:t>(</w:t>
      </w:r>
      <w:r w:rsidR="0093081F" w:rsidRPr="00DE1AC6">
        <w:rPr>
          <w:rFonts w:ascii="仿宋_GB2312" w:eastAsia="仿宋_GB2312" w:hAnsi="宋体" w:cs="仿宋_GB2312" w:hint="eastAsia"/>
          <w:sz w:val="32"/>
          <w:szCs w:val="32"/>
        </w:rPr>
        <w:t>四</w:t>
      </w:r>
      <w:r w:rsidR="0093081F" w:rsidRPr="00DE1AC6">
        <w:rPr>
          <w:rFonts w:ascii="仿宋_GB2312" w:eastAsia="仿宋_GB2312" w:hAnsi="宋体" w:cs="仿宋_GB2312"/>
          <w:sz w:val="32"/>
          <w:szCs w:val="32"/>
        </w:rPr>
        <w:t>)</w:t>
      </w:r>
      <w:r w:rsidR="0093081F" w:rsidRPr="00DE1AC6">
        <w:rPr>
          <w:rFonts w:ascii="仿宋_GB2312" w:eastAsia="仿宋_GB2312" w:hAnsi="宋体" w:cs="仿宋_GB2312" w:hint="eastAsia"/>
          <w:sz w:val="32"/>
          <w:szCs w:val="32"/>
        </w:rPr>
        <w:t>民生项目、重点支出项目绩效评价结果</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年叶城县残疾人联合会共组织对</w:t>
      </w:r>
      <w:r w:rsidRPr="00DE1AC6">
        <w:rPr>
          <w:rFonts w:ascii="仿宋_GB2312" w:eastAsia="仿宋_GB2312" w:hAnsi="宋体" w:cs="仿宋_GB2312"/>
          <w:sz w:val="32"/>
          <w:szCs w:val="32"/>
        </w:rPr>
        <w:t>3</w:t>
      </w:r>
      <w:r w:rsidRPr="00DE1AC6">
        <w:rPr>
          <w:rFonts w:ascii="仿宋_GB2312" w:eastAsia="仿宋_GB2312" w:hAnsi="宋体" w:cs="仿宋_GB2312" w:hint="eastAsia"/>
          <w:sz w:val="32"/>
          <w:szCs w:val="32"/>
        </w:rPr>
        <w:t>个项目进行了预算绩效评价，涉及一般公共预算当年财政拨款</w:t>
      </w:r>
      <w:r w:rsidRPr="00DE1AC6">
        <w:rPr>
          <w:rFonts w:ascii="仿宋_GB2312" w:eastAsia="仿宋_GB2312" w:hAnsi="宋体" w:cs="仿宋_GB2312"/>
          <w:sz w:val="32"/>
          <w:szCs w:val="32"/>
        </w:rPr>
        <w:t>1098305.22</w:t>
      </w:r>
      <w:r w:rsidRPr="00DE1AC6">
        <w:rPr>
          <w:rFonts w:ascii="仿宋_GB2312" w:eastAsia="仿宋_GB2312" w:hAnsi="宋体" w:cs="仿宋_GB2312" w:hint="eastAsia"/>
          <w:sz w:val="32"/>
          <w:szCs w:val="32"/>
        </w:rPr>
        <w:t>元。贫困白内障患者手术项目实施为我县患白内障疾病的贫困残疾人解决就医问题，提高贫困残疾人健康水平和生存质量。减轻患白内障疾病的贫困残疾人农牧民家庭负担。阳光家园计划及残疾事业发展项目为贫困残疾人解决康复、生活补助等问题，提高贫困残疾人健康水平和生存质量。减轻贫困残疾人农牧民家庭负担。</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（五）事业收入明细、经营收入明细</w:t>
      </w:r>
    </w:p>
    <w:p w:rsidR="00C03393" w:rsidRPr="00DE1AC6" w:rsidRDefault="00C03393" w:rsidP="00C03393">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按收入项目分别列示：</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2016</w:t>
      </w:r>
      <w:r w:rsidRPr="00DE1AC6">
        <w:rPr>
          <w:rFonts w:ascii="仿宋_GB2312" w:eastAsia="仿宋_GB2312" w:hAnsi="宋体" w:cs="仿宋_GB2312" w:hint="eastAsia"/>
          <w:sz w:val="32"/>
          <w:szCs w:val="32"/>
        </w:rPr>
        <w:t>年叶城县残疾人联合会无事业收入和经营收入。</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八、专业名词解释</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lastRenderedPageBreak/>
        <w:t>（一）财政拨款收入：指单位本年度从本级财政部门取得得财政拨款。</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（二）事业收入：指事业单位开展专业业务活动及辅助活动所取得的收入。</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（三）经营收入：指事业单位在专业业务活动及其辅助活动之外开展非独立核算经营活动取得的收入。</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（四）其他收入：指除上述“财政拨款收入”、“事业收入”、“经营收入”等以外的收入。</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sz w:val="32"/>
          <w:szCs w:val="32"/>
        </w:rPr>
        <w:t>(</w:t>
      </w:r>
      <w:r w:rsidRPr="00DE1AC6">
        <w:rPr>
          <w:rFonts w:ascii="仿宋_GB2312" w:eastAsia="仿宋_GB2312" w:hAnsi="宋体" w:cs="仿宋_GB2312" w:hint="eastAsia"/>
          <w:sz w:val="32"/>
          <w:szCs w:val="32"/>
        </w:rPr>
        <w:t>五</w:t>
      </w:r>
      <w:r w:rsidRPr="00DE1AC6">
        <w:rPr>
          <w:rFonts w:ascii="仿宋_GB2312" w:eastAsia="仿宋_GB2312" w:hAnsi="宋体" w:cs="仿宋_GB2312"/>
          <w:sz w:val="32"/>
          <w:szCs w:val="32"/>
        </w:rPr>
        <w:t>)</w:t>
      </w:r>
      <w:r w:rsidRPr="00DE1AC6">
        <w:rPr>
          <w:rFonts w:ascii="仿宋_GB2312" w:eastAsia="仿宋_GB2312" w:hAnsi="宋体"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（六）年初结转和结余：指以前年度尚未完成、结转到本年按有关规定继续使用的资金。</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（七）结余分配：指事业单位按规定提取的职工福利基</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金、事业基金和缴纳的所得税，以及建设单位按规定应交回的基本建设竣工项目结余资金。</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（八）年末结转和结余：指本年度或以前年度预算安排、</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因客观条件发生变化无法按原计划实施，需要延迟到以后年度按有关规定继续使用的资金。</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（九）基本支出：指为保障机构正常运转、完成日常工作任务而发生的人员支出和公用支出。</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（十）项目支出：指在基本支出之外为完成特定行政任</w:t>
      </w:r>
      <w:r w:rsidRPr="00DE1AC6">
        <w:rPr>
          <w:rFonts w:ascii="仿宋_GB2312" w:eastAsia="仿宋_GB2312" w:hAnsi="宋体" w:cs="仿宋_GB2312" w:hint="eastAsia"/>
          <w:sz w:val="32"/>
          <w:szCs w:val="32"/>
        </w:rPr>
        <w:lastRenderedPageBreak/>
        <w:t>务和事业发展目标所发生的支出。</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（十一）经营支出：指事业单位在专业业务活动及其辅助活动之外开展非独立核算经营活动发生的支出。</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sidRPr="00DE1AC6">
        <w:rPr>
          <w:rFonts w:ascii="仿宋_GB2312" w:eastAsia="仿宋_GB2312" w:hAnsi="宋体" w:cs="仿宋_GB2312"/>
          <w:sz w:val="32"/>
          <w:szCs w:val="32"/>
        </w:rPr>
        <w:t xml:space="preserve"> </w:t>
      </w:r>
    </w:p>
    <w:p w:rsidR="0093081F" w:rsidRPr="00DE1AC6" w:rsidRDefault="0093081F" w:rsidP="00146CC0">
      <w:pPr>
        <w:spacing w:line="560" w:lineRule="exact"/>
        <w:ind w:firstLineChars="200" w:firstLine="640"/>
        <w:rPr>
          <w:rFonts w:ascii="仿宋_GB2312" w:eastAsia="仿宋_GB2312" w:hAnsi="宋体" w:cs="仿宋_GB2312"/>
          <w:sz w:val="32"/>
          <w:szCs w:val="32"/>
        </w:rPr>
      </w:pPr>
      <w:r w:rsidRPr="00DE1AC6">
        <w:rPr>
          <w:rFonts w:ascii="仿宋_GB2312" w:eastAsia="仿宋_GB2312" w:hAnsi="宋体"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93081F" w:rsidRPr="00DE1AC6" w:rsidSect="00CA6F4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4D8" w:rsidRDefault="008754D8" w:rsidP="00FF5D03">
      <w:r>
        <w:separator/>
      </w:r>
    </w:p>
  </w:endnote>
  <w:endnote w:type="continuationSeparator" w:id="0">
    <w:p w:rsidR="008754D8" w:rsidRDefault="008754D8" w:rsidP="00FF5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1F" w:rsidRDefault="00146CC0" w:rsidP="00034248">
    <w:pPr>
      <w:pStyle w:val="a5"/>
      <w:framePr w:wrap="auto" w:vAnchor="text" w:hAnchor="margin" w:xAlign="right" w:y="1"/>
      <w:rPr>
        <w:rStyle w:val="a7"/>
      </w:rPr>
    </w:pPr>
    <w:r>
      <w:rPr>
        <w:rStyle w:val="a7"/>
      </w:rPr>
      <w:fldChar w:fldCharType="begin"/>
    </w:r>
    <w:r w:rsidR="0093081F">
      <w:rPr>
        <w:rStyle w:val="a7"/>
      </w:rPr>
      <w:instrText xml:space="preserve">PAGE  </w:instrText>
    </w:r>
    <w:r>
      <w:rPr>
        <w:rStyle w:val="a7"/>
      </w:rPr>
      <w:fldChar w:fldCharType="separate"/>
    </w:r>
    <w:r w:rsidR="00397AC1">
      <w:rPr>
        <w:rStyle w:val="a7"/>
        <w:noProof/>
      </w:rPr>
      <w:t>3</w:t>
    </w:r>
    <w:r>
      <w:rPr>
        <w:rStyle w:val="a7"/>
      </w:rPr>
      <w:fldChar w:fldCharType="end"/>
    </w:r>
  </w:p>
  <w:p w:rsidR="0093081F" w:rsidRDefault="0093081F" w:rsidP="00F06CB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4D8" w:rsidRDefault="008754D8" w:rsidP="00FF5D03">
      <w:r>
        <w:separator/>
      </w:r>
    </w:p>
  </w:footnote>
  <w:footnote w:type="continuationSeparator" w:id="0">
    <w:p w:rsidR="008754D8" w:rsidRDefault="008754D8" w:rsidP="00FF5D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1F" w:rsidRDefault="0093081F" w:rsidP="007D5C51">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hybridMultilevel"/>
    <w:tmpl w:val="70BC4CF4"/>
    <w:lvl w:ilvl="0" w:tplc="51D49FDE">
      <w:start w:val="1"/>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1">
    <w:nsid w:val="51056E6B"/>
    <w:multiLevelType w:val="hybridMultilevel"/>
    <w:tmpl w:val="A4E676B2"/>
    <w:lvl w:ilvl="0" w:tplc="DD3831FA">
      <w:start w:val="2"/>
      <w:numFmt w:val="japaneseCounting"/>
      <w:lvlText w:val="%1、"/>
      <w:lvlJc w:val="left"/>
      <w:pPr>
        <w:ind w:left="1320" w:hanging="720"/>
      </w:pPr>
      <w:rPr>
        <w:rFonts w:cs="Times New Roman" w:hint="default"/>
      </w:rPr>
    </w:lvl>
    <w:lvl w:ilvl="1" w:tplc="04090019">
      <w:start w:val="1"/>
      <w:numFmt w:val="lowerLetter"/>
      <w:lvlText w:val="%2)"/>
      <w:lvlJc w:val="left"/>
      <w:pPr>
        <w:ind w:left="1440" w:hanging="420"/>
      </w:pPr>
      <w:rPr>
        <w:rFonts w:cs="Times New Roman"/>
      </w:rPr>
    </w:lvl>
    <w:lvl w:ilvl="2" w:tplc="0409001B">
      <w:start w:val="1"/>
      <w:numFmt w:val="lowerRoman"/>
      <w:lvlText w:val="%3."/>
      <w:lvlJc w:val="right"/>
      <w:pPr>
        <w:ind w:left="1860" w:hanging="420"/>
      </w:pPr>
      <w:rPr>
        <w:rFonts w:cs="Times New Roman"/>
      </w:rPr>
    </w:lvl>
    <w:lvl w:ilvl="3" w:tplc="0409000F">
      <w:start w:val="1"/>
      <w:numFmt w:val="decimal"/>
      <w:lvlText w:val="%4."/>
      <w:lvlJc w:val="left"/>
      <w:pPr>
        <w:ind w:left="2280" w:hanging="420"/>
      </w:pPr>
      <w:rPr>
        <w:rFonts w:cs="Times New Roman"/>
      </w:rPr>
    </w:lvl>
    <w:lvl w:ilvl="4" w:tplc="04090019">
      <w:start w:val="1"/>
      <w:numFmt w:val="lowerLetter"/>
      <w:lvlText w:val="%5)"/>
      <w:lvlJc w:val="left"/>
      <w:pPr>
        <w:ind w:left="2700" w:hanging="420"/>
      </w:pPr>
      <w:rPr>
        <w:rFonts w:cs="Times New Roman"/>
      </w:rPr>
    </w:lvl>
    <w:lvl w:ilvl="5" w:tplc="0409001B">
      <w:start w:val="1"/>
      <w:numFmt w:val="lowerRoman"/>
      <w:lvlText w:val="%6."/>
      <w:lvlJc w:val="right"/>
      <w:pPr>
        <w:ind w:left="3120" w:hanging="420"/>
      </w:pPr>
      <w:rPr>
        <w:rFonts w:cs="Times New Roman"/>
      </w:rPr>
    </w:lvl>
    <w:lvl w:ilvl="6" w:tplc="0409000F">
      <w:start w:val="1"/>
      <w:numFmt w:val="decimal"/>
      <w:lvlText w:val="%7."/>
      <w:lvlJc w:val="left"/>
      <w:pPr>
        <w:ind w:left="3540" w:hanging="420"/>
      </w:pPr>
      <w:rPr>
        <w:rFonts w:cs="Times New Roman"/>
      </w:rPr>
    </w:lvl>
    <w:lvl w:ilvl="7" w:tplc="04090019">
      <w:start w:val="1"/>
      <w:numFmt w:val="lowerLetter"/>
      <w:lvlText w:val="%8)"/>
      <w:lvlJc w:val="left"/>
      <w:pPr>
        <w:ind w:left="3960" w:hanging="420"/>
      </w:pPr>
      <w:rPr>
        <w:rFonts w:cs="Times New Roman"/>
      </w:rPr>
    </w:lvl>
    <w:lvl w:ilvl="8" w:tplc="0409001B">
      <w:start w:val="1"/>
      <w:numFmt w:val="lowerRoman"/>
      <w:lvlText w:val="%9."/>
      <w:lvlJc w:val="right"/>
      <w:pPr>
        <w:ind w:left="4380" w:hanging="420"/>
      </w:pPr>
      <w:rPr>
        <w:rFonts w:cs="Times New Roman"/>
      </w:rPr>
    </w:lvl>
  </w:abstractNum>
  <w:abstractNum w:abstractNumId="2">
    <w:nsid w:val="5FDF3939"/>
    <w:multiLevelType w:val="hybridMultilevel"/>
    <w:tmpl w:val="9094FE78"/>
    <w:lvl w:ilvl="0" w:tplc="476AF99C">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abstractNum w:abstractNumId="3">
    <w:nsid w:val="6B614700"/>
    <w:multiLevelType w:val="hybridMultilevel"/>
    <w:tmpl w:val="2B92E7A2"/>
    <w:lvl w:ilvl="0" w:tplc="E10AFBF2">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4">
    <w:nsid w:val="7993477B"/>
    <w:multiLevelType w:val="hybridMultilevel"/>
    <w:tmpl w:val="33D6E1E0"/>
    <w:lvl w:ilvl="0" w:tplc="524823F0">
      <w:start w:val="1"/>
      <w:numFmt w:val="japaneseCounting"/>
      <w:lvlText w:val="%1、"/>
      <w:lvlJc w:val="left"/>
      <w:pPr>
        <w:tabs>
          <w:tab w:val="num" w:pos="1360"/>
        </w:tabs>
        <w:ind w:left="1360" w:hanging="720"/>
      </w:pPr>
      <w:rPr>
        <w:rFonts w:cs="Times New Roman" w:hint="default"/>
      </w:rPr>
    </w:lvl>
    <w:lvl w:ilvl="1" w:tplc="04090019">
      <w:start w:val="1"/>
      <w:numFmt w:val="lowerLetter"/>
      <w:lvlText w:val="%2)"/>
      <w:lvlJc w:val="left"/>
      <w:pPr>
        <w:tabs>
          <w:tab w:val="num" w:pos="1480"/>
        </w:tabs>
        <w:ind w:left="1480" w:hanging="420"/>
      </w:pPr>
      <w:rPr>
        <w:rFonts w:cs="Times New Roman"/>
      </w:rPr>
    </w:lvl>
    <w:lvl w:ilvl="2" w:tplc="0409001B">
      <w:start w:val="1"/>
      <w:numFmt w:val="lowerRoman"/>
      <w:lvlText w:val="%3."/>
      <w:lvlJc w:val="right"/>
      <w:pPr>
        <w:tabs>
          <w:tab w:val="num" w:pos="1900"/>
        </w:tabs>
        <w:ind w:left="1900" w:hanging="420"/>
      </w:pPr>
      <w:rPr>
        <w:rFonts w:cs="Times New Roman"/>
      </w:rPr>
    </w:lvl>
    <w:lvl w:ilvl="3" w:tplc="0409000F">
      <w:start w:val="1"/>
      <w:numFmt w:val="decimal"/>
      <w:lvlText w:val="%4."/>
      <w:lvlJc w:val="left"/>
      <w:pPr>
        <w:tabs>
          <w:tab w:val="num" w:pos="2320"/>
        </w:tabs>
        <w:ind w:left="2320" w:hanging="420"/>
      </w:pPr>
      <w:rPr>
        <w:rFonts w:cs="Times New Roman"/>
      </w:rPr>
    </w:lvl>
    <w:lvl w:ilvl="4" w:tplc="04090019">
      <w:start w:val="1"/>
      <w:numFmt w:val="lowerLetter"/>
      <w:lvlText w:val="%5)"/>
      <w:lvlJc w:val="left"/>
      <w:pPr>
        <w:tabs>
          <w:tab w:val="num" w:pos="2740"/>
        </w:tabs>
        <w:ind w:left="2740" w:hanging="420"/>
      </w:pPr>
      <w:rPr>
        <w:rFonts w:cs="Times New Roman"/>
      </w:rPr>
    </w:lvl>
    <w:lvl w:ilvl="5" w:tplc="0409001B">
      <w:start w:val="1"/>
      <w:numFmt w:val="lowerRoman"/>
      <w:lvlText w:val="%6."/>
      <w:lvlJc w:val="right"/>
      <w:pPr>
        <w:tabs>
          <w:tab w:val="num" w:pos="3160"/>
        </w:tabs>
        <w:ind w:left="3160" w:hanging="420"/>
      </w:pPr>
      <w:rPr>
        <w:rFonts w:cs="Times New Roman"/>
      </w:rPr>
    </w:lvl>
    <w:lvl w:ilvl="6" w:tplc="0409000F">
      <w:start w:val="1"/>
      <w:numFmt w:val="decimal"/>
      <w:lvlText w:val="%7."/>
      <w:lvlJc w:val="left"/>
      <w:pPr>
        <w:tabs>
          <w:tab w:val="num" w:pos="3580"/>
        </w:tabs>
        <w:ind w:left="3580" w:hanging="420"/>
      </w:pPr>
      <w:rPr>
        <w:rFonts w:cs="Times New Roman"/>
      </w:rPr>
    </w:lvl>
    <w:lvl w:ilvl="7" w:tplc="04090019">
      <w:start w:val="1"/>
      <w:numFmt w:val="lowerLetter"/>
      <w:lvlText w:val="%8)"/>
      <w:lvlJc w:val="left"/>
      <w:pPr>
        <w:tabs>
          <w:tab w:val="num" w:pos="4000"/>
        </w:tabs>
        <w:ind w:left="4000" w:hanging="420"/>
      </w:pPr>
      <w:rPr>
        <w:rFonts w:cs="Times New Roman"/>
      </w:rPr>
    </w:lvl>
    <w:lvl w:ilvl="8" w:tplc="0409001B">
      <w:start w:val="1"/>
      <w:numFmt w:val="lowerRoman"/>
      <w:lvlText w:val="%9."/>
      <w:lvlJc w:val="right"/>
      <w:pPr>
        <w:tabs>
          <w:tab w:val="num" w:pos="4420"/>
        </w:tabs>
        <w:ind w:left="4420" w:hanging="420"/>
      </w:pPr>
      <w:rPr>
        <w:rFonts w:cs="Times New Roman"/>
      </w:rPr>
    </w:lvl>
  </w:abstractNum>
  <w:abstractNum w:abstractNumId="5">
    <w:nsid w:val="7A335335"/>
    <w:multiLevelType w:val="hybridMultilevel"/>
    <w:tmpl w:val="F6D8633A"/>
    <w:lvl w:ilvl="0" w:tplc="AE6E2C46">
      <w:start w:val="3"/>
      <w:numFmt w:val="japaneseCounting"/>
      <w:lvlText w:val="%1、"/>
      <w:lvlJc w:val="left"/>
      <w:pPr>
        <w:ind w:left="2042" w:hanging="720"/>
      </w:pPr>
      <w:rPr>
        <w:rFonts w:cs="Times New Roman" w:hint="default"/>
      </w:rPr>
    </w:lvl>
    <w:lvl w:ilvl="1" w:tplc="04090019">
      <w:start w:val="1"/>
      <w:numFmt w:val="lowerLetter"/>
      <w:lvlText w:val="%2)"/>
      <w:lvlJc w:val="left"/>
      <w:pPr>
        <w:ind w:left="2162" w:hanging="420"/>
      </w:pPr>
      <w:rPr>
        <w:rFonts w:cs="Times New Roman"/>
      </w:rPr>
    </w:lvl>
    <w:lvl w:ilvl="2" w:tplc="0409001B">
      <w:start w:val="1"/>
      <w:numFmt w:val="lowerRoman"/>
      <w:lvlText w:val="%3."/>
      <w:lvlJc w:val="right"/>
      <w:pPr>
        <w:ind w:left="2582" w:hanging="420"/>
      </w:pPr>
      <w:rPr>
        <w:rFonts w:cs="Times New Roman"/>
      </w:rPr>
    </w:lvl>
    <w:lvl w:ilvl="3" w:tplc="0409000F">
      <w:start w:val="1"/>
      <w:numFmt w:val="decimal"/>
      <w:lvlText w:val="%4."/>
      <w:lvlJc w:val="left"/>
      <w:pPr>
        <w:ind w:left="3002" w:hanging="420"/>
      </w:pPr>
      <w:rPr>
        <w:rFonts w:cs="Times New Roman"/>
      </w:rPr>
    </w:lvl>
    <w:lvl w:ilvl="4" w:tplc="04090019">
      <w:start w:val="1"/>
      <w:numFmt w:val="lowerLetter"/>
      <w:lvlText w:val="%5)"/>
      <w:lvlJc w:val="left"/>
      <w:pPr>
        <w:ind w:left="3422" w:hanging="420"/>
      </w:pPr>
      <w:rPr>
        <w:rFonts w:cs="Times New Roman"/>
      </w:rPr>
    </w:lvl>
    <w:lvl w:ilvl="5" w:tplc="0409001B">
      <w:start w:val="1"/>
      <w:numFmt w:val="lowerRoman"/>
      <w:lvlText w:val="%6."/>
      <w:lvlJc w:val="right"/>
      <w:pPr>
        <w:ind w:left="3842" w:hanging="420"/>
      </w:pPr>
      <w:rPr>
        <w:rFonts w:cs="Times New Roman"/>
      </w:rPr>
    </w:lvl>
    <w:lvl w:ilvl="6" w:tplc="0409000F">
      <w:start w:val="1"/>
      <w:numFmt w:val="decimal"/>
      <w:lvlText w:val="%7."/>
      <w:lvlJc w:val="left"/>
      <w:pPr>
        <w:ind w:left="4262" w:hanging="420"/>
      </w:pPr>
      <w:rPr>
        <w:rFonts w:cs="Times New Roman"/>
      </w:rPr>
    </w:lvl>
    <w:lvl w:ilvl="7" w:tplc="04090019">
      <w:start w:val="1"/>
      <w:numFmt w:val="lowerLetter"/>
      <w:lvlText w:val="%8)"/>
      <w:lvlJc w:val="left"/>
      <w:pPr>
        <w:ind w:left="4682" w:hanging="420"/>
      </w:pPr>
      <w:rPr>
        <w:rFonts w:cs="Times New Roman"/>
      </w:rPr>
    </w:lvl>
    <w:lvl w:ilvl="8" w:tplc="0409001B">
      <w:start w:val="1"/>
      <w:numFmt w:val="lowerRoman"/>
      <w:lvlText w:val="%9."/>
      <w:lvlJc w:val="right"/>
      <w:pPr>
        <w:ind w:left="5102" w:hanging="420"/>
      </w:pPr>
      <w:rPr>
        <w:rFonts w:cs="Times New Roman"/>
      </w:rPr>
    </w:lvl>
  </w:abstractNum>
  <w:abstractNum w:abstractNumId="6">
    <w:nsid w:val="7B3A3373"/>
    <w:multiLevelType w:val="hybridMultilevel"/>
    <w:tmpl w:val="1620079C"/>
    <w:lvl w:ilvl="0" w:tplc="5AE8024A">
      <w:start w:val="3"/>
      <w:numFmt w:val="japaneseCounting"/>
      <w:lvlText w:val="%1．"/>
      <w:lvlJc w:val="left"/>
      <w:pPr>
        <w:ind w:left="1322" w:hanging="720"/>
      </w:pPr>
      <w:rPr>
        <w:rFonts w:cs="Times New Roman" w:hint="default"/>
      </w:rPr>
    </w:lvl>
    <w:lvl w:ilvl="1" w:tplc="04090019">
      <w:start w:val="1"/>
      <w:numFmt w:val="lowerLetter"/>
      <w:lvlText w:val="%2)"/>
      <w:lvlJc w:val="left"/>
      <w:pPr>
        <w:ind w:left="1442" w:hanging="420"/>
      </w:pPr>
      <w:rPr>
        <w:rFonts w:cs="Times New Roman"/>
      </w:rPr>
    </w:lvl>
    <w:lvl w:ilvl="2" w:tplc="0409001B">
      <w:start w:val="1"/>
      <w:numFmt w:val="lowerRoman"/>
      <w:lvlText w:val="%3."/>
      <w:lvlJc w:val="right"/>
      <w:pPr>
        <w:ind w:left="1862" w:hanging="420"/>
      </w:pPr>
      <w:rPr>
        <w:rFonts w:cs="Times New Roman"/>
      </w:rPr>
    </w:lvl>
    <w:lvl w:ilvl="3" w:tplc="0409000F">
      <w:start w:val="1"/>
      <w:numFmt w:val="decimal"/>
      <w:lvlText w:val="%4."/>
      <w:lvlJc w:val="left"/>
      <w:pPr>
        <w:ind w:left="2282" w:hanging="420"/>
      </w:pPr>
      <w:rPr>
        <w:rFonts w:cs="Times New Roman"/>
      </w:rPr>
    </w:lvl>
    <w:lvl w:ilvl="4" w:tplc="04090019">
      <w:start w:val="1"/>
      <w:numFmt w:val="lowerLetter"/>
      <w:lvlText w:val="%5)"/>
      <w:lvlJc w:val="left"/>
      <w:pPr>
        <w:ind w:left="2702" w:hanging="420"/>
      </w:pPr>
      <w:rPr>
        <w:rFonts w:cs="Times New Roman"/>
      </w:rPr>
    </w:lvl>
    <w:lvl w:ilvl="5" w:tplc="0409001B">
      <w:start w:val="1"/>
      <w:numFmt w:val="lowerRoman"/>
      <w:lvlText w:val="%6."/>
      <w:lvlJc w:val="right"/>
      <w:pPr>
        <w:ind w:left="3122" w:hanging="420"/>
      </w:pPr>
      <w:rPr>
        <w:rFonts w:cs="Times New Roman"/>
      </w:rPr>
    </w:lvl>
    <w:lvl w:ilvl="6" w:tplc="0409000F">
      <w:start w:val="1"/>
      <w:numFmt w:val="decimal"/>
      <w:lvlText w:val="%7."/>
      <w:lvlJc w:val="left"/>
      <w:pPr>
        <w:ind w:left="3542" w:hanging="420"/>
      </w:pPr>
      <w:rPr>
        <w:rFonts w:cs="Times New Roman"/>
      </w:rPr>
    </w:lvl>
    <w:lvl w:ilvl="7" w:tplc="04090019">
      <w:start w:val="1"/>
      <w:numFmt w:val="lowerLetter"/>
      <w:lvlText w:val="%8)"/>
      <w:lvlJc w:val="left"/>
      <w:pPr>
        <w:ind w:left="3962" w:hanging="420"/>
      </w:pPr>
      <w:rPr>
        <w:rFonts w:cs="Times New Roman"/>
      </w:rPr>
    </w:lvl>
    <w:lvl w:ilvl="8" w:tplc="0409001B">
      <w:start w:val="1"/>
      <w:numFmt w:val="lowerRoman"/>
      <w:lvlText w:val="%9."/>
      <w:lvlJc w:val="right"/>
      <w:pPr>
        <w:ind w:left="4382" w:hanging="420"/>
      </w:pPr>
      <w:rPr>
        <w:rFonts w:cs="Times New Roman"/>
      </w:r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08D7"/>
    <w:rsid w:val="00006A87"/>
    <w:rsid w:val="00013BD6"/>
    <w:rsid w:val="00014EFF"/>
    <w:rsid w:val="00024B7F"/>
    <w:rsid w:val="00034248"/>
    <w:rsid w:val="00052FE0"/>
    <w:rsid w:val="00054384"/>
    <w:rsid w:val="00066A46"/>
    <w:rsid w:val="000703F5"/>
    <w:rsid w:val="000775E8"/>
    <w:rsid w:val="0008288D"/>
    <w:rsid w:val="00086A97"/>
    <w:rsid w:val="00091F7F"/>
    <w:rsid w:val="00094D69"/>
    <w:rsid w:val="00097DDC"/>
    <w:rsid w:val="000A3D4D"/>
    <w:rsid w:val="000A5DE3"/>
    <w:rsid w:val="000A65DB"/>
    <w:rsid w:val="000B1596"/>
    <w:rsid w:val="000B5213"/>
    <w:rsid w:val="000C0FA7"/>
    <w:rsid w:val="000C3B20"/>
    <w:rsid w:val="000C4792"/>
    <w:rsid w:val="000E0AE5"/>
    <w:rsid w:val="000E7FFD"/>
    <w:rsid w:val="000F134B"/>
    <w:rsid w:val="0010183B"/>
    <w:rsid w:val="001055E3"/>
    <w:rsid w:val="00116D75"/>
    <w:rsid w:val="00140E78"/>
    <w:rsid w:val="00140FF5"/>
    <w:rsid w:val="00142BCE"/>
    <w:rsid w:val="00146CC0"/>
    <w:rsid w:val="00147040"/>
    <w:rsid w:val="00151463"/>
    <w:rsid w:val="0016652F"/>
    <w:rsid w:val="00170582"/>
    <w:rsid w:val="00183036"/>
    <w:rsid w:val="001870FE"/>
    <w:rsid w:val="00193517"/>
    <w:rsid w:val="001943AB"/>
    <w:rsid w:val="001A043C"/>
    <w:rsid w:val="001A077A"/>
    <w:rsid w:val="001D09C9"/>
    <w:rsid w:val="001D3F5E"/>
    <w:rsid w:val="001D5F32"/>
    <w:rsid w:val="001E4658"/>
    <w:rsid w:val="001E7C6A"/>
    <w:rsid w:val="001F2B9D"/>
    <w:rsid w:val="001F33C0"/>
    <w:rsid w:val="001F6EF5"/>
    <w:rsid w:val="002004CD"/>
    <w:rsid w:val="0020099B"/>
    <w:rsid w:val="00204B7D"/>
    <w:rsid w:val="00205C3B"/>
    <w:rsid w:val="00242FE4"/>
    <w:rsid w:val="00245F66"/>
    <w:rsid w:val="00262C89"/>
    <w:rsid w:val="00265B72"/>
    <w:rsid w:val="00267E0E"/>
    <w:rsid w:val="002743C3"/>
    <w:rsid w:val="00287A2E"/>
    <w:rsid w:val="002B0399"/>
    <w:rsid w:val="002B5007"/>
    <w:rsid w:val="002B5B38"/>
    <w:rsid w:val="002C37F3"/>
    <w:rsid w:val="002C677C"/>
    <w:rsid w:val="002C740B"/>
    <w:rsid w:val="002D02F4"/>
    <w:rsid w:val="002E0DC2"/>
    <w:rsid w:val="00300C8D"/>
    <w:rsid w:val="00303B2E"/>
    <w:rsid w:val="003158E9"/>
    <w:rsid w:val="00324959"/>
    <w:rsid w:val="00326ACF"/>
    <w:rsid w:val="00333969"/>
    <w:rsid w:val="00334114"/>
    <w:rsid w:val="003472C5"/>
    <w:rsid w:val="00347996"/>
    <w:rsid w:val="00350B5B"/>
    <w:rsid w:val="003632BC"/>
    <w:rsid w:val="00391B4D"/>
    <w:rsid w:val="00394C0B"/>
    <w:rsid w:val="00395506"/>
    <w:rsid w:val="00397AC1"/>
    <w:rsid w:val="003A5C42"/>
    <w:rsid w:val="003B0831"/>
    <w:rsid w:val="003B594E"/>
    <w:rsid w:val="003C2E54"/>
    <w:rsid w:val="003D0C72"/>
    <w:rsid w:val="003D5D78"/>
    <w:rsid w:val="00400383"/>
    <w:rsid w:val="004011AD"/>
    <w:rsid w:val="0040177E"/>
    <w:rsid w:val="00405EBC"/>
    <w:rsid w:val="00406AB0"/>
    <w:rsid w:val="004174BC"/>
    <w:rsid w:val="00417715"/>
    <w:rsid w:val="00420614"/>
    <w:rsid w:val="0043044F"/>
    <w:rsid w:val="0043072D"/>
    <w:rsid w:val="00434EEE"/>
    <w:rsid w:val="0045212A"/>
    <w:rsid w:val="00457BD9"/>
    <w:rsid w:val="004743B3"/>
    <w:rsid w:val="00486188"/>
    <w:rsid w:val="00487059"/>
    <w:rsid w:val="004A08C1"/>
    <w:rsid w:val="004A28B1"/>
    <w:rsid w:val="004A3BD0"/>
    <w:rsid w:val="004B6AAB"/>
    <w:rsid w:val="004C0CAE"/>
    <w:rsid w:val="004D2787"/>
    <w:rsid w:val="004D48D7"/>
    <w:rsid w:val="004D6F93"/>
    <w:rsid w:val="004E2E5D"/>
    <w:rsid w:val="004E7F0C"/>
    <w:rsid w:val="0050291C"/>
    <w:rsid w:val="005272D8"/>
    <w:rsid w:val="00532879"/>
    <w:rsid w:val="00552B99"/>
    <w:rsid w:val="00565025"/>
    <w:rsid w:val="005766BD"/>
    <w:rsid w:val="005779A4"/>
    <w:rsid w:val="00592401"/>
    <w:rsid w:val="00595CD5"/>
    <w:rsid w:val="005A0EA5"/>
    <w:rsid w:val="005B3B93"/>
    <w:rsid w:val="005B5E28"/>
    <w:rsid w:val="005D008D"/>
    <w:rsid w:val="005D5345"/>
    <w:rsid w:val="005D6922"/>
    <w:rsid w:val="00642F1B"/>
    <w:rsid w:val="006537AC"/>
    <w:rsid w:val="00672B4C"/>
    <w:rsid w:val="006773BD"/>
    <w:rsid w:val="0068141F"/>
    <w:rsid w:val="00687879"/>
    <w:rsid w:val="00691B35"/>
    <w:rsid w:val="00692900"/>
    <w:rsid w:val="00696752"/>
    <w:rsid w:val="006A1621"/>
    <w:rsid w:val="006A2219"/>
    <w:rsid w:val="006A56FC"/>
    <w:rsid w:val="006A72B3"/>
    <w:rsid w:val="006A7356"/>
    <w:rsid w:val="006C789E"/>
    <w:rsid w:val="006D4B96"/>
    <w:rsid w:val="006E676B"/>
    <w:rsid w:val="006F0341"/>
    <w:rsid w:val="006F1159"/>
    <w:rsid w:val="006F13E9"/>
    <w:rsid w:val="006F1DAE"/>
    <w:rsid w:val="006F3090"/>
    <w:rsid w:val="006F4D3C"/>
    <w:rsid w:val="006F7FA8"/>
    <w:rsid w:val="007226FB"/>
    <w:rsid w:val="00736D7C"/>
    <w:rsid w:val="00756323"/>
    <w:rsid w:val="00774810"/>
    <w:rsid w:val="00782159"/>
    <w:rsid w:val="00793D15"/>
    <w:rsid w:val="0079505F"/>
    <w:rsid w:val="007978CD"/>
    <w:rsid w:val="007A0E05"/>
    <w:rsid w:val="007A0FD0"/>
    <w:rsid w:val="007A2BDC"/>
    <w:rsid w:val="007B1A3C"/>
    <w:rsid w:val="007C26EE"/>
    <w:rsid w:val="007C5AD1"/>
    <w:rsid w:val="007D55DB"/>
    <w:rsid w:val="007D5C51"/>
    <w:rsid w:val="007D75E2"/>
    <w:rsid w:val="007F238C"/>
    <w:rsid w:val="008012F4"/>
    <w:rsid w:val="00807BE9"/>
    <w:rsid w:val="008104D1"/>
    <w:rsid w:val="00815033"/>
    <w:rsid w:val="008326C5"/>
    <w:rsid w:val="00842279"/>
    <w:rsid w:val="00844D3A"/>
    <w:rsid w:val="00847706"/>
    <w:rsid w:val="008514E8"/>
    <w:rsid w:val="00854186"/>
    <w:rsid w:val="00863EFA"/>
    <w:rsid w:val="008664F8"/>
    <w:rsid w:val="00870352"/>
    <w:rsid w:val="008754D8"/>
    <w:rsid w:val="00877032"/>
    <w:rsid w:val="00880D0D"/>
    <w:rsid w:val="00886E6B"/>
    <w:rsid w:val="008872A2"/>
    <w:rsid w:val="00895A64"/>
    <w:rsid w:val="00897E48"/>
    <w:rsid w:val="008A0DC9"/>
    <w:rsid w:val="008B02AA"/>
    <w:rsid w:val="008C5ABD"/>
    <w:rsid w:val="008D28A9"/>
    <w:rsid w:val="008E26A2"/>
    <w:rsid w:val="008F25E4"/>
    <w:rsid w:val="00906E4C"/>
    <w:rsid w:val="009078E5"/>
    <w:rsid w:val="00910498"/>
    <w:rsid w:val="00912ADD"/>
    <w:rsid w:val="00917A6F"/>
    <w:rsid w:val="00921F8C"/>
    <w:rsid w:val="0093081F"/>
    <w:rsid w:val="00954B4B"/>
    <w:rsid w:val="009623B2"/>
    <w:rsid w:val="009626B5"/>
    <w:rsid w:val="009652B5"/>
    <w:rsid w:val="009835E6"/>
    <w:rsid w:val="00986E5F"/>
    <w:rsid w:val="009915C6"/>
    <w:rsid w:val="00993A0C"/>
    <w:rsid w:val="009A7D21"/>
    <w:rsid w:val="009C453B"/>
    <w:rsid w:val="009C7F6B"/>
    <w:rsid w:val="009D2938"/>
    <w:rsid w:val="009F1B75"/>
    <w:rsid w:val="009F2F10"/>
    <w:rsid w:val="009F39C7"/>
    <w:rsid w:val="009F6D25"/>
    <w:rsid w:val="00A013AA"/>
    <w:rsid w:val="00A03F74"/>
    <w:rsid w:val="00A061EA"/>
    <w:rsid w:val="00A32422"/>
    <w:rsid w:val="00A3418E"/>
    <w:rsid w:val="00A407D1"/>
    <w:rsid w:val="00A65801"/>
    <w:rsid w:val="00A70526"/>
    <w:rsid w:val="00A72BA3"/>
    <w:rsid w:val="00A80E8D"/>
    <w:rsid w:val="00A8318F"/>
    <w:rsid w:val="00A979AB"/>
    <w:rsid w:val="00A97E66"/>
    <w:rsid w:val="00AA1759"/>
    <w:rsid w:val="00AA3003"/>
    <w:rsid w:val="00AB65EC"/>
    <w:rsid w:val="00AC139B"/>
    <w:rsid w:val="00AC4897"/>
    <w:rsid w:val="00AD48D5"/>
    <w:rsid w:val="00AD7784"/>
    <w:rsid w:val="00AE176A"/>
    <w:rsid w:val="00AE2468"/>
    <w:rsid w:val="00AE4858"/>
    <w:rsid w:val="00B0409B"/>
    <w:rsid w:val="00B21656"/>
    <w:rsid w:val="00B23FB9"/>
    <w:rsid w:val="00B24563"/>
    <w:rsid w:val="00B35964"/>
    <w:rsid w:val="00B56536"/>
    <w:rsid w:val="00B635BA"/>
    <w:rsid w:val="00B73D93"/>
    <w:rsid w:val="00B919A9"/>
    <w:rsid w:val="00BB2497"/>
    <w:rsid w:val="00BB372B"/>
    <w:rsid w:val="00BB4592"/>
    <w:rsid w:val="00BC48E0"/>
    <w:rsid w:val="00BD3799"/>
    <w:rsid w:val="00BD39A4"/>
    <w:rsid w:val="00BF6BBF"/>
    <w:rsid w:val="00C03393"/>
    <w:rsid w:val="00C15174"/>
    <w:rsid w:val="00C17D9A"/>
    <w:rsid w:val="00C328F2"/>
    <w:rsid w:val="00C4155A"/>
    <w:rsid w:val="00C45F21"/>
    <w:rsid w:val="00C519BC"/>
    <w:rsid w:val="00C55E43"/>
    <w:rsid w:val="00C56763"/>
    <w:rsid w:val="00C605BD"/>
    <w:rsid w:val="00C61DC5"/>
    <w:rsid w:val="00C62423"/>
    <w:rsid w:val="00C955CC"/>
    <w:rsid w:val="00CA5355"/>
    <w:rsid w:val="00CA6F46"/>
    <w:rsid w:val="00CB3117"/>
    <w:rsid w:val="00CC46D1"/>
    <w:rsid w:val="00CE1862"/>
    <w:rsid w:val="00CE37ED"/>
    <w:rsid w:val="00CF5382"/>
    <w:rsid w:val="00D16906"/>
    <w:rsid w:val="00D315CD"/>
    <w:rsid w:val="00D36BB5"/>
    <w:rsid w:val="00D4613F"/>
    <w:rsid w:val="00D5318C"/>
    <w:rsid w:val="00D554FC"/>
    <w:rsid w:val="00D80EA6"/>
    <w:rsid w:val="00D810D6"/>
    <w:rsid w:val="00D81E3D"/>
    <w:rsid w:val="00D949B1"/>
    <w:rsid w:val="00D949F7"/>
    <w:rsid w:val="00D96FFC"/>
    <w:rsid w:val="00DA057C"/>
    <w:rsid w:val="00DA16BE"/>
    <w:rsid w:val="00DA77A0"/>
    <w:rsid w:val="00DB13AB"/>
    <w:rsid w:val="00DB2FC5"/>
    <w:rsid w:val="00DE1AC6"/>
    <w:rsid w:val="00DE2B64"/>
    <w:rsid w:val="00DE344D"/>
    <w:rsid w:val="00DE619D"/>
    <w:rsid w:val="00E102D0"/>
    <w:rsid w:val="00E25167"/>
    <w:rsid w:val="00E339F2"/>
    <w:rsid w:val="00E47CBB"/>
    <w:rsid w:val="00E500F9"/>
    <w:rsid w:val="00E65131"/>
    <w:rsid w:val="00E65ED8"/>
    <w:rsid w:val="00E71847"/>
    <w:rsid w:val="00E718CA"/>
    <w:rsid w:val="00E774D0"/>
    <w:rsid w:val="00E8388E"/>
    <w:rsid w:val="00E8479E"/>
    <w:rsid w:val="00E92D46"/>
    <w:rsid w:val="00EA3CF8"/>
    <w:rsid w:val="00EA5F52"/>
    <w:rsid w:val="00EB563F"/>
    <w:rsid w:val="00EB7DD0"/>
    <w:rsid w:val="00EC1979"/>
    <w:rsid w:val="00EC282F"/>
    <w:rsid w:val="00ED7C8E"/>
    <w:rsid w:val="00EE2E07"/>
    <w:rsid w:val="00EE66B1"/>
    <w:rsid w:val="00EF3B2C"/>
    <w:rsid w:val="00EF7B17"/>
    <w:rsid w:val="00F0364D"/>
    <w:rsid w:val="00F04CCD"/>
    <w:rsid w:val="00F06CB4"/>
    <w:rsid w:val="00F06EB4"/>
    <w:rsid w:val="00F1297D"/>
    <w:rsid w:val="00F13CA2"/>
    <w:rsid w:val="00F16C5D"/>
    <w:rsid w:val="00F44A03"/>
    <w:rsid w:val="00F453E0"/>
    <w:rsid w:val="00F50F70"/>
    <w:rsid w:val="00F55908"/>
    <w:rsid w:val="00F6041B"/>
    <w:rsid w:val="00F627E2"/>
    <w:rsid w:val="00F73D60"/>
    <w:rsid w:val="00F81C9E"/>
    <w:rsid w:val="00F81CE5"/>
    <w:rsid w:val="00F820FC"/>
    <w:rsid w:val="00FA08FE"/>
    <w:rsid w:val="00FA6E06"/>
    <w:rsid w:val="00FB61FC"/>
    <w:rsid w:val="00FC1406"/>
    <w:rsid w:val="00FC1422"/>
    <w:rsid w:val="00FC31D6"/>
    <w:rsid w:val="00FC541D"/>
    <w:rsid w:val="00FD03B3"/>
    <w:rsid w:val="00FE11CC"/>
    <w:rsid w:val="00FF44AC"/>
    <w:rsid w:val="00FF5D03"/>
    <w:rsid w:val="00FF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F4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1E4658"/>
    <w:pPr>
      <w:ind w:leftChars="2500" w:left="100"/>
    </w:pPr>
    <w:rPr>
      <w:kern w:val="0"/>
    </w:rPr>
  </w:style>
  <w:style w:type="character" w:customStyle="1" w:styleId="Char">
    <w:name w:val="日期 Char"/>
    <w:link w:val="a3"/>
    <w:uiPriority w:val="99"/>
    <w:semiHidden/>
    <w:locked/>
    <w:rsid w:val="004011AD"/>
    <w:rPr>
      <w:rFonts w:cs="Times New Roman"/>
      <w:sz w:val="21"/>
      <w:szCs w:val="21"/>
    </w:rPr>
  </w:style>
  <w:style w:type="paragraph" w:styleId="a4">
    <w:name w:val="header"/>
    <w:basedOn w:val="a"/>
    <w:link w:val="Char0"/>
    <w:uiPriority w:val="99"/>
    <w:rsid w:val="00FF5D03"/>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4"/>
    <w:uiPriority w:val="99"/>
    <w:locked/>
    <w:rsid w:val="00FF5D03"/>
    <w:rPr>
      <w:rFonts w:cs="Times New Roman"/>
      <w:kern w:val="2"/>
      <w:sz w:val="18"/>
      <w:szCs w:val="18"/>
    </w:rPr>
  </w:style>
  <w:style w:type="paragraph" w:styleId="a5">
    <w:name w:val="footer"/>
    <w:basedOn w:val="a"/>
    <w:link w:val="Char1"/>
    <w:uiPriority w:val="99"/>
    <w:rsid w:val="00FF5D03"/>
    <w:pPr>
      <w:tabs>
        <w:tab w:val="center" w:pos="4153"/>
        <w:tab w:val="right" w:pos="8306"/>
      </w:tabs>
      <w:snapToGrid w:val="0"/>
      <w:jc w:val="left"/>
    </w:pPr>
    <w:rPr>
      <w:sz w:val="18"/>
      <w:szCs w:val="18"/>
    </w:rPr>
  </w:style>
  <w:style w:type="character" w:customStyle="1" w:styleId="Char1">
    <w:name w:val="页脚 Char"/>
    <w:link w:val="a5"/>
    <w:uiPriority w:val="99"/>
    <w:locked/>
    <w:rsid w:val="00FF5D03"/>
    <w:rPr>
      <w:rFonts w:cs="Times New Roman"/>
      <w:kern w:val="2"/>
      <w:sz w:val="18"/>
      <w:szCs w:val="18"/>
    </w:rPr>
  </w:style>
  <w:style w:type="paragraph" w:styleId="a6">
    <w:name w:val="Balloon Text"/>
    <w:basedOn w:val="a"/>
    <w:link w:val="Char2"/>
    <w:uiPriority w:val="99"/>
    <w:semiHidden/>
    <w:rsid w:val="00FF5D03"/>
    <w:rPr>
      <w:sz w:val="18"/>
      <w:szCs w:val="18"/>
    </w:rPr>
  </w:style>
  <w:style w:type="character" w:customStyle="1" w:styleId="Char2">
    <w:name w:val="批注框文本 Char"/>
    <w:link w:val="a6"/>
    <w:uiPriority w:val="99"/>
    <w:locked/>
    <w:rsid w:val="00FF5D03"/>
    <w:rPr>
      <w:rFonts w:cs="Times New Roman"/>
      <w:kern w:val="2"/>
      <w:sz w:val="18"/>
      <w:szCs w:val="18"/>
    </w:rPr>
  </w:style>
  <w:style w:type="character" w:styleId="a7">
    <w:name w:val="page number"/>
    <w:uiPriority w:val="99"/>
    <w:rsid w:val="00F06CB4"/>
    <w:rPr>
      <w:rFonts w:cs="Times New Roman"/>
    </w:rPr>
  </w:style>
  <w:style w:type="table" w:styleId="a8">
    <w:name w:val="Table Grid"/>
    <w:basedOn w:val="a1"/>
    <w:uiPriority w:val="99"/>
    <w:rsid w:val="004743B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ticetitle">
    <w:name w:val="notice_title"/>
    <w:basedOn w:val="a"/>
    <w:uiPriority w:val="99"/>
    <w:rsid w:val="000F134B"/>
    <w:pPr>
      <w:widowControl/>
      <w:spacing w:after="225"/>
      <w:jc w:val="center"/>
    </w:pPr>
    <w:rPr>
      <w:rFonts w:ascii="宋体" w:hAnsi="宋体" w:cs="宋体"/>
      <w:b/>
      <w:bCs/>
      <w:color w:val="771325"/>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124139">
      <w:marLeft w:val="0"/>
      <w:marRight w:val="0"/>
      <w:marTop w:val="0"/>
      <w:marBottom w:val="0"/>
      <w:divBdr>
        <w:top w:val="none" w:sz="0" w:space="0" w:color="auto"/>
        <w:left w:val="none" w:sz="0" w:space="0" w:color="auto"/>
        <w:bottom w:val="none" w:sz="0" w:space="0" w:color="auto"/>
        <w:right w:val="none" w:sz="0" w:space="0" w:color="auto"/>
      </w:divBdr>
    </w:div>
    <w:div w:id="1629124140">
      <w:marLeft w:val="0"/>
      <w:marRight w:val="0"/>
      <w:marTop w:val="0"/>
      <w:marBottom w:val="0"/>
      <w:divBdr>
        <w:top w:val="none" w:sz="0" w:space="0" w:color="auto"/>
        <w:left w:val="none" w:sz="0" w:space="0" w:color="auto"/>
        <w:bottom w:val="none" w:sz="0" w:space="0" w:color="auto"/>
        <w:right w:val="none" w:sz="0" w:space="0" w:color="auto"/>
      </w:divBdr>
    </w:div>
    <w:div w:id="1629124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7</Pages>
  <Words>489</Words>
  <Characters>2789</Characters>
  <Application>Microsoft Office Word</Application>
  <DocSecurity>0</DocSecurity>
  <Lines>23</Lines>
  <Paragraphs>6</Paragraphs>
  <ScaleCrop>false</ScaleCrop>
  <Company>MC SYSTEM</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62</cp:revision>
  <cp:lastPrinted>2016-08-03T02:49:00Z</cp:lastPrinted>
  <dcterms:created xsi:type="dcterms:W3CDTF">2017-06-12T09:06:00Z</dcterms:created>
  <dcterms:modified xsi:type="dcterms:W3CDTF">2019-01-15T05:05:00Z</dcterms:modified>
</cp:coreProperties>
</file>