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2024年自治区水利发展资金项目（公益性人员补助）</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叶城县水利局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叶城县水利局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王冬梅</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落实新时代党的治疆方略，响应自治区党委“稳就业，促增收”号召，将水利发展与乡村振兴深度融合。参照《水利发展资金管理办法》（财农〔2022〕81号）及自治区实施细则，项目资金专项用于公益性岗位补助，避免与工程维修养护等支出混用，确保专款专用。通过公益性岗位开发，为农村脱贫人口及特殊困难群体提供稳定就业机会，实现增收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该项目计划资金391.14万元，用于保障公益性人员123人的工资，项目的实施可提高人员的工作积极性。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截止2024年12月31日，该项目实际支出391.14万元，用于保障公益性人员123人的工资，项目的实施可提高人员的工作积极性。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叶城县水利局为差额事业单位，纳入2021年部门决算编制范围的3个办公室：办公室、水资源和政策法规综合股、水利建设管理与水土保持综合股。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编制人数15人，其中：行政人员编制10人、工勤1人、事业编制4人。实有在职人数26人，其中：行政在职10人、事业在职4人。离退休人员12人，其中：行政退休人员12人。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喀地财农〔2023〕37号号共安排下达资金391.14万元，为自治区转移支付资金，最终确定项目资金总数为391.14万元。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截至2024年12月31日，实际支出391.14万元，预算执行率100%。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2024年保障123名水利工作人员待遇，确保补贴资金按计划发放。形成稳定的就业帮扶机制，通过岗位动态调整，降低返贫风险。保障水管总站人员待遇稳定，提升农村饮水安全工程管护水平，确保工程长期运行。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资金于2024年1月到位，本单位计划自2024年2月开始执行。基本工资由叶城县人社局、叶城县编办确定事业单位工作人员薪资，每月20日水管总站各科室、乡站向人事股汇报当月考勤，由人事股汇总当月考勤，并出具加薪、降薪、扣款等等通知，再由财务科依据人事股提供的考勤汇总表和相关通知制作工资表，完成后的工资表由财务科负责人、人事股及单位主管财务领导负责人依次审核，审核通过后确定为最终工资表。</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自治区水利发展资金项目（公益性人员补助）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董超任评价组组长，绩效评价工作职责为负责全盘工作。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王冬梅任评价组副组长，绩效评价工作职责为为对项目实施情况进行实地调查。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厉祖波任评价组成员，绩效评价工作职责为负责资料审核等工作。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通过实施2024年自治区水利发展资金项目（公益性人员补助）产生提高人员的工作积极性效益。项目实施主要通过项目决策、项目过程、项目产出以及项目效益等方面进行评价，其中：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项目决策：该项目主要通过喀地财农〔2023〕37号文件立项，项目实施符合要求，项目立项依据充分，立项程序规范。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项目过程：2024年自治区水利发展资金项目（公益性人员补助）预算安排 391.14万元，实际支出391.14万元，预算执行率100%。项目资金使用合规，项目财务管理制度健全，财务监控到位，所有资金支付均按照国库集中支付制度严格执行，现有项目管理制度执行情况良好。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项目产出：用于保障公益性人员123人的工资，资金发放准确率100%。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项目效益：通过实施此项目产生提高人员的工作积极性效益效益。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自治区水利发展资金项目（公益性人员补助）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自治区财政厅与水利厅联合颁发的《水利发展资金管理办法》（财农〔2022〕81号）中：“明确水利发展资金支持范围包括水利工程维修养护、农业水价综合改革等”；本项目立项符合《中央财政补助中西部地区公益性水利工程维修养护经费管理暂行办法》中：“形成奖补激励机制”内容，符合行业发展规划和政策要求；本项目立项符合《叶城县水利局单位配置内设机构和人员编制规定》中职责范围中的“主管全县河道、水库、人工水道等水域及防洪工程的运行管理及维修养护工作”，属于我单位履职所需；根据《财政资金直接支付申请书》，本项目资金性质为“公共财政预算”功能分类为“[2130306]水利工程运行与维护”经济分类为“[50901]社会福利和救助”属于公共财政支持范围，符合中央、地方事权支出责任划分原则；经检查我单位财政管理一体化信息系统，本项目不存在重复。结合叶城县水利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（2）立项程序规范性：根据决策依据编制工作计划和项目预算，经过与水利局分管领导进行沟通、筛选确定经费预算计划，上党委会研究确定最终预算方案，根据评分标准，该指标不扣分，得2分。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①该项目已设置年度绩效目标，具体内容为“该项目计划资金391.14万元，用于保障公益性人员123人的工资，项目的实施可提高人员的工作积极性”。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②该项目实际工作内容为：截止2024年12月31日，该项目实际支出391.14万元，用于保障公益性人员123人的工资，项目的实施可提高人员的工作积极性。绩效目标与实际工作内容一致，两者具有相关性。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公益人员补助人数123人、资金发放准确率100%、资金拨付及时率100%，达到提高公益性人员工作积极性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④该项目批复的预算金额为391.14万元，《项目支出绩效目标表》中预算金额为391.14万元，预算确定的项目资金与预算确定的项目投资额相匹配。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7个，定量指标5个，定性指标2个，指标量化率为71.43%，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该《项目绩效目标申报表》中，数量指标指标值为公益人员补助人数123人，三级指标的年度指标值与年度绩效目标中任务数一致，已设置时效指标“ 资金拨付及时率100%、项目完成时间2024年12月25日”。已设置的绩效目标具备明确性、可衡量性、可实现性、相关性、时限性。根据评分标准，该指标不扣分，得2分。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3191.14万元，我单位在预算申请中严格按照项目实施内容及测算标准进行核算，其中：每人每年3.18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自治区水利发展资金项目（公益性人员补助）资金的请示》和《2024年自治区水利发展资金项目（公益性人员补助）实施方案》为依据进行资金分配，预算资金分配依据充分。根据喀地财农〔2023〕37号，本项目实际到位资金391.14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391.14万元，其中：财政安排资金391.14万元，其他资金0万元，实际到位资金391.14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391.14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水利局单位资金管理办法》《叶城县水利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水利局资金管理办法》《叶城县水利局收支业务管理制度》《叶城县水利局政府采购业务管理制度》《叶城县水利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水利局资金管理办法》《叶城县水利局财务管理制度》《叶城县水利局采购业务管理制度》《叶城县水利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自治区水利发展资金项目（公益性人员补助）工作领导小组，由董超任组长，负责项目的组织工作；王冬梅任副组长，负责项目的实施工作；组员包括：厉祖波和潘继业，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公益人员补助人数指标，预期指标值为123人，实际完成值为123人，指标完成率为100%，与预期目标一致，根据评分标准，该指标不扣分，得10分。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资金发放准确率指标，预期指标值为100%，实际完成值为100%，指标完成率为100%，与预期目标一致，根据评分标准，该指标不扣分，得10分。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项目完成时间指标，预期指标值为2024年12月25日，实际完成值为2024年6月7日，指标完成率为100%，与预期目标一致，根据评分标准，该指标不扣分，得5分。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公益性人员人均补助总资金指标，预期指标值为3.18万元/人，实际完成值为3.18万元/人，指标完成率为100%，项目经费都能控制绩效目标范围内，根据评分标准，该指标不扣分，得15分。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提高公益性人员工作积极性指标，该指标预期指标值为有效提高，实际完成值为有效提高，指标完成率为100%，与预期指标一致，根据评分标准，该指标不扣分，得10分。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对于“满意度指标：公益性人员满意度，该指标预期指标值为95%，实际完成值为95%，指标完成率为100%，与预期目标一致，根据评分标准，该指标不扣分,得10分。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2024年自治区水利发展资金项目（公益性人员补助）预算391.14万元，到位391.14万元，实际支出391.14万元，预算执行率为100%，项目绩效指标总体完成率为100%，无偏差。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根据村级需求，合理设置公益性岗位数量，岗位设置优先考虑脱贫人口及特殊困难群体，实现精准就业帮扶。二设定量化绩效目标，如补贴发放准确率、资金支付时效、受益人员满意度等是。三是资金使用符合《水利发展资金管理办法》及自治区实施细则要求，确保政策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1.公益性岗位多为临时性，缺乏长期保障机制，影响就业稳定性。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2.资金使用过程中的监督力度需加强，防止挪用、挤占等违规行为。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1.建立公益性岗位动态调整机制，根据实际需求增减岗位数量；加强岗位培训，提高岗位人员技能水平，增强就业稳定性。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2.建立健全资金使用监督机制，加强内部审计与外部监督。加大对违规行为的惩罚力度，确保资金安全合规使用。</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