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 xml:space="preserve">     项目名称：组织部经费项目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 xml:space="preserve">     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填报时间：2018年11月25日</w:t>
      </w:r>
    </w:p>
    <w:p>
      <w:pPr>
        <w:rPr>
          <w:rFonts w:ascii="黑体" w:hAnsi="黑体" w:eastAsia="黑体" w:cs="黑体"/>
          <w:bCs/>
          <w:color w:val="000000" w:themeColor="text1"/>
          <w:sz w:val="32"/>
          <w:szCs w:val="32"/>
        </w:rPr>
      </w:pP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shd w:val="clear" w:color="auto" w:fill="FFFFFF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政策指示，把党的各项优惠政策落实到实处。三是负责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全乡经济社会发展、社会事务管理、基层组织建设等全面工作，为全乡各族群众提供社会服务。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根据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喀地财行［2018］38号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，新财行【2015】335号、喀地财行【2017】12号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文件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218年组织部经费项目完成具体数量为：2018年给全乡44名干部发放1000元的“新担当新作为”表彰经费，81名干部发放“”的队员工作补助118.28万元，412名小组长发放组长补助24.72万元，56名三老人员发放三老人员补助30.35万元，196名村干部发放村干部工资215.6万元，73名小队长发放小队长工资87.6万元，432名乡机关干部及教师发放干部基层补贴70.1万元以及73名干部发放干部绩效补助8.9万元，资金按时发放，保障率达到100%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480" w:firstLineChars="150"/>
        <w:outlineLvl w:val="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根据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喀地财行［2018］38号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，新财行【2015】335号、喀地财行【2017】12号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文件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依力克其乡2018年度组织部拨付资金预算安排资金为562.25万元，其中财政资金562.25万元，其他资金0万元，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562.25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万元；资金到位率100%。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根据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喀地财行［2018］38号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，新财行【2015】335号、喀地财行【2017】12号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文件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依力克其乡2018年度组织部拨付资金预算安排资金为562.25万元，其中财政资金562.25万元，其他资金0万元，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562.25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万元；资金到位率100%。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本项目资金严格按照组织部经费项目资金管理办法和地区财政资金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《行政单位财务管理制度及办法》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；资金支付由本单位分管领导、主管财务领导、财政局等各级部门审批审核；资金的支付有完整的审批程序和手续符合制度要求；不存在截留、挤占、挪用、虚列支出等情况。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依力克其乡2018年组织部拨付经费补助项目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562.25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，不需要进行招投标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依力克其乡组织部经费项目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562.25万元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属于经常性零星项目,按照本乡干部群众实际工作情况支出,由本单位自行组织实施。实施过程均按照本单位制定的管理制度执行。本项目不存在调整情况。本项目不存在检查验收程序。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320" w:firstLineChars="100"/>
        <w:jc w:val="left"/>
        <w:rPr>
          <w:rFonts w:ascii="仿宋_GB2312" w:hAnsi="仿宋_GB2312" w:eastAsia="仿宋_GB2312" w:cs="仿宋_GB2312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</w:rPr>
        <w:t>本项目共设置一级指标3个，二级指标8个，三级指标23个，其中已完成三级指标23个，指标完成率为100%。根据年初设定的绩效目标，此项目自评得分为93分。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（1）项目完成数量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一是项目完成具体数量为2018年给全乡44名干部发放1000元的“新担当新作为”表彰经费，81名队员干部发放“”工作补助118.28万元，412名小组长发放组长补助24.72万元，56名三老人员发放三老人员补助30.35万元，196名村干部发放村干部工资215.6万元，73名小队长发放小队长工资87.6万元，432名乡机关干部及教师发放干部基层补贴70.1万元以及73名干部发放干部绩效补助8.9万元，资金按时发放，保障率达到100%。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（2）项目完成质量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依力克其乡组织部经费项目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562.25万元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资金已全部发放到位，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资金到位保障率100%。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未出现质量问题。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项目实施进度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项目按照项目进度现已完成，资金发放及时率100%。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项目成本节约情况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“新担当新作为”发放金额1000元/人，人均数18000元/人，组长人均补助600元/人，三老人员人均补助5420元/人，村干部报酬人均补助24000元/人，小队长工资人均补助12000元/人，基层补贴人均补助1200元/人，绩效补助人均补助1219元/人。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乡组织部经费项目的实施，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减少地方财政支出资金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562.25万元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取得良好的经济效益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。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（2）项目实施的社会效益分析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 xml:space="preserve">  依力克其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乡组织部经费项目的实施，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提高为民服务办事效率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/>
        </w:rPr>
        <w:t>达80%,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取得良好的经济效益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项目实施的生态效益分析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   无。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项目实施的可持续影响分析</w:t>
      </w: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乡组织部经费项目的实施，项目经费保障年限1年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</w:rPr>
        <w:t>3.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满意度指标完成情况分析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经过项目实施后的调研，干部及群众对于该项目的满意率为98%。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2018年依力克其乡人民政府组织部拨付经费补助项目绩效目标全部达成，不存在未完成原因分析。</w:t>
      </w:r>
    </w:p>
    <w:p>
      <w:pPr>
        <w:spacing w:line="560" w:lineRule="exact"/>
        <w:ind w:firstLine="64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后续工作计划：2019年我们将一如既往将继续按照上级部门的统一部署和工作安排，认真做好各项工作。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1、认真做好2019年组织部经费项目的申报。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2、切实开展好组织部经费项目的实施。采取有力措施：一是及时发放组织部经费项目资金；二是加大项目跟踪管理，确保全乡所有干部群众扎实开展工作；三是做好项目档案收集与整理，当年的项目全部归档存档；四是做好项目绩效申报与自评，确保项目实施后达到取得的效果，给广大干部群众带来 “看得见、摸得着”的实惠。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本次评价通过文件研读、实地调研、数据分析等方式，全面了解2018年组织部经费项目资金的使用效率和效果，项目管理过程符合相关项目管理制度，完成了预期绩效目标及社会综合效益等。同时，通过开展自我评价来总结经验和教训，为组织部经费项目今后的开展提供参考建议。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 xml:space="preserve">    项目进度推进慢，主要是项目前期准备不够充分。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 xml:space="preserve"> 加快项目前期准备，提高项目进度。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本次评价通过文件研读、实地调研、数据分析等方式，全面了解依力克其乡人民政府项目的使用效率和效果，项目管理过程是否规范，是否完成了预期绩效目标等。同时，通过开展自我评价来总结经验和教训。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p>
      <w:pPr>
        <w:spacing w:line="560" w:lineRule="exact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0E3338"/>
    <w:multiLevelType w:val="singleLevel"/>
    <w:tmpl w:val="E90E333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D5C8285"/>
    <w:multiLevelType w:val="singleLevel"/>
    <w:tmpl w:val="5D5C8285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5D5C82EA"/>
    <w:multiLevelType w:val="singleLevel"/>
    <w:tmpl w:val="5D5C82EA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127D1"/>
    <w:rsid w:val="00056465"/>
    <w:rsid w:val="000703D0"/>
    <w:rsid w:val="00121AE4"/>
    <w:rsid w:val="00136BCC"/>
    <w:rsid w:val="00146AAD"/>
    <w:rsid w:val="001B23F1"/>
    <w:rsid w:val="001B3A40"/>
    <w:rsid w:val="00220617"/>
    <w:rsid w:val="00311626"/>
    <w:rsid w:val="00321CBD"/>
    <w:rsid w:val="00347D87"/>
    <w:rsid w:val="003B4D47"/>
    <w:rsid w:val="003C2CF9"/>
    <w:rsid w:val="004366A8"/>
    <w:rsid w:val="004E6752"/>
    <w:rsid w:val="00502BA7"/>
    <w:rsid w:val="005162F1"/>
    <w:rsid w:val="00523199"/>
    <w:rsid w:val="00535153"/>
    <w:rsid w:val="00554F82"/>
    <w:rsid w:val="0056390D"/>
    <w:rsid w:val="005719B0"/>
    <w:rsid w:val="005C47CE"/>
    <w:rsid w:val="005D10D6"/>
    <w:rsid w:val="00632E32"/>
    <w:rsid w:val="0063597F"/>
    <w:rsid w:val="00656E69"/>
    <w:rsid w:val="006C70C1"/>
    <w:rsid w:val="007A593B"/>
    <w:rsid w:val="007D32F0"/>
    <w:rsid w:val="007E6716"/>
    <w:rsid w:val="00855E3A"/>
    <w:rsid w:val="008A3FF2"/>
    <w:rsid w:val="008E6B23"/>
    <w:rsid w:val="008F2612"/>
    <w:rsid w:val="008F75EB"/>
    <w:rsid w:val="00922CB9"/>
    <w:rsid w:val="00932D69"/>
    <w:rsid w:val="0099379F"/>
    <w:rsid w:val="009E5CD9"/>
    <w:rsid w:val="009F5314"/>
    <w:rsid w:val="00A26421"/>
    <w:rsid w:val="00A4293B"/>
    <w:rsid w:val="00A67D50"/>
    <w:rsid w:val="00A8691A"/>
    <w:rsid w:val="00AA78D4"/>
    <w:rsid w:val="00AC1946"/>
    <w:rsid w:val="00AD513C"/>
    <w:rsid w:val="00B40063"/>
    <w:rsid w:val="00B41F61"/>
    <w:rsid w:val="00B95B74"/>
    <w:rsid w:val="00BA2447"/>
    <w:rsid w:val="00BA46E6"/>
    <w:rsid w:val="00BF7355"/>
    <w:rsid w:val="00C34558"/>
    <w:rsid w:val="00C56C72"/>
    <w:rsid w:val="00C87A8E"/>
    <w:rsid w:val="00C95952"/>
    <w:rsid w:val="00CA6457"/>
    <w:rsid w:val="00CB0722"/>
    <w:rsid w:val="00CB380C"/>
    <w:rsid w:val="00D17F2E"/>
    <w:rsid w:val="00D30354"/>
    <w:rsid w:val="00D35A5E"/>
    <w:rsid w:val="00DA38EF"/>
    <w:rsid w:val="00DD1016"/>
    <w:rsid w:val="00DF1732"/>
    <w:rsid w:val="00DF42A0"/>
    <w:rsid w:val="00E32AE0"/>
    <w:rsid w:val="00E4222B"/>
    <w:rsid w:val="00E564B5"/>
    <w:rsid w:val="00E769FE"/>
    <w:rsid w:val="00EA2CBE"/>
    <w:rsid w:val="00F32FEE"/>
    <w:rsid w:val="00FB10BB"/>
    <w:rsid w:val="00FC3B55"/>
    <w:rsid w:val="00FE11B9"/>
    <w:rsid w:val="02E37DE9"/>
    <w:rsid w:val="06847822"/>
    <w:rsid w:val="0CBB0716"/>
    <w:rsid w:val="0D5D5A45"/>
    <w:rsid w:val="114C1890"/>
    <w:rsid w:val="14274921"/>
    <w:rsid w:val="148C0537"/>
    <w:rsid w:val="17342BE9"/>
    <w:rsid w:val="17E421EC"/>
    <w:rsid w:val="1CD92575"/>
    <w:rsid w:val="2A612698"/>
    <w:rsid w:val="2F3179FE"/>
    <w:rsid w:val="2FAE2F7D"/>
    <w:rsid w:val="31A7610C"/>
    <w:rsid w:val="31DF3996"/>
    <w:rsid w:val="33911A5A"/>
    <w:rsid w:val="347362C2"/>
    <w:rsid w:val="3C0F141F"/>
    <w:rsid w:val="3E3753B1"/>
    <w:rsid w:val="3FCF025F"/>
    <w:rsid w:val="43E36BF2"/>
    <w:rsid w:val="465E06E6"/>
    <w:rsid w:val="466B2F85"/>
    <w:rsid w:val="492A7EDC"/>
    <w:rsid w:val="4A5B3C9B"/>
    <w:rsid w:val="4AD627D7"/>
    <w:rsid w:val="4B6C3BA0"/>
    <w:rsid w:val="4BE76019"/>
    <w:rsid w:val="50A80B65"/>
    <w:rsid w:val="58F3228D"/>
    <w:rsid w:val="67DE193B"/>
    <w:rsid w:val="681C0E80"/>
    <w:rsid w:val="750A1DBB"/>
    <w:rsid w:val="75F630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445</Words>
  <Characters>2538</Characters>
  <Lines>21</Lines>
  <Paragraphs>5</Paragraphs>
  <TotalTime>18</TotalTime>
  <ScaleCrop>false</ScaleCrop>
  <LinksUpToDate>false</LinksUpToDate>
  <CharactersWithSpaces>2978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2024-01-15T09:32:13Z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