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黑体" w:hAnsi="黑体" w:eastAsia="黑体" w:cs="黑体"/>
          <w:b/>
          <w:kern w:val="0"/>
          <w:sz w:val="44"/>
          <w:szCs w:val="44"/>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项目名称：公用经费项目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一、项目概况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w:t>
      </w:r>
      <w:bookmarkStart w:id="0" w:name="_GoBack"/>
      <w:bookmarkEnd w:id="0"/>
      <w:r>
        <w:rPr>
          <w:rFonts w:hint="eastAsia" w:ascii="仿宋_GB2312" w:hAnsi="仿宋_GB2312" w:eastAsia="仿宋_GB2312" w:cs="仿宋_GB2312"/>
          <w:sz w:val="32"/>
          <w:szCs w:val="32"/>
        </w:rPr>
        <w:t>局下达叶城县加依提勒克乡2018年公用经费项目资金74.39万元，主要用于其中一部分资金购买一套录音及录像设备，让乡机关纪检谈话室达到办公所需条件，将每一分钱花在刀刃上，保证日常各项工作正常运转，提高为民办实事的效率；另一部分资金保障全乡日常工作开展运行，办公经费等。</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根据《县财经领导小组会议》要求，本项目资金74.39万元，其中财政资金74.39万元，其他资金0万元，资金到位74.39万元；资金到位率100%。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根据本年关于下达公用经费项目资金的文件，到位资金74.39万元，本项目实际支付资金74.39万元。项目资金主要用于支付公用经费项目费用74.39万元，结余0万元。”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四、项目组织实施情况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加依提勒克乡公用经费项目共设置一级指标3个，二级指标7个，三级指标10个，其中已完成三级指标10个，指标完成率为100%。根据年初设定的绩效目标，此项目自评得分为</w:t>
      </w:r>
      <w:r>
        <w:rPr>
          <w:rFonts w:hint="eastAsia" w:ascii="仿宋_GB2312" w:hAnsi="仿宋_GB2312" w:eastAsia="仿宋_GB2312" w:cs="仿宋_GB2312"/>
          <w:sz w:val="32"/>
          <w:szCs w:val="32"/>
          <w:lang w:val="en-US" w:eastAsia="zh-CN"/>
        </w:rPr>
        <w:t>85</w:t>
      </w:r>
      <w:r>
        <w:rPr>
          <w:rFonts w:hint="eastAsia" w:ascii="仿宋_GB2312" w:hAnsi="仿宋_GB2312" w:eastAsia="仿宋_GB2312" w:cs="仿宋_GB2312"/>
          <w:sz w:val="32"/>
          <w:szCs w:val="32"/>
        </w:rPr>
        <w:t>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数量指标全部完成情况：设备1套；经费保障人数85人，截止2018年年度绩效自评时，该项目已完成年度设定预期目标，完成率为100%。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公用经费项目74.39万元</w:t>
      </w:r>
      <w:r>
        <w:rPr>
          <w:rFonts w:hint="eastAsia" w:ascii="仿宋_GB2312" w:hAnsi="仿宋_GB2312" w:eastAsia="仿宋_GB2312" w:cs="仿宋_GB2312"/>
          <w:color w:val="000000"/>
          <w:spacing w:val="-4"/>
          <w:sz w:val="32"/>
          <w:szCs w:val="32"/>
        </w:rPr>
        <w:t>，设备质量合格率1005,该项目严格按照相关要求进行支付，已全部支付完毕，未发现违规等问题</w:t>
      </w:r>
      <w:r>
        <w:rPr>
          <w:rFonts w:hint="eastAsia" w:ascii="仿宋_GB2312" w:hAnsi="仿宋_GB2312" w:eastAsia="仿宋_GB2312" w:cs="仿宋_GB2312"/>
          <w:sz w:val="32"/>
          <w:szCs w:val="32"/>
        </w:rPr>
        <w:t>，该项目指标已全部完成。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74.39万元，资金到位及时率100%,资金支付及时率100%,其中一部分资金购买一套录音及录像设备，让乡机关纪检谈话室达到办公所需条件；另一部分资金保障全乡日常工作开展运行，办公经费等。该资金按照申报目标的进度进行，按报账制进行支付,该项目已经全部实施完毕。项目按照进度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严格按照中央八项规定制度严格把关，录音及录像设备7.06万元/套, 人均费用7920.59元/年/人,未出现普涨浪费，公款吃喝，将每一分钱用在刀刃上，提高资金的利用率。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该项目为经费类项目，未涉及经济效益。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该项目的顺利实施，有效提高为民服务办事效率，极大的保障了加依提勒克乡人民政府日常工作的正常开展，该项目指标已全部完成。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该项目为经费类项目，未涉及生态效益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该项目的顺利实施，设备使用年限为1年，能明显扶贫办的办事效率，增强群众的幸福指数，提升群众基础。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经济性：按照勤俭办公的要求，按每人每天开展基层工作30进行控制，确保了低投入、高效率。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效率性：乡镇严格按照县委、县人民政府的要求，该项目100%的完成，覆盖了全乡28550户开展了基层工作。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效益性：通过基层工作的开展，为新农村建设创造了良好的社会氛围</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目前2018年该公用经费项目已完成通过对公用经费项目资金的投入和管理，实现领域大事不出，小事不出，确保工作和谐发展，进行下一年的该项目工作。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公用经费项目纳入本乡镇经济社会发展规划，作为工作和谐发展的重要任务。各个职能部门各司其职、协调配合。建立由乡纪检核实，根据相关文件制定标准、财政部门负责及时拨付资金、乡镇负责公用经费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加大保障力度，提高保障水平。在严把人员入口、确保人员素质、加强考核管理的基础上，全严格按照相关规定拨付资金，切实保障资金的合法权益。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公用经费项目资金的使用效率和效果，项目管理过程合法合规，按期完成了预期绩效目标等。同时，通过开展自我评价来总结经验和教训，为加依提勒克乡公用经费项目今后的开展提供参考建议。</w:t>
      </w:r>
    </w:p>
    <w:p>
      <w:pPr>
        <w:spacing w:line="560" w:lineRule="exact"/>
        <w:ind w:firstLine="640" w:firstLineChars="200"/>
        <w:rPr>
          <w:rFonts w:ascii="黑体" w:hAnsi="黑体" w:eastAsia="黑体" w:cs="黑体"/>
          <w:sz w:val="32"/>
          <w:szCs w:val="32"/>
        </w:rPr>
      </w:pPr>
      <w:r>
        <w:rPr>
          <w:rFonts w:hint="eastAsia" w:ascii="黑体" w:hAnsi="黑体" w:eastAsia="黑体" w:cs="黑体"/>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37082"/>
    <w:rsid w:val="00056465"/>
    <w:rsid w:val="00121AE4"/>
    <w:rsid w:val="00136BCC"/>
    <w:rsid w:val="00146AAD"/>
    <w:rsid w:val="001B23F1"/>
    <w:rsid w:val="001B3A40"/>
    <w:rsid w:val="00220617"/>
    <w:rsid w:val="002F26A2"/>
    <w:rsid w:val="00311626"/>
    <w:rsid w:val="00321CBD"/>
    <w:rsid w:val="00347D87"/>
    <w:rsid w:val="003C2CF9"/>
    <w:rsid w:val="004366A8"/>
    <w:rsid w:val="004E3996"/>
    <w:rsid w:val="00502BA7"/>
    <w:rsid w:val="005162F1"/>
    <w:rsid w:val="00535153"/>
    <w:rsid w:val="00554F82"/>
    <w:rsid w:val="0056390D"/>
    <w:rsid w:val="005719B0"/>
    <w:rsid w:val="005D10D6"/>
    <w:rsid w:val="005E4602"/>
    <w:rsid w:val="0063597F"/>
    <w:rsid w:val="00656E69"/>
    <w:rsid w:val="0073015F"/>
    <w:rsid w:val="007A593B"/>
    <w:rsid w:val="007D32F0"/>
    <w:rsid w:val="007E6716"/>
    <w:rsid w:val="0080379A"/>
    <w:rsid w:val="00823693"/>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D7C32"/>
    <w:rsid w:val="00BF7355"/>
    <w:rsid w:val="00C56C72"/>
    <w:rsid w:val="00C871F8"/>
    <w:rsid w:val="00C87A8E"/>
    <w:rsid w:val="00C93F28"/>
    <w:rsid w:val="00C95952"/>
    <w:rsid w:val="00CA6457"/>
    <w:rsid w:val="00CB0722"/>
    <w:rsid w:val="00D17F2E"/>
    <w:rsid w:val="00D30354"/>
    <w:rsid w:val="00D35A5E"/>
    <w:rsid w:val="00D51F39"/>
    <w:rsid w:val="00DD1016"/>
    <w:rsid w:val="00DF42A0"/>
    <w:rsid w:val="00E32AE0"/>
    <w:rsid w:val="00E564B5"/>
    <w:rsid w:val="00E57CB9"/>
    <w:rsid w:val="00E769FE"/>
    <w:rsid w:val="00EA2CBE"/>
    <w:rsid w:val="00EF0478"/>
    <w:rsid w:val="00F1564F"/>
    <w:rsid w:val="00F32FEE"/>
    <w:rsid w:val="00FB10BB"/>
    <w:rsid w:val="00FC3B55"/>
    <w:rsid w:val="00FD4BFC"/>
    <w:rsid w:val="00FE11B9"/>
    <w:rsid w:val="02E37DE9"/>
    <w:rsid w:val="06847CB4"/>
    <w:rsid w:val="06A14701"/>
    <w:rsid w:val="083F0C01"/>
    <w:rsid w:val="093F0729"/>
    <w:rsid w:val="0BDD17A4"/>
    <w:rsid w:val="0D291126"/>
    <w:rsid w:val="0D5D5A45"/>
    <w:rsid w:val="0DDC4AED"/>
    <w:rsid w:val="11996927"/>
    <w:rsid w:val="11D47BF1"/>
    <w:rsid w:val="126F6E47"/>
    <w:rsid w:val="17E421EC"/>
    <w:rsid w:val="1DDF7C8B"/>
    <w:rsid w:val="1E456F74"/>
    <w:rsid w:val="23CF754C"/>
    <w:rsid w:val="27320BFD"/>
    <w:rsid w:val="27372294"/>
    <w:rsid w:val="28042683"/>
    <w:rsid w:val="303011AF"/>
    <w:rsid w:val="347362C2"/>
    <w:rsid w:val="35CA28F9"/>
    <w:rsid w:val="36A12FCE"/>
    <w:rsid w:val="37AD7987"/>
    <w:rsid w:val="39A30F35"/>
    <w:rsid w:val="3CAB4BB8"/>
    <w:rsid w:val="41871FC0"/>
    <w:rsid w:val="435936AC"/>
    <w:rsid w:val="4380214B"/>
    <w:rsid w:val="4BEF0318"/>
    <w:rsid w:val="4FE013BD"/>
    <w:rsid w:val="506F375A"/>
    <w:rsid w:val="50DD221E"/>
    <w:rsid w:val="516002BB"/>
    <w:rsid w:val="537719C9"/>
    <w:rsid w:val="54AC2BF2"/>
    <w:rsid w:val="54E210F0"/>
    <w:rsid w:val="563D2790"/>
    <w:rsid w:val="5B792C0C"/>
    <w:rsid w:val="5DA93AD7"/>
    <w:rsid w:val="6014614F"/>
    <w:rsid w:val="68BC63F1"/>
    <w:rsid w:val="6A123310"/>
    <w:rsid w:val="6AFE406F"/>
    <w:rsid w:val="6B4E5E61"/>
    <w:rsid w:val="6C241898"/>
    <w:rsid w:val="6E991FA9"/>
    <w:rsid w:val="706D7E1F"/>
    <w:rsid w:val="71B273B7"/>
    <w:rsid w:val="74AF6B03"/>
    <w:rsid w:val="76676FEE"/>
    <w:rsid w:val="79DC278F"/>
    <w:rsid w:val="7A851CC1"/>
    <w:rsid w:val="7B554F89"/>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440</Words>
  <Characters>2512</Characters>
  <Lines>20</Lines>
  <Paragraphs>5</Paragraphs>
  <TotalTime>0</TotalTime>
  <ScaleCrop>false</ScaleCrop>
  <LinksUpToDate>false</LinksUpToDate>
  <CharactersWithSpaces>2947</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2024-01-15T08:17:45Z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43C635E5715C4DD2B30F77002F29AB4F_12</vt:lpwstr>
  </property>
</Properties>
</file>