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ascii="方正小标宋_GBK" w:hAnsi="宋体" w:eastAsia="方正小标宋_GBK" w:cs="方正小标宋_GBK"/>
          <w:sz w:val="44"/>
          <w:szCs w:val="44"/>
        </w:rPr>
        <w:t>2018</w:t>
      </w:r>
      <w:r>
        <w:rPr>
          <w:rFonts w:hint="eastAsia" w:ascii="方正小标宋_GBK" w:hAnsi="宋体" w:eastAsia="方正小标宋_GBK" w:cs="方正小标宋_GBK"/>
          <w:sz w:val="44"/>
          <w:szCs w:val="44"/>
        </w:rPr>
        <w:t>年度新疆喀什地区叶城县吐古其乡人民政府部门决算公开说明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kern w:val="0"/>
          <w:sz w:val="32"/>
          <w:szCs w:val="32"/>
        </w:rPr>
      </w:pPr>
      <w:r>
        <w:rPr>
          <w:rFonts w:hint="eastAsia" w:ascii="黑体" w:hAnsi="黑体" w:eastAsia="黑体" w:cs="黑体"/>
          <w:kern w:val="0"/>
          <w:sz w:val="32"/>
          <w:szCs w:val="32"/>
        </w:rPr>
        <w:t>目录</w:t>
      </w:r>
    </w:p>
    <w:p>
      <w:pPr>
        <w:spacing w:line="540" w:lineRule="exact"/>
        <w:rPr>
          <w:rFonts w:ascii="仿宋_GB2312" w:hAnsi="宋体" w:eastAsia="仿宋_GB2312"/>
          <w:b/>
          <w:bCs/>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第一部分部门单位概况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二、</w:t>
      </w:r>
      <w:r>
        <w:rPr>
          <w:rFonts w:hint="eastAsia" w:ascii="仿宋_GB2312" w:eastAsia="仿宋_GB2312" w:cs="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第二部分部门决算情况说明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w:t>
      </w:r>
      <w:r>
        <w:rPr>
          <w:rFonts w:hint="eastAsia" w:ascii="仿宋_GB2312" w:eastAsia="仿宋_GB2312" w:cs="仿宋_GB2312"/>
          <w:sz w:val="32"/>
          <w:szCs w:val="32"/>
          <w:lang w:eastAsia="zh-CN"/>
        </w:rPr>
        <w:t>政府采购</w:t>
      </w:r>
      <w:r>
        <w:rPr>
          <w:rFonts w:hint="eastAsia" w:ascii="仿宋_GB2312" w:eastAsia="仿宋_GB2312" w:cs="仿宋_GB2312"/>
          <w:sz w:val="32"/>
          <w:szCs w:val="32"/>
        </w:rPr>
        <w:t>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4"/>
      <w:bookmarkStart w:id="1" w:name="OLE_LINK95"/>
      <w:r>
        <w:rPr>
          <w:rFonts w:hint="eastAsia" w:ascii="仿宋_GB2312" w:eastAsia="仿宋_GB2312" w:cs="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cs="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第三部分专业名词解释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第四部分部</w:t>
      </w:r>
      <w:r>
        <w:rPr>
          <w:rFonts w:hint="eastAsia" w:ascii="黑体" w:hAnsi="黑体" w:eastAsia="黑体" w:cs="黑体"/>
          <w:sz w:val="32"/>
          <w:szCs w:val="32"/>
        </w:rPr>
        <w:t>门决算公开的</w:t>
      </w:r>
      <w:r>
        <w:rPr>
          <w:rFonts w:ascii="黑体" w:hAnsi="黑体" w:eastAsia="黑体" w:cs="黑体"/>
          <w:sz w:val="32"/>
          <w:szCs w:val="32"/>
        </w:rPr>
        <w:t>8</w:t>
      </w:r>
      <w:r>
        <w:rPr>
          <w:rFonts w:hint="eastAsia" w:ascii="黑体" w:hAnsi="黑体" w:eastAsia="黑体" w:cs="黑体"/>
          <w:sz w:val="32"/>
          <w:szCs w:val="32"/>
        </w:rPr>
        <w:t>张报表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cs="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第一部分部门单位概况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一、主要职能</w:t>
      </w:r>
    </w:p>
    <w:p>
      <w:pPr>
        <w:spacing w:line="500" w:lineRule="exact"/>
        <w:ind w:firstLine="640" w:firstLineChars="200"/>
        <w:rPr>
          <w:rFonts w:ascii="黑体" w:hAnsi="黑体" w:eastAsia="黑体"/>
          <w:kern w:val="0"/>
          <w:sz w:val="32"/>
          <w:szCs w:val="32"/>
        </w:rPr>
      </w:pPr>
      <w:r>
        <w:rPr>
          <w:rFonts w:hint="eastAsia" w:ascii="仿宋_GB2312" w:hAnsi="仿宋" w:eastAsia="仿宋_GB2312"/>
          <w:sz w:val="32"/>
          <w:szCs w:val="32"/>
        </w:rPr>
        <w:t>主要职能为：</w:t>
      </w:r>
      <w:r>
        <w:rPr>
          <w:rFonts w:hint="eastAsia" w:ascii="仿宋_GB2312" w:eastAsia="仿宋_GB2312" w:cs="仿宋_GB2312"/>
          <w:sz w:val="32"/>
          <w:szCs w:val="32"/>
        </w:rPr>
        <w:t>负责全乡党政行政管理事务。把党的各项优惠政策落实到实处，负责全乡经济社会发展、社会事务管理、基层组织建设等全面工作。以全面建设社会主义新农村为根本出发点，不断深化美丽乡村建设，不断铸牢全乡经济社会发展基础，为全乡各族群众提供社会服务。</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二、机构设置情况</w:t>
      </w:r>
    </w:p>
    <w:p>
      <w:pPr>
        <w:spacing w:line="500" w:lineRule="exact"/>
        <w:ind w:firstLine="640" w:firstLineChars="200"/>
        <w:rPr>
          <w:rFonts w:ascii="仿宋_GB2312" w:eastAsia="仿宋_GB2312" w:cs="仿宋_GB2312"/>
          <w:sz w:val="32"/>
          <w:szCs w:val="32"/>
        </w:rPr>
      </w:pPr>
      <w:bookmarkStart w:id="3" w:name="OLE_LINK51"/>
      <w:r>
        <w:rPr>
          <w:rFonts w:hint="eastAsia" w:ascii="仿宋_GB2312" w:eastAsia="仿宋_GB2312" w:cs="仿宋_GB2312"/>
          <w:sz w:val="32"/>
          <w:szCs w:val="32"/>
        </w:rPr>
        <w:t>叶城县吐古其乡人</w:t>
      </w:r>
      <w:r>
        <w:rPr>
          <w:rFonts w:hint="eastAsia" w:ascii="仿宋_GB2312" w:eastAsia="仿宋_GB2312" w:cs="仿宋_GB2312"/>
          <w:sz w:val="32"/>
          <w:szCs w:val="32"/>
          <w:lang w:eastAsia="zh-CN"/>
        </w:rPr>
        <w:t>民</w:t>
      </w:r>
      <w:bookmarkStart w:id="87" w:name="_GoBack"/>
      <w:bookmarkEnd w:id="87"/>
      <w:r>
        <w:rPr>
          <w:rFonts w:hint="eastAsia" w:ascii="仿宋_GB2312" w:eastAsia="仿宋_GB2312" w:cs="仿宋_GB2312"/>
          <w:sz w:val="32"/>
          <w:szCs w:val="32"/>
        </w:rPr>
        <w:t>政府为乡级党政机关，编制党委、政府、事业机构，共设有党政办、社会事务办、综治办、党建办四个部门。行政编制</w:t>
      </w:r>
      <w:r>
        <w:rPr>
          <w:rFonts w:ascii="仿宋_GB2312" w:eastAsia="仿宋_GB2312" w:cs="仿宋_GB2312"/>
          <w:sz w:val="32"/>
          <w:szCs w:val="32"/>
        </w:rPr>
        <w:t>52</w:t>
      </w:r>
      <w:r>
        <w:rPr>
          <w:rFonts w:hint="eastAsia" w:ascii="仿宋_GB2312" w:eastAsia="仿宋_GB2312" w:cs="仿宋_GB2312"/>
          <w:sz w:val="32"/>
          <w:szCs w:val="32"/>
        </w:rPr>
        <w:t>人，其中：党委编制</w:t>
      </w:r>
      <w:r>
        <w:rPr>
          <w:rFonts w:ascii="仿宋_GB2312" w:eastAsia="仿宋_GB2312" w:cs="仿宋_GB2312"/>
          <w:sz w:val="32"/>
          <w:szCs w:val="32"/>
        </w:rPr>
        <w:t>10</w:t>
      </w:r>
      <w:r>
        <w:rPr>
          <w:rFonts w:hint="eastAsia" w:ascii="仿宋_GB2312" w:eastAsia="仿宋_GB2312" w:cs="仿宋_GB2312"/>
          <w:sz w:val="32"/>
          <w:szCs w:val="32"/>
        </w:rPr>
        <w:t>人，政府编制</w:t>
      </w:r>
      <w:r>
        <w:rPr>
          <w:rFonts w:ascii="仿宋_GB2312" w:eastAsia="仿宋_GB2312" w:cs="仿宋_GB2312"/>
          <w:sz w:val="32"/>
          <w:szCs w:val="32"/>
        </w:rPr>
        <w:t>39</w:t>
      </w:r>
      <w:r>
        <w:rPr>
          <w:rFonts w:hint="eastAsia" w:ascii="仿宋_GB2312" w:eastAsia="仿宋_GB2312" w:cs="仿宋_GB2312"/>
          <w:sz w:val="32"/>
          <w:szCs w:val="32"/>
        </w:rPr>
        <w:t>人，政法编制</w:t>
      </w:r>
      <w:r>
        <w:rPr>
          <w:rFonts w:ascii="仿宋_GB2312" w:eastAsia="仿宋_GB2312" w:cs="仿宋_GB2312"/>
          <w:sz w:val="32"/>
          <w:szCs w:val="32"/>
        </w:rPr>
        <w:t>3</w:t>
      </w:r>
      <w:r>
        <w:rPr>
          <w:rFonts w:hint="eastAsia" w:ascii="仿宋_GB2312" w:eastAsia="仿宋_GB2312" w:cs="仿宋_GB2312"/>
          <w:sz w:val="32"/>
          <w:szCs w:val="32"/>
        </w:rPr>
        <w:t>人，工勤编制</w:t>
      </w:r>
      <w:r>
        <w:rPr>
          <w:rFonts w:ascii="仿宋_GB2312" w:eastAsia="仿宋_GB2312" w:cs="仿宋_GB2312"/>
          <w:sz w:val="32"/>
          <w:szCs w:val="32"/>
        </w:rPr>
        <w:t>2</w:t>
      </w:r>
      <w:r>
        <w:rPr>
          <w:rFonts w:hint="eastAsia" w:ascii="仿宋_GB2312" w:eastAsia="仿宋_GB2312" w:cs="仿宋_GB2312"/>
          <w:sz w:val="32"/>
          <w:szCs w:val="32"/>
        </w:rPr>
        <w:t>人，共计</w:t>
      </w:r>
      <w:r>
        <w:rPr>
          <w:rFonts w:ascii="仿宋_GB2312" w:eastAsia="仿宋_GB2312" w:cs="仿宋_GB2312"/>
          <w:sz w:val="32"/>
          <w:szCs w:val="32"/>
        </w:rPr>
        <w:t>54</w:t>
      </w:r>
      <w:r>
        <w:rPr>
          <w:rFonts w:hint="eastAsia" w:ascii="仿宋_GB2312" w:eastAsia="仿宋_GB2312" w:cs="仿宋_GB2312"/>
          <w:sz w:val="32"/>
          <w:szCs w:val="32"/>
        </w:rPr>
        <w:t>人。</w:t>
      </w:r>
    </w:p>
    <w:p>
      <w:pPr>
        <w:spacing w:line="50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事业编制为</w:t>
      </w:r>
      <w:r>
        <w:rPr>
          <w:rFonts w:ascii="仿宋_GB2312" w:eastAsia="仿宋_GB2312" w:cs="仿宋_GB2312"/>
          <w:sz w:val="32"/>
          <w:szCs w:val="32"/>
        </w:rPr>
        <w:t>33</w:t>
      </w:r>
      <w:r>
        <w:rPr>
          <w:rFonts w:hint="eastAsia" w:ascii="仿宋_GB2312" w:eastAsia="仿宋_GB2312" w:cs="仿宋_GB2312"/>
          <w:sz w:val="32"/>
          <w:szCs w:val="32"/>
        </w:rPr>
        <w:t>人，参照编制</w:t>
      </w:r>
      <w:r>
        <w:rPr>
          <w:rFonts w:ascii="仿宋_GB2312" w:eastAsia="仿宋_GB2312" w:cs="仿宋_GB2312"/>
          <w:sz w:val="32"/>
          <w:szCs w:val="32"/>
        </w:rPr>
        <w:t>1</w:t>
      </w:r>
      <w:r>
        <w:rPr>
          <w:rFonts w:hint="eastAsia" w:ascii="仿宋_GB2312" w:eastAsia="仿宋_GB2312" w:cs="仿宋_GB2312"/>
          <w:sz w:val="32"/>
          <w:szCs w:val="32"/>
        </w:rPr>
        <w:t>人</w:t>
      </w:r>
      <w:r>
        <w:rPr>
          <w:rFonts w:ascii="仿宋_GB2312" w:eastAsia="仿宋_GB2312" w:cs="仿宋_GB2312"/>
          <w:sz w:val="32"/>
          <w:szCs w:val="32"/>
        </w:rPr>
        <w:t>,</w:t>
      </w:r>
      <w:r>
        <w:rPr>
          <w:rFonts w:hint="eastAsia" w:ascii="仿宋_GB2312" w:eastAsia="仿宋_GB2312" w:cs="仿宋_GB2312"/>
          <w:sz w:val="32"/>
          <w:szCs w:val="32"/>
        </w:rPr>
        <w:t>全额事业编制共计</w:t>
      </w:r>
      <w:r>
        <w:rPr>
          <w:rFonts w:ascii="仿宋_GB2312" w:eastAsia="仿宋_GB2312" w:cs="仿宋_GB2312"/>
          <w:sz w:val="32"/>
          <w:szCs w:val="32"/>
        </w:rPr>
        <w:t>27</w:t>
      </w:r>
      <w:r>
        <w:rPr>
          <w:rFonts w:hint="eastAsia" w:ascii="仿宋_GB2312" w:eastAsia="仿宋_GB2312" w:cs="仿宋_GB2312"/>
          <w:sz w:val="32"/>
          <w:szCs w:val="32"/>
        </w:rPr>
        <w:t>人</w:t>
      </w:r>
      <w:r>
        <w:rPr>
          <w:rFonts w:ascii="仿宋_GB2312" w:eastAsia="仿宋_GB2312" w:cs="仿宋_GB2312"/>
          <w:sz w:val="32"/>
          <w:szCs w:val="32"/>
        </w:rPr>
        <w:t xml:space="preserve">, </w:t>
      </w:r>
      <w:r>
        <w:rPr>
          <w:rFonts w:hint="eastAsia" w:ascii="仿宋_GB2312" w:eastAsia="仿宋_GB2312" w:cs="仿宋_GB2312"/>
          <w:sz w:val="32"/>
          <w:szCs w:val="32"/>
        </w:rPr>
        <w:t>自收自支编制</w:t>
      </w:r>
      <w:r>
        <w:rPr>
          <w:rFonts w:ascii="仿宋_GB2312" w:eastAsia="仿宋_GB2312" w:cs="仿宋_GB2312"/>
          <w:sz w:val="32"/>
          <w:szCs w:val="32"/>
        </w:rPr>
        <w:t>5</w:t>
      </w:r>
      <w:r>
        <w:rPr>
          <w:rFonts w:hint="eastAsia" w:ascii="仿宋_GB2312" w:eastAsia="仿宋_GB2312" w:cs="仿宋_GB2312"/>
          <w:sz w:val="32"/>
          <w:szCs w:val="32"/>
        </w:rPr>
        <w:t>人。</w:t>
      </w:r>
    </w:p>
    <w:p>
      <w:pPr>
        <w:spacing w:line="500" w:lineRule="exact"/>
        <w:ind w:firstLine="640" w:firstLineChars="200"/>
        <w:rPr>
          <w:rFonts w:ascii="仿宋_GB2312" w:eastAsia="仿宋_GB2312" w:cs="仿宋_GB2312"/>
          <w:sz w:val="32"/>
          <w:szCs w:val="32"/>
        </w:rPr>
      </w:pPr>
      <w:r>
        <w:rPr>
          <w:rFonts w:hint="eastAsia" w:ascii="仿宋_GB2312" w:hAnsi="仿宋" w:eastAsia="仿宋_GB2312"/>
          <w:sz w:val="32"/>
          <w:szCs w:val="32"/>
          <w:lang w:eastAsia="zh-CN"/>
        </w:rPr>
        <w:t>截至</w:t>
      </w:r>
      <w:r>
        <w:rPr>
          <w:rFonts w:ascii="仿宋_GB2312" w:hAnsi="仿宋" w:eastAsia="仿宋_GB2312"/>
          <w:sz w:val="32"/>
          <w:szCs w:val="32"/>
        </w:rPr>
        <w:t>2018</w:t>
      </w:r>
      <w:r>
        <w:rPr>
          <w:rFonts w:hint="eastAsia" w:ascii="仿宋_GB2312" w:hAnsi="仿宋" w:eastAsia="仿宋_GB2312"/>
          <w:sz w:val="32"/>
          <w:szCs w:val="32"/>
        </w:rPr>
        <w:t>年</w:t>
      </w:r>
      <w:r>
        <w:rPr>
          <w:rFonts w:ascii="仿宋_GB2312" w:hAnsi="仿宋" w:eastAsia="仿宋_GB2312"/>
          <w:sz w:val="32"/>
          <w:szCs w:val="32"/>
        </w:rPr>
        <w:t>12</w:t>
      </w:r>
      <w:r>
        <w:rPr>
          <w:rFonts w:hint="eastAsia" w:ascii="仿宋_GB2312" w:hAnsi="仿宋" w:eastAsia="仿宋_GB2312"/>
          <w:sz w:val="32"/>
          <w:szCs w:val="32"/>
        </w:rPr>
        <w:t>月末，乡机关实有在职人数</w:t>
      </w:r>
      <w:r>
        <w:rPr>
          <w:rFonts w:ascii="仿宋_GB2312" w:eastAsia="仿宋_GB2312" w:cs="仿宋_GB2312"/>
          <w:sz w:val="32"/>
          <w:szCs w:val="32"/>
        </w:rPr>
        <w:t>101</w:t>
      </w:r>
      <w:r>
        <w:rPr>
          <w:rFonts w:hint="eastAsia" w:ascii="仿宋_GB2312" w:eastAsia="仿宋_GB2312" w:cs="仿宋_GB2312"/>
          <w:sz w:val="32"/>
          <w:szCs w:val="32"/>
        </w:rPr>
        <w:t>人，行政在职</w:t>
      </w:r>
      <w:r>
        <w:rPr>
          <w:rFonts w:ascii="仿宋_GB2312" w:eastAsia="仿宋_GB2312" w:cs="仿宋_GB2312"/>
          <w:sz w:val="32"/>
          <w:szCs w:val="32"/>
        </w:rPr>
        <w:t>56</w:t>
      </w:r>
      <w:r>
        <w:rPr>
          <w:rFonts w:hint="eastAsia" w:ascii="仿宋_GB2312" w:eastAsia="仿宋_GB2312" w:cs="仿宋_GB2312"/>
          <w:sz w:val="32"/>
          <w:szCs w:val="32"/>
        </w:rPr>
        <w:t>人，事业在职</w:t>
      </w:r>
      <w:r>
        <w:rPr>
          <w:rFonts w:ascii="仿宋_GB2312" w:eastAsia="仿宋_GB2312" w:cs="仿宋_GB2312"/>
          <w:sz w:val="32"/>
          <w:szCs w:val="32"/>
        </w:rPr>
        <w:t>45</w:t>
      </w:r>
      <w:r>
        <w:rPr>
          <w:rFonts w:hint="eastAsia" w:ascii="仿宋_GB2312" w:eastAsia="仿宋_GB2312" w:cs="仿宋_GB2312"/>
          <w:sz w:val="32"/>
          <w:szCs w:val="32"/>
        </w:rPr>
        <w:t>人，</w:t>
      </w:r>
      <w:r>
        <w:rPr>
          <w:rFonts w:hint="eastAsia" w:ascii="仿宋_GB2312" w:hAnsi="仿宋" w:eastAsia="仿宋_GB2312"/>
          <w:sz w:val="32"/>
          <w:szCs w:val="32"/>
        </w:rPr>
        <w:t>（含乡水管站自收自支人员</w:t>
      </w:r>
      <w:r>
        <w:rPr>
          <w:rFonts w:ascii="仿宋_GB2312" w:hAnsi="仿宋" w:eastAsia="仿宋_GB2312"/>
          <w:sz w:val="32"/>
          <w:szCs w:val="32"/>
        </w:rPr>
        <w:t>5</w:t>
      </w:r>
      <w:r>
        <w:rPr>
          <w:rFonts w:hint="eastAsia" w:ascii="仿宋_GB2312" w:hAnsi="仿宋" w:eastAsia="仿宋_GB2312"/>
          <w:sz w:val="32"/>
          <w:szCs w:val="32"/>
        </w:rPr>
        <w:t>人）。</w:t>
      </w:r>
    </w:p>
    <w:p>
      <w:pPr>
        <w:spacing w:line="540" w:lineRule="exact"/>
        <w:ind w:firstLine="640" w:firstLineChars="200"/>
        <w:rPr>
          <w:rFonts w:ascii="仿宋_GB2312" w:hAnsi="宋体" w:eastAsia="仿宋_GB2312"/>
          <w:kern w:val="0"/>
          <w:sz w:val="32"/>
          <w:szCs w:val="32"/>
        </w:rPr>
      </w:pPr>
      <w:r>
        <w:rPr>
          <w:rFonts w:hint="eastAsia" w:ascii="仿宋_GB2312" w:eastAsia="仿宋_GB2312" w:cs="仿宋_GB2312"/>
          <w:sz w:val="32"/>
          <w:szCs w:val="32"/>
        </w:rPr>
        <w:t>从决算单位构成看，新疆喀什地区叶城县吐古其乡人民政府部门决算包括：新疆喀什地区叶城县吐古其乡人民政府部门本级决算、所属单位决算等。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cs="仿宋_GB2312"/>
          <w:sz w:val="32"/>
          <w:szCs w:val="32"/>
        </w:rPr>
        <w:t>纳入新疆喀什地区叶城县吐古其乡人民政府</w:t>
      </w:r>
      <w:r>
        <w:rPr>
          <w:rFonts w:ascii="仿宋_GB2312" w:eastAsia="仿宋_GB2312" w:cs="仿宋_GB2312"/>
          <w:sz w:val="32"/>
          <w:szCs w:val="32"/>
        </w:rPr>
        <w:t>2018</w:t>
      </w:r>
      <w:r>
        <w:rPr>
          <w:rFonts w:hint="eastAsia" w:ascii="仿宋_GB2312" w:eastAsia="仿宋_GB2312" w:cs="仿宋_GB2312"/>
          <w:sz w:val="32"/>
          <w:szCs w:val="32"/>
        </w:rPr>
        <w:t>年部门决算编制范围的单位名单见下表</w:t>
      </w:r>
      <w:r>
        <w:rPr>
          <w:rFonts w:hint="eastAsia" w:ascii="仿宋_GB2312" w:eastAsia="仿宋_GB2312" w:cs="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序号</w:t>
            </w:r>
          </w:p>
        </w:tc>
        <w:tc>
          <w:tcPr>
            <w:tcW w:w="3870"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单位名称</w:t>
            </w:r>
          </w:p>
        </w:tc>
        <w:tc>
          <w:tcPr>
            <w:tcW w:w="2538" w:type="dxa"/>
            <w:vAlign w:val="center"/>
          </w:tcPr>
          <w:p>
            <w:pPr>
              <w:spacing w:line="500" w:lineRule="exact"/>
              <w:ind w:firstLine="1280" w:firstLineChars="400"/>
              <w:rPr>
                <w:rFonts w:ascii="仿宋_GB2312" w:eastAsia="仿宋_GB2312"/>
                <w:color w:val="000000"/>
                <w:sz w:val="32"/>
                <w:szCs w:val="32"/>
              </w:rPr>
            </w:pPr>
            <w:r>
              <w:rPr>
                <w:rFonts w:hint="eastAsia" w:ascii="仿宋_GB2312" w:eastAsia="仿宋_GB2312" w:cs="仿宋_GB2312"/>
                <w:color w:val="000000"/>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00" w:lineRule="exact"/>
              <w:ind w:firstLine="640" w:firstLineChars="200"/>
              <w:jc w:val="left"/>
            </w:pPr>
            <w:r>
              <w:rPr>
                <w:rFonts w:ascii="仿宋_GB2312" w:eastAsia="仿宋_GB2312" w:cs="仿宋_GB2312"/>
                <w:position w:val="-1"/>
                <w:sz w:val="32"/>
                <w:szCs w:val="32"/>
              </w:rPr>
              <w:t>1</w:t>
            </w:r>
          </w:p>
        </w:tc>
        <w:tc>
          <w:tcPr>
            <w:tcW w:w="3870" w:type="dxa"/>
          </w:tcPr>
          <w:p>
            <w:pPr>
              <w:spacing w:line="500" w:lineRule="exact"/>
              <w:ind w:firstLine="640" w:firstLineChars="200"/>
              <w:jc w:val="left"/>
            </w:pPr>
            <w:r>
              <w:rPr>
                <w:rFonts w:hint="eastAsia" w:ascii="仿宋_GB2312" w:eastAsia="仿宋_GB2312" w:cs="仿宋_GB2312"/>
                <w:position w:val="-1"/>
                <w:sz w:val="32"/>
                <w:szCs w:val="32"/>
              </w:rPr>
              <w:t>新疆喀什地区叶城县吐古其乡人民政府</w:t>
            </w:r>
          </w:p>
        </w:tc>
        <w:tc>
          <w:tcPr>
            <w:tcW w:w="2538" w:type="dxa"/>
            <w:vAlign w:val="center"/>
          </w:tcPr>
          <w:p>
            <w:pPr>
              <w:spacing w:line="500" w:lineRule="exact"/>
              <w:ind w:firstLine="420" w:firstLineChars="200"/>
              <w:jc w:val="left"/>
            </w:pPr>
          </w:p>
        </w:tc>
      </w:tr>
    </w:tbl>
    <w:p>
      <w:pPr>
        <w:spacing w:line="500" w:lineRule="exact"/>
        <w:rPr>
          <w:rFonts w:ascii="仿宋_GB2312" w:hAnsi="宋体" w:eastAsia="仿宋_GB2312"/>
          <w:kern w:val="0"/>
          <w:sz w:val="32"/>
          <w:szCs w:val="32"/>
        </w:rPr>
      </w:pPr>
    </w:p>
    <w:p>
      <w:pPr>
        <w:spacing w:line="500" w:lineRule="exact"/>
        <w:rPr>
          <w:rFonts w:ascii="仿宋_GB2312" w:hAnsi="宋体" w:eastAsia="仿宋_GB2312"/>
          <w:kern w:val="0"/>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第二部分部门决算情况说明</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（一）部门收入支出决算总体情况说明</w:t>
      </w:r>
    </w:p>
    <w:p>
      <w:pPr>
        <w:spacing w:line="540" w:lineRule="exact"/>
        <w:ind w:firstLine="640" w:firstLineChars="200"/>
        <w:rPr>
          <w:rFonts w:ascii="仿宋_GB2312" w:hAnsi="Calibri" w:eastAsia="仿宋_GB2312"/>
          <w:color w:val="000000"/>
          <w:sz w:val="32"/>
          <w:szCs w:val="32"/>
          <w:lang w:val="en-GB"/>
        </w:rPr>
      </w:pPr>
      <w:bookmarkStart w:id="4" w:name="OLE_LINK99"/>
      <w:bookmarkStart w:id="5" w:name="OLE_LINK100"/>
      <w:bookmarkStart w:id="6" w:name="OLE_LINK52"/>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年度收入</w:t>
      </w:r>
      <w:r>
        <w:rPr>
          <w:rFonts w:ascii="仿宋_GB2312" w:eastAsia="仿宋_GB2312" w:cs="仿宋_GB2312"/>
          <w:sz w:val="32"/>
          <w:szCs w:val="32"/>
        </w:rPr>
        <w:t>4,580.62</w:t>
      </w:r>
      <w:r>
        <w:rPr>
          <w:rFonts w:hint="eastAsia" w:ascii="仿宋_GB2312" w:eastAsia="仿宋_GB2312" w:cs="仿宋_GB2312"/>
          <w:color w:val="000000"/>
          <w:sz w:val="32"/>
          <w:szCs w:val="32"/>
        </w:rPr>
        <w:t>万元</w:t>
      </w:r>
      <w:bookmarkEnd w:id="4"/>
      <w:bookmarkEnd w:id="5"/>
      <w:r>
        <w:rPr>
          <w:rFonts w:hint="eastAsia" w:ascii="仿宋_GB2312" w:eastAsia="仿宋_GB2312" w:cs="仿宋_GB2312"/>
          <w:sz w:val="32"/>
          <w:szCs w:val="32"/>
        </w:rPr>
        <w:t>，与上年相比，增加</w:t>
      </w:r>
      <w:r>
        <w:rPr>
          <w:rFonts w:ascii="仿宋_GB2312" w:eastAsia="仿宋_GB2312" w:cs="仿宋_GB2312"/>
          <w:sz w:val="32"/>
          <w:szCs w:val="32"/>
        </w:rPr>
        <w:t>3,206.77</w:t>
      </w:r>
      <w:r>
        <w:rPr>
          <w:rFonts w:hint="eastAsia" w:ascii="仿宋_GB2312" w:eastAsia="仿宋_GB2312" w:cs="仿宋_GB2312"/>
          <w:sz w:val="32"/>
          <w:szCs w:val="32"/>
        </w:rPr>
        <w:t>万元，增长</w:t>
      </w:r>
      <w:r>
        <w:rPr>
          <w:rFonts w:ascii="仿宋_GB2312" w:eastAsia="仿宋_GB2312" w:cs="仿宋_GB2312"/>
          <w:sz w:val="32"/>
          <w:szCs w:val="32"/>
        </w:rPr>
        <w:t>233.41%</w:t>
      </w:r>
      <w:r>
        <w:rPr>
          <w:rFonts w:hint="eastAsia" w:ascii="仿宋_GB2312" w:eastAsia="仿宋_GB2312" w:cs="仿宋_GB2312"/>
          <w:sz w:val="32"/>
          <w:szCs w:val="32"/>
        </w:rPr>
        <w:t>，增加的主要原因是：</w:t>
      </w:r>
      <w:r>
        <w:rPr>
          <w:rFonts w:hint="eastAsia" w:ascii="仿宋_GB2312" w:eastAsia="仿宋_GB2312" w:cs="仿宋_GB2312"/>
          <w:color w:val="000000"/>
          <w:sz w:val="32"/>
          <w:szCs w:val="32"/>
        </w:rPr>
        <w:t>工资调标增加、庭院经济、美丽乡村建设、安居富民、农村低保等项目增多；</w:t>
      </w:r>
      <w:bookmarkEnd w:id="6"/>
      <w:bookmarkStart w:id="7" w:name="OLE_LINK53"/>
      <w:r>
        <w:rPr>
          <w:rFonts w:hint="eastAsia" w:ascii="仿宋_GB2312" w:eastAsia="仿宋_GB2312" w:cs="仿宋_GB2312"/>
          <w:color w:val="000000"/>
          <w:sz w:val="32"/>
          <w:szCs w:val="32"/>
        </w:rPr>
        <w:t>支出</w:t>
      </w:r>
      <w:r>
        <w:rPr>
          <w:rFonts w:ascii="仿宋_GB2312" w:eastAsia="仿宋_GB2312" w:cs="仿宋_GB2312"/>
          <w:sz w:val="32"/>
          <w:szCs w:val="32"/>
        </w:rPr>
        <w:t>4,580.62</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3,206.77</w:t>
      </w:r>
      <w:r>
        <w:rPr>
          <w:rFonts w:hint="eastAsia" w:ascii="仿宋_GB2312" w:eastAsia="仿宋_GB2312" w:cs="仿宋_GB2312"/>
          <w:sz w:val="32"/>
          <w:szCs w:val="32"/>
        </w:rPr>
        <w:t>万元，增长</w:t>
      </w:r>
      <w:r>
        <w:rPr>
          <w:rFonts w:ascii="仿宋_GB2312" w:eastAsia="仿宋_GB2312" w:cs="仿宋_GB2312"/>
          <w:sz w:val="32"/>
          <w:szCs w:val="32"/>
        </w:rPr>
        <w:t>233.41%</w:t>
      </w:r>
      <w:r>
        <w:rPr>
          <w:rFonts w:hint="eastAsia" w:ascii="仿宋_GB2312" w:eastAsia="仿宋_GB2312" w:cs="仿宋_GB2312"/>
          <w:sz w:val="32"/>
          <w:szCs w:val="32"/>
        </w:rPr>
        <w:t>，增加的主要原因是：</w:t>
      </w:r>
      <w:r>
        <w:rPr>
          <w:rFonts w:hint="eastAsia" w:ascii="仿宋_GB2312" w:eastAsia="仿宋_GB2312" w:cs="仿宋_GB2312"/>
          <w:color w:val="000000"/>
          <w:sz w:val="32"/>
          <w:szCs w:val="32"/>
        </w:rPr>
        <w:t>工资调标增加、庭院经济、美丽乡村建设、安居富民、农村低保等项目增多；</w:t>
      </w:r>
      <w:bookmarkEnd w:id="7"/>
      <w:r>
        <w:rPr>
          <w:rFonts w:hint="eastAsia" w:ascii="仿宋_GB2312" w:eastAsia="仿宋_GB2312" w:cs="仿宋_GB2312"/>
          <w:color w:val="000000"/>
          <w:sz w:val="32"/>
          <w:szCs w:val="32"/>
        </w:rPr>
        <w:t>结余</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w:t>
      </w:r>
      <w:r>
        <w:rPr>
          <w:rFonts w:hint="eastAsia" w:ascii="仿宋_GB2312" w:eastAsia="仿宋_GB2312" w:cs="仿宋_GB2312"/>
          <w:color w:val="000000"/>
          <w:sz w:val="32"/>
          <w:szCs w:val="32"/>
        </w:rPr>
        <w:t>结余</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，与上年相比，增长</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sz w:val="32"/>
          <w:szCs w:val="32"/>
        </w:rPr>
        <w:t>，</w:t>
      </w:r>
      <w:r>
        <w:rPr>
          <w:rFonts w:hint="eastAsia" w:ascii="仿宋_GB2312" w:eastAsia="仿宋_GB2312"/>
          <w:sz w:val="32"/>
          <w:szCs w:val="32"/>
        </w:rPr>
        <w:t>增长的主要原因是：</w:t>
      </w:r>
      <w:r>
        <w:rPr>
          <w:rFonts w:hint="eastAsia" w:ascii="仿宋_GB2312" w:eastAsia="仿宋_GB2312" w:cs="仿宋_GB2312"/>
          <w:color w:val="000000"/>
          <w:sz w:val="32"/>
          <w:szCs w:val="32"/>
        </w:rPr>
        <w:t>严格执行预算，年底无结余。</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（二）部门收入总体情况说明</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本年收入合计</w:t>
      </w:r>
      <w:r>
        <w:rPr>
          <w:rFonts w:ascii="仿宋_GB2312" w:eastAsia="仿宋_GB2312" w:cs="仿宋_GB2312"/>
          <w:sz w:val="32"/>
          <w:szCs w:val="32"/>
        </w:rPr>
        <w:t>4,580.62</w:t>
      </w:r>
      <w:r>
        <w:rPr>
          <w:rFonts w:hint="eastAsia" w:ascii="仿宋_GB2312" w:eastAsia="仿宋_GB2312" w:cs="仿宋_GB2312"/>
          <w:color w:val="000000"/>
          <w:sz w:val="32"/>
          <w:szCs w:val="32"/>
        </w:rPr>
        <w:t>万元，其中：</w:t>
      </w:r>
      <w:bookmarkStart w:id="8" w:name="OLE_LINK1"/>
      <w:r>
        <w:rPr>
          <w:rFonts w:hint="eastAsia" w:ascii="仿宋_GB2312" w:eastAsia="仿宋_GB2312" w:cs="仿宋_GB2312"/>
          <w:color w:val="000000"/>
          <w:sz w:val="32"/>
          <w:szCs w:val="32"/>
        </w:rPr>
        <w:t>财政拨款收入</w:t>
      </w:r>
      <w:bookmarkEnd w:id="8"/>
      <w:r>
        <w:rPr>
          <w:rFonts w:ascii="仿宋_GB2312" w:eastAsia="仿宋_GB2312" w:cs="仿宋_GB2312"/>
          <w:sz w:val="32"/>
          <w:szCs w:val="32"/>
        </w:rPr>
        <w:t>4,572.85</w:t>
      </w:r>
      <w:r>
        <w:rPr>
          <w:rFonts w:hint="eastAsia" w:ascii="仿宋_GB2312" w:eastAsia="仿宋_GB2312" w:cs="仿宋_GB2312"/>
          <w:color w:val="000000"/>
          <w:sz w:val="32"/>
          <w:szCs w:val="32"/>
        </w:rPr>
        <w:t>万元，占</w:t>
      </w:r>
      <w:r>
        <w:rPr>
          <w:rFonts w:ascii="仿宋_GB2312" w:eastAsia="仿宋_GB2312" w:cs="仿宋_GB2312"/>
          <w:sz w:val="32"/>
          <w:szCs w:val="32"/>
        </w:rPr>
        <w:t>99.83%</w:t>
      </w:r>
      <w:r>
        <w:rPr>
          <w:rFonts w:hint="eastAsia" w:ascii="仿宋_GB2312" w:eastAsia="仿宋_GB2312" w:cs="仿宋_GB2312"/>
          <w:color w:val="000000"/>
          <w:sz w:val="32"/>
          <w:szCs w:val="32"/>
        </w:rPr>
        <w:t>；</w:t>
      </w:r>
      <w:bookmarkStart w:id="9" w:name="OLE_LINK2"/>
      <w:r>
        <w:rPr>
          <w:rFonts w:hint="eastAsia" w:ascii="仿宋_GB2312" w:eastAsia="仿宋_GB2312" w:cs="仿宋_GB2312"/>
          <w:color w:val="000000"/>
          <w:sz w:val="32"/>
          <w:szCs w:val="32"/>
        </w:rPr>
        <w:t>上级补助收入</w:t>
      </w:r>
      <w:bookmarkEnd w:id="9"/>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0" w:name="OLE_LINK3"/>
      <w:r>
        <w:rPr>
          <w:rFonts w:hint="eastAsia" w:ascii="仿宋_GB2312" w:eastAsia="仿宋_GB2312" w:cs="仿宋_GB2312"/>
          <w:color w:val="000000"/>
          <w:sz w:val="32"/>
          <w:szCs w:val="32"/>
        </w:rPr>
        <w:t>事业收入</w:t>
      </w:r>
      <w:bookmarkEnd w:id="10"/>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1" w:name="OLE_LINK4"/>
      <w:r>
        <w:rPr>
          <w:rFonts w:hint="eastAsia" w:ascii="仿宋_GB2312" w:eastAsia="仿宋_GB2312" w:cs="仿宋_GB2312"/>
          <w:color w:val="000000"/>
          <w:sz w:val="32"/>
          <w:szCs w:val="32"/>
        </w:rPr>
        <w:t>经营收入</w:t>
      </w:r>
      <w:bookmarkEnd w:id="11"/>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2" w:name="OLE_LINK5"/>
      <w:r>
        <w:rPr>
          <w:rFonts w:hint="eastAsia" w:ascii="仿宋_GB2312" w:eastAsia="仿宋_GB2312" w:cs="仿宋_GB2312"/>
          <w:color w:val="000000"/>
          <w:sz w:val="32"/>
          <w:szCs w:val="32"/>
        </w:rPr>
        <w:t>附属单位缴款</w:t>
      </w:r>
      <w:bookmarkEnd w:id="12"/>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3" w:name="OLE_LINK6"/>
      <w:r>
        <w:rPr>
          <w:rFonts w:hint="eastAsia" w:ascii="仿宋_GB2312" w:eastAsia="仿宋_GB2312" w:cs="仿宋_GB2312"/>
          <w:color w:val="000000"/>
          <w:sz w:val="32"/>
          <w:szCs w:val="32"/>
        </w:rPr>
        <w:t>其他收入</w:t>
      </w:r>
      <w:bookmarkEnd w:id="13"/>
      <w:r>
        <w:rPr>
          <w:rFonts w:ascii="仿宋_GB2312" w:eastAsia="仿宋_GB2312" w:cs="仿宋_GB2312"/>
          <w:sz w:val="32"/>
          <w:szCs w:val="32"/>
        </w:rPr>
        <w:t>7.76</w:t>
      </w:r>
      <w:r>
        <w:rPr>
          <w:rFonts w:hint="eastAsia" w:ascii="仿宋_GB2312" w:eastAsia="仿宋_GB2312" w:cs="仿宋_GB2312"/>
          <w:color w:val="000000"/>
          <w:sz w:val="32"/>
          <w:szCs w:val="32"/>
        </w:rPr>
        <w:t>万元，占</w:t>
      </w:r>
      <w:r>
        <w:rPr>
          <w:rFonts w:ascii="仿宋_GB2312" w:eastAsia="仿宋_GB2312" w:cs="仿宋_GB2312"/>
          <w:sz w:val="32"/>
          <w:szCs w:val="32"/>
        </w:rPr>
        <w:t>0.17%</w:t>
      </w:r>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sz w:val="32"/>
          <w:szCs w:val="32"/>
        </w:rPr>
      </w:pPr>
      <w:bookmarkStart w:id="14" w:name="OLE_LINK55"/>
      <w:r>
        <w:rPr>
          <w:rFonts w:hint="eastAsia" w:ascii="仿宋_GB2312" w:eastAsia="仿宋_GB2312" w:cs="仿宋_GB2312"/>
          <w:sz w:val="32"/>
          <w:szCs w:val="32"/>
        </w:rPr>
        <w:t>与年初预算数相比情</w:t>
      </w:r>
      <w:r>
        <w:rPr>
          <w:rFonts w:hint="eastAsia" w:ascii="仿宋_GB2312" w:eastAsia="仿宋_GB2312" w:cs="仿宋_GB2312"/>
          <w:color w:val="000000"/>
          <w:sz w:val="32"/>
          <w:szCs w:val="32"/>
        </w:rPr>
        <w:t>况：本年收入年初预算数</w:t>
      </w:r>
      <w:r>
        <w:rPr>
          <w:rFonts w:ascii="仿宋_GB2312" w:eastAsia="仿宋_GB2312" w:cs="仿宋_GB2312"/>
          <w:color w:val="000000"/>
          <w:sz w:val="32"/>
          <w:szCs w:val="32"/>
        </w:rPr>
        <w:t>1,230.37</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4,580.62</w:t>
      </w:r>
      <w:r>
        <w:rPr>
          <w:rFonts w:hint="eastAsia" w:ascii="仿宋_GB2312" w:eastAsia="仿宋_GB2312" w:cs="仿宋_GB2312"/>
          <w:sz w:val="32"/>
          <w:szCs w:val="32"/>
        </w:rPr>
        <w:t>万元，预决算差异率</w:t>
      </w:r>
      <w:r>
        <w:rPr>
          <w:rFonts w:ascii="仿宋_GB2312" w:eastAsia="仿宋_GB2312" w:cs="仿宋_GB2312"/>
          <w:sz w:val="32"/>
          <w:szCs w:val="32"/>
        </w:rPr>
        <w:t>272.3%</w:t>
      </w:r>
      <w:r>
        <w:rPr>
          <w:rFonts w:hint="eastAsia" w:ascii="仿宋_GB2312" w:eastAsia="仿宋_GB2312" w:cs="仿宋_GB2312"/>
          <w:sz w:val="32"/>
          <w:szCs w:val="32"/>
        </w:rPr>
        <w:t>，差异主要原因是工资调标增加、庭院经济、美丽乡村建设、安居富民、农村低保等项目增多。</w:t>
      </w:r>
      <w:bookmarkEnd w:id="14"/>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（三）部门支出总体情况说明</w:t>
      </w:r>
    </w:p>
    <w:p>
      <w:pPr>
        <w:spacing w:line="540" w:lineRule="exact"/>
        <w:ind w:firstLine="640" w:firstLineChars="200"/>
        <w:rPr>
          <w:rFonts w:ascii="仿宋_GB2312" w:eastAsia="仿宋_GB2312"/>
          <w:color w:val="000000"/>
          <w:spacing w:val="-6"/>
          <w:sz w:val="32"/>
          <w:szCs w:val="32"/>
        </w:rPr>
      </w:pPr>
      <w:bookmarkStart w:id="15" w:name="OLE_LINK7"/>
      <w:r>
        <w:rPr>
          <w:rFonts w:hint="eastAsia" w:ascii="仿宋_GB2312" w:eastAsia="仿宋_GB2312" w:cs="仿宋_GB2312"/>
          <w:color w:val="000000"/>
          <w:sz w:val="32"/>
          <w:szCs w:val="32"/>
        </w:rPr>
        <w:t>本年支出合计</w:t>
      </w:r>
      <w:bookmarkEnd w:id="15"/>
      <w:r>
        <w:rPr>
          <w:rFonts w:ascii="仿宋_GB2312" w:eastAsia="仿宋_GB2312" w:cs="仿宋_GB2312"/>
          <w:sz w:val="32"/>
          <w:szCs w:val="32"/>
        </w:rPr>
        <w:t>4,580.62</w:t>
      </w:r>
      <w:r>
        <w:rPr>
          <w:rFonts w:hint="eastAsia" w:ascii="仿宋_GB2312" w:eastAsia="仿宋_GB2312" w:cs="仿宋_GB2312"/>
          <w:color w:val="000000"/>
          <w:sz w:val="32"/>
          <w:szCs w:val="32"/>
        </w:rPr>
        <w:t>万元，其中：</w:t>
      </w:r>
      <w:bookmarkStart w:id="16" w:name="OLE_LINK8"/>
      <w:r>
        <w:rPr>
          <w:rFonts w:hint="eastAsia" w:ascii="仿宋_GB2312" w:eastAsia="仿宋_GB2312" w:cs="仿宋_GB2312"/>
          <w:color w:val="000000"/>
          <w:sz w:val="32"/>
          <w:szCs w:val="32"/>
        </w:rPr>
        <w:t>基本支出</w:t>
      </w:r>
      <w:bookmarkEnd w:id="16"/>
      <w:r>
        <w:rPr>
          <w:rFonts w:ascii="仿宋_GB2312" w:eastAsia="仿宋_GB2312" w:cs="仿宋_GB2312"/>
          <w:sz w:val="32"/>
          <w:szCs w:val="32"/>
        </w:rPr>
        <w:t>1,180.11</w:t>
      </w:r>
      <w:r>
        <w:rPr>
          <w:rFonts w:hint="eastAsia" w:ascii="仿宋_GB2312" w:eastAsia="仿宋_GB2312" w:cs="仿宋_GB2312"/>
          <w:color w:val="000000"/>
          <w:sz w:val="32"/>
          <w:szCs w:val="32"/>
        </w:rPr>
        <w:t>万元，占</w:t>
      </w:r>
      <w:r>
        <w:rPr>
          <w:rFonts w:ascii="仿宋_GB2312" w:eastAsia="仿宋_GB2312" w:cs="仿宋_GB2312"/>
          <w:sz w:val="32"/>
          <w:szCs w:val="32"/>
        </w:rPr>
        <w:t>25.76%</w:t>
      </w:r>
      <w:r>
        <w:rPr>
          <w:rFonts w:hint="eastAsia" w:ascii="仿宋_GB2312" w:eastAsia="仿宋_GB2312" w:cs="仿宋_GB2312"/>
          <w:color w:val="000000"/>
          <w:sz w:val="32"/>
          <w:szCs w:val="32"/>
        </w:rPr>
        <w:t>；</w:t>
      </w:r>
      <w:bookmarkStart w:id="17" w:name="OLE_LINK9"/>
      <w:r>
        <w:rPr>
          <w:rFonts w:hint="eastAsia" w:ascii="仿宋_GB2312" w:eastAsia="仿宋_GB2312" w:cs="仿宋_GB2312"/>
          <w:color w:val="000000"/>
          <w:sz w:val="32"/>
          <w:szCs w:val="32"/>
        </w:rPr>
        <w:t>项目支出</w:t>
      </w:r>
      <w:bookmarkEnd w:id="17"/>
      <w:r>
        <w:rPr>
          <w:rFonts w:ascii="仿宋_GB2312" w:eastAsia="仿宋_GB2312" w:cs="仿宋_GB2312"/>
          <w:sz w:val="32"/>
          <w:szCs w:val="32"/>
        </w:rPr>
        <w:t>3,400.5</w:t>
      </w:r>
      <w:r>
        <w:rPr>
          <w:rFonts w:hint="eastAsia" w:ascii="仿宋_GB2312" w:eastAsia="仿宋_GB2312" w:cs="仿宋_GB2312"/>
          <w:color w:val="000000"/>
          <w:sz w:val="32"/>
          <w:szCs w:val="32"/>
        </w:rPr>
        <w:t>万元，占</w:t>
      </w:r>
      <w:r>
        <w:rPr>
          <w:rFonts w:ascii="仿宋_GB2312" w:eastAsia="仿宋_GB2312" w:cs="仿宋_GB2312"/>
          <w:sz w:val="32"/>
          <w:szCs w:val="32"/>
        </w:rPr>
        <w:t>74.24%</w:t>
      </w:r>
      <w:r>
        <w:rPr>
          <w:rFonts w:hint="eastAsia" w:ascii="仿宋_GB2312" w:eastAsia="仿宋_GB2312" w:cs="仿宋_GB2312"/>
          <w:color w:val="000000"/>
          <w:sz w:val="32"/>
          <w:szCs w:val="32"/>
        </w:rPr>
        <w:t>；</w:t>
      </w:r>
      <w:bookmarkStart w:id="18" w:name="OLE_LINK10"/>
      <w:r>
        <w:rPr>
          <w:rFonts w:hint="eastAsia" w:ascii="仿宋_GB2312" w:eastAsia="仿宋_GB2312" w:cs="仿宋_GB2312"/>
          <w:color w:val="000000"/>
          <w:sz w:val="32"/>
          <w:szCs w:val="32"/>
        </w:rPr>
        <w:t>上缴上级支出</w:t>
      </w:r>
      <w:bookmarkEnd w:id="18"/>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9" w:name="OLE_LINK11"/>
      <w:r>
        <w:rPr>
          <w:rFonts w:hint="eastAsia" w:ascii="仿宋_GB2312" w:eastAsia="仿宋_GB2312" w:cs="仿宋_GB2312"/>
          <w:color w:val="000000"/>
          <w:spacing w:val="-6"/>
          <w:sz w:val="32"/>
          <w:szCs w:val="32"/>
        </w:rPr>
        <w:t>经营支出</w:t>
      </w:r>
      <w:bookmarkEnd w:id="19"/>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r>
        <w:rPr>
          <w:rFonts w:hint="eastAsia" w:ascii="仿宋_GB2312" w:eastAsia="仿宋_GB2312" w:cs="仿宋_GB2312"/>
          <w:color w:val="000000"/>
          <w:spacing w:val="-6"/>
          <w:sz w:val="32"/>
          <w:szCs w:val="32"/>
        </w:rPr>
        <w:t>；</w:t>
      </w:r>
      <w:bookmarkStart w:id="20" w:name="OLE_LINK12"/>
      <w:r>
        <w:rPr>
          <w:rFonts w:hint="eastAsia" w:ascii="仿宋_GB2312" w:eastAsia="仿宋_GB2312" w:cs="仿宋_GB2312"/>
          <w:color w:val="000000"/>
          <w:spacing w:val="-6"/>
          <w:sz w:val="32"/>
          <w:szCs w:val="32"/>
        </w:rPr>
        <w:t>对附属单位补助支出</w:t>
      </w:r>
      <w:bookmarkEnd w:id="20"/>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w:t>
      </w:r>
    </w:p>
    <w:p>
      <w:pPr>
        <w:spacing w:line="540" w:lineRule="exact"/>
        <w:ind w:firstLine="640" w:firstLineChars="200"/>
        <w:rPr>
          <w:rFonts w:ascii="仿宋_GB2312" w:eastAsia="仿宋_GB2312"/>
          <w:sz w:val="32"/>
          <w:szCs w:val="32"/>
        </w:rPr>
      </w:pPr>
      <w:bookmarkStart w:id="21" w:name="OLE_LINK56"/>
      <w:r>
        <w:rPr>
          <w:rFonts w:hint="eastAsia" w:ascii="仿宋_GB2312" w:eastAsia="仿宋_GB2312" w:cs="仿宋_GB2312"/>
          <w:color w:val="000000"/>
          <w:sz w:val="32"/>
          <w:szCs w:val="32"/>
        </w:rPr>
        <w:t>与年初预算数相比情况：本年支出年初预算数</w:t>
      </w:r>
      <w:r>
        <w:rPr>
          <w:rFonts w:ascii="仿宋_GB2312" w:eastAsia="仿宋_GB2312" w:cs="仿宋_GB2312"/>
          <w:color w:val="000000"/>
          <w:sz w:val="32"/>
          <w:szCs w:val="32"/>
        </w:rPr>
        <w:t>1,230.37</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4,580.62</w:t>
      </w:r>
      <w:r>
        <w:rPr>
          <w:rFonts w:hint="eastAsia" w:ascii="仿宋_GB2312" w:eastAsia="仿宋_GB2312" w:cs="仿宋_GB2312"/>
          <w:sz w:val="32"/>
          <w:szCs w:val="32"/>
        </w:rPr>
        <w:t>万元，预决算差异率</w:t>
      </w:r>
      <w:r>
        <w:rPr>
          <w:rFonts w:ascii="仿宋_GB2312" w:eastAsia="仿宋_GB2312" w:cs="仿宋_GB2312"/>
          <w:sz w:val="32"/>
          <w:szCs w:val="32"/>
        </w:rPr>
        <w:t>272.3%</w:t>
      </w:r>
      <w:r>
        <w:rPr>
          <w:rFonts w:hint="eastAsia" w:ascii="仿宋_GB2312" w:eastAsia="仿宋_GB2312" w:cs="仿宋_GB2312"/>
          <w:sz w:val="32"/>
          <w:szCs w:val="32"/>
        </w:rPr>
        <w:t>，差异主要原因是工资调标增加、庭院经济、美丽乡村建设、安居富民、农村低保等项目增多。</w:t>
      </w:r>
    </w:p>
    <w:bookmarkEnd w:id="21"/>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（一）财政拨款收支总体情况说明</w:t>
      </w:r>
    </w:p>
    <w:p>
      <w:pPr>
        <w:spacing w:line="540" w:lineRule="exact"/>
        <w:ind w:firstLine="640" w:firstLineChars="200"/>
        <w:rPr>
          <w:rFonts w:ascii="仿宋_GB2312" w:eastAsia="仿宋_GB2312"/>
          <w:color w:val="000000"/>
          <w:sz w:val="32"/>
          <w:szCs w:val="32"/>
        </w:rPr>
      </w:pPr>
      <w:bookmarkStart w:id="22" w:name="OLE_LINK58"/>
      <w:bookmarkStart w:id="23" w:name="OLE_LINK57"/>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24" w:name="OLE_LINK13"/>
      <w:r>
        <w:rPr>
          <w:rFonts w:hint="eastAsia" w:ascii="仿宋_GB2312" w:eastAsia="仿宋_GB2312" w:cs="仿宋_GB2312"/>
          <w:color w:val="000000"/>
          <w:sz w:val="32"/>
          <w:szCs w:val="32"/>
        </w:rPr>
        <w:t>财政拨款收入</w:t>
      </w:r>
      <w:bookmarkEnd w:id="24"/>
      <w:r>
        <w:rPr>
          <w:rFonts w:ascii="仿宋_GB2312" w:eastAsia="仿宋_GB2312" w:cs="仿宋_GB2312"/>
          <w:sz w:val="32"/>
          <w:szCs w:val="32"/>
        </w:rPr>
        <w:t>4,572.85</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3,199</w:t>
      </w:r>
      <w:r>
        <w:rPr>
          <w:rFonts w:hint="eastAsia" w:ascii="仿宋_GB2312" w:eastAsia="仿宋_GB2312" w:cs="仿宋_GB2312"/>
          <w:sz w:val="32"/>
          <w:szCs w:val="32"/>
        </w:rPr>
        <w:t>万元，增长</w:t>
      </w:r>
      <w:r>
        <w:rPr>
          <w:rFonts w:ascii="仿宋_GB2312" w:eastAsia="仿宋_GB2312" w:cs="仿宋_GB2312"/>
          <w:sz w:val="32"/>
          <w:szCs w:val="32"/>
        </w:rPr>
        <w:t>232.85%</w:t>
      </w:r>
      <w:r>
        <w:rPr>
          <w:rFonts w:hint="eastAsia" w:ascii="仿宋_GB2312" w:eastAsia="仿宋_GB2312" w:cs="仿宋_GB2312"/>
          <w:sz w:val="32"/>
          <w:szCs w:val="32"/>
        </w:rPr>
        <w:t>，增加的主要原因是：工资调标增加、庭院经济、美丽乡村建设、安居富民、农村低保等项目增多。</w:t>
      </w:r>
      <w:bookmarkEnd w:id="22"/>
      <w:bookmarkEnd w:id="23"/>
      <w:bookmarkStart w:id="25" w:name="OLE_LINK14"/>
      <w:bookmarkStart w:id="26" w:name="OLE_LINK60"/>
      <w:bookmarkStart w:id="27" w:name="OLE_LINK59"/>
      <w:r>
        <w:rPr>
          <w:rFonts w:hint="eastAsia" w:ascii="仿宋_GB2312" w:eastAsia="仿宋_GB2312" w:cs="仿宋_GB2312"/>
          <w:color w:val="000000"/>
          <w:sz w:val="32"/>
          <w:szCs w:val="32"/>
        </w:rPr>
        <w:t>财政拨款支出</w:t>
      </w:r>
      <w:bookmarkEnd w:id="25"/>
      <w:r>
        <w:rPr>
          <w:rFonts w:ascii="仿宋_GB2312" w:eastAsia="仿宋_GB2312" w:cs="仿宋_GB2312"/>
          <w:sz w:val="32"/>
          <w:szCs w:val="32"/>
        </w:rPr>
        <w:t>4,572.85</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3,199</w:t>
      </w:r>
      <w:r>
        <w:rPr>
          <w:rFonts w:hint="eastAsia" w:ascii="仿宋_GB2312" w:eastAsia="仿宋_GB2312" w:cs="仿宋_GB2312"/>
          <w:sz w:val="32"/>
          <w:szCs w:val="32"/>
        </w:rPr>
        <w:t>万元，增长</w:t>
      </w:r>
      <w:r>
        <w:rPr>
          <w:rFonts w:ascii="仿宋_GB2312" w:eastAsia="仿宋_GB2312" w:cs="仿宋_GB2312"/>
          <w:sz w:val="32"/>
          <w:szCs w:val="32"/>
        </w:rPr>
        <w:t>232.85%</w:t>
      </w:r>
      <w:r>
        <w:rPr>
          <w:rFonts w:hint="eastAsia" w:ascii="仿宋_GB2312" w:eastAsia="仿宋_GB2312" w:cs="仿宋_GB2312"/>
          <w:sz w:val="32"/>
          <w:szCs w:val="32"/>
        </w:rPr>
        <w:t>，增加的主要原因是：工资调标增加、庭院经济、美丽乡村建设、安居富民、农村低保等项目增多。</w:t>
      </w:r>
      <w:bookmarkEnd w:id="26"/>
      <w:bookmarkEnd w:id="27"/>
      <w:bookmarkStart w:id="28" w:name="OLE_LINK61"/>
      <w:r>
        <w:rPr>
          <w:rFonts w:hint="eastAsia" w:ascii="仿宋_GB2312" w:eastAsia="仿宋_GB2312" w:cs="仿宋_GB2312"/>
          <w:color w:val="000000"/>
          <w:sz w:val="32"/>
          <w:szCs w:val="32"/>
        </w:rPr>
        <w:t>其中：</w:t>
      </w:r>
      <w:bookmarkStart w:id="29" w:name="OLE_LINK15"/>
      <w:r>
        <w:rPr>
          <w:rFonts w:hint="eastAsia" w:ascii="仿宋_GB2312" w:eastAsia="仿宋_GB2312" w:cs="仿宋_GB2312"/>
          <w:color w:val="000000"/>
          <w:sz w:val="32"/>
          <w:szCs w:val="32"/>
        </w:rPr>
        <w:t>基本支出</w:t>
      </w:r>
      <w:bookmarkEnd w:id="29"/>
      <w:r>
        <w:rPr>
          <w:rFonts w:ascii="仿宋_GB2312" w:eastAsia="仿宋_GB2312" w:cs="仿宋_GB2312"/>
          <w:sz w:val="32"/>
          <w:szCs w:val="32"/>
        </w:rPr>
        <w:t>1,180.11</w:t>
      </w:r>
      <w:r>
        <w:rPr>
          <w:rFonts w:hint="eastAsia" w:ascii="仿宋_GB2312" w:eastAsia="仿宋_GB2312" w:cs="仿宋_GB2312"/>
          <w:color w:val="000000"/>
          <w:sz w:val="32"/>
          <w:szCs w:val="32"/>
        </w:rPr>
        <w:t>万元，项目支出</w:t>
      </w:r>
      <w:r>
        <w:rPr>
          <w:rFonts w:ascii="仿宋_GB2312" w:eastAsia="仿宋_GB2312" w:cs="仿宋_GB2312"/>
          <w:sz w:val="32"/>
          <w:szCs w:val="32"/>
        </w:rPr>
        <w:t>3,392.74</w:t>
      </w:r>
      <w:r>
        <w:rPr>
          <w:rFonts w:hint="eastAsia" w:ascii="仿宋_GB2312" w:eastAsia="仿宋_GB2312" w:cs="仿宋_GB2312"/>
          <w:color w:val="000000"/>
          <w:sz w:val="32"/>
          <w:szCs w:val="32"/>
        </w:rPr>
        <w:t>万元。</w:t>
      </w:r>
      <w:bookmarkEnd w:id="28"/>
      <w:bookmarkStart w:id="30" w:name="OLE_LINK16"/>
      <w:r>
        <w:rPr>
          <w:rFonts w:hint="eastAsia" w:ascii="仿宋_GB2312" w:eastAsia="仿宋_GB2312" w:cs="仿宋_GB2312"/>
          <w:color w:val="000000"/>
          <w:sz w:val="32"/>
          <w:szCs w:val="32"/>
        </w:rPr>
        <w:t>财政拨款结转结余</w:t>
      </w:r>
      <w:bookmarkEnd w:id="30"/>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，与上年相比，增长</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sz w:val="32"/>
          <w:szCs w:val="32"/>
        </w:rPr>
        <w:t>，</w:t>
      </w:r>
      <w:r>
        <w:rPr>
          <w:rFonts w:hint="eastAsia" w:ascii="仿宋_GB2312" w:eastAsia="仿宋_GB2312"/>
          <w:sz w:val="32"/>
          <w:szCs w:val="32"/>
        </w:rPr>
        <w:t>增长的主要原因是：</w:t>
      </w:r>
      <w:r>
        <w:rPr>
          <w:rFonts w:hint="eastAsia" w:ascii="仿宋_GB2312" w:eastAsia="仿宋_GB2312" w:cs="仿宋_GB2312"/>
          <w:color w:val="000000"/>
          <w:sz w:val="32"/>
          <w:szCs w:val="32"/>
        </w:rPr>
        <w:t>严格执行预算，年底无结余。</w:t>
      </w:r>
    </w:p>
    <w:p>
      <w:pPr>
        <w:spacing w:line="540" w:lineRule="exact"/>
        <w:ind w:firstLine="640" w:firstLineChars="200"/>
        <w:rPr>
          <w:rFonts w:ascii="仿宋_GB2312" w:eastAsia="仿宋_GB2312"/>
          <w:color w:val="000000"/>
          <w:sz w:val="32"/>
          <w:szCs w:val="32"/>
        </w:rPr>
      </w:pPr>
      <w:bookmarkStart w:id="31" w:name="OLE_LINK62"/>
      <w:r>
        <w:rPr>
          <w:rFonts w:hint="eastAsia" w:ascii="仿宋_GB2312" w:eastAsia="仿宋_GB2312" w:cs="仿宋_GB2312"/>
          <w:color w:val="000000"/>
          <w:sz w:val="32"/>
          <w:szCs w:val="32"/>
        </w:rPr>
        <w:t>与年初预算数相比情况：财政拨款收入年初预算数</w:t>
      </w:r>
      <w:r>
        <w:rPr>
          <w:rFonts w:ascii="仿宋_GB2312" w:eastAsia="仿宋_GB2312" w:cs="仿宋_GB2312"/>
          <w:color w:val="000000"/>
          <w:sz w:val="32"/>
          <w:szCs w:val="32"/>
        </w:rPr>
        <w:t>1,230.37</w:t>
      </w:r>
      <w:r>
        <w:rPr>
          <w:rFonts w:hint="eastAsia" w:ascii="仿宋_GB2312" w:eastAsia="仿宋_GB2312" w:cs="仿宋_GB2312"/>
          <w:color w:val="000000"/>
          <w:sz w:val="32"/>
          <w:szCs w:val="32"/>
        </w:rPr>
        <w:t>万元，决算数</w:t>
      </w:r>
      <w:r>
        <w:rPr>
          <w:rFonts w:ascii="仿宋_GB2312" w:eastAsia="仿宋_GB2312" w:cs="仿宋_GB2312"/>
          <w:sz w:val="32"/>
          <w:szCs w:val="32"/>
        </w:rPr>
        <w:t>4,572.85</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271.66%</w:t>
      </w:r>
      <w:r>
        <w:rPr>
          <w:rFonts w:hint="eastAsia" w:ascii="仿宋_GB2312" w:eastAsia="仿宋_GB2312" w:cs="仿宋_GB2312"/>
          <w:color w:val="000000"/>
          <w:sz w:val="32"/>
          <w:szCs w:val="32"/>
        </w:rPr>
        <w:t>，差异主要原因是工资调标增加、庭院经济、美丽乡村建设、安居富民、农村低保等项目增多。</w:t>
      </w:r>
      <w:bookmarkEnd w:id="31"/>
      <w:bookmarkStart w:id="32" w:name="OLE_LINK63"/>
      <w:r>
        <w:rPr>
          <w:rFonts w:hint="eastAsia" w:ascii="仿宋_GB2312" w:eastAsia="仿宋_GB2312" w:cs="仿宋_GB2312"/>
          <w:color w:val="000000"/>
          <w:sz w:val="32"/>
          <w:szCs w:val="32"/>
        </w:rPr>
        <w:t>财政拨款支出年初预算数</w:t>
      </w:r>
      <w:r>
        <w:rPr>
          <w:rFonts w:ascii="仿宋_GB2312" w:eastAsia="仿宋_GB2312" w:cs="仿宋_GB2312"/>
          <w:color w:val="000000"/>
          <w:sz w:val="32"/>
          <w:szCs w:val="32"/>
        </w:rPr>
        <w:t>1,230.37</w:t>
      </w:r>
      <w:r>
        <w:rPr>
          <w:rFonts w:hint="eastAsia" w:ascii="仿宋_GB2312" w:eastAsia="仿宋_GB2312" w:cs="仿宋_GB2312"/>
          <w:color w:val="000000"/>
          <w:sz w:val="32"/>
          <w:szCs w:val="32"/>
        </w:rPr>
        <w:t>万元，决算数</w:t>
      </w:r>
      <w:r>
        <w:rPr>
          <w:rFonts w:ascii="仿宋_GB2312" w:eastAsia="仿宋_GB2312" w:cs="仿宋_GB2312"/>
          <w:sz w:val="32"/>
          <w:szCs w:val="32"/>
        </w:rPr>
        <w:t>4,572.85</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271.66%</w:t>
      </w:r>
      <w:r>
        <w:rPr>
          <w:rFonts w:hint="eastAsia" w:ascii="仿宋_GB2312" w:eastAsia="仿宋_GB2312" w:cs="仿宋_GB2312"/>
          <w:color w:val="000000"/>
          <w:sz w:val="32"/>
          <w:szCs w:val="32"/>
        </w:rPr>
        <w:t>，差异主要原因是工资调标增加、庭院经济、美丽乡村建设、安居富民、农村低保等项目增多。</w:t>
      </w:r>
      <w:bookmarkEnd w:id="32"/>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（二）一般公共预算收支决算情况说明</w:t>
      </w:r>
    </w:p>
    <w:p>
      <w:pPr>
        <w:spacing w:line="540" w:lineRule="exact"/>
        <w:ind w:firstLine="640" w:firstLineChars="200"/>
        <w:rPr>
          <w:rFonts w:hint="eastAsia" w:ascii="仿宋_GB2312" w:eastAsia="仿宋_GB2312" w:cs="仿宋_GB2312"/>
          <w:color w:val="000000"/>
          <w:sz w:val="32"/>
          <w:szCs w:val="32"/>
        </w:rPr>
      </w:pPr>
      <w:bookmarkStart w:id="33" w:name="OLE_LINK6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34" w:name="OLE_LINK17"/>
      <w:r>
        <w:rPr>
          <w:rFonts w:hint="eastAsia" w:ascii="仿宋_GB2312" w:eastAsia="仿宋_GB2312" w:cs="仿宋_GB2312"/>
          <w:color w:val="000000"/>
          <w:sz w:val="32"/>
          <w:szCs w:val="32"/>
        </w:rPr>
        <w:t>一般公共预算财政拨款收入</w:t>
      </w:r>
      <w:bookmarkEnd w:id="34"/>
      <w:r>
        <w:rPr>
          <w:rFonts w:ascii="仿宋_GB2312" w:eastAsia="仿宋_GB2312" w:cs="仿宋_GB2312"/>
          <w:color w:val="000000"/>
          <w:sz w:val="32"/>
          <w:szCs w:val="32"/>
        </w:rPr>
        <w:t>4,556.85</w:t>
      </w:r>
      <w:r>
        <w:rPr>
          <w:rFonts w:hint="eastAsia" w:ascii="仿宋_GB2312" w:eastAsia="仿宋_GB2312" w:cs="仿宋_GB2312"/>
          <w:color w:val="000000"/>
          <w:sz w:val="32"/>
          <w:szCs w:val="32"/>
        </w:rPr>
        <w:t>万元，与上年相比，增加</w:t>
      </w:r>
      <w:r>
        <w:rPr>
          <w:rFonts w:ascii="仿宋_GB2312" w:eastAsia="仿宋_GB2312" w:cs="仿宋_GB2312"/>
          <w:color w:val="000000"/>
          <w:sz w:val="32"/>
          <w:szCs w:val="32"/>
        </w:rPr>
        <w:t>3,183</w:t>
      </w:r>
      <w:r>
        <w:rPr>
          <w:rFonts w:hint="eastAsia" w:ascii="仿宋_GB2312" w:eastAsia="仿宋_GB2312" w:cs="仿宋_GB2312"/>
          <w:color w:val="000000"/>
          <w:sz w:val="32"/>
          <w:szCs w:val="32"/>
        </w:rPr>
        <w:t>万元，增长</w:t>
      </w:r>
      <w:r>
        <w:rPr>
          <w:rFonts w:ascii="仿宋_GB2312" w:eastAsia="仿宋_GB2312" w:cs="仿宋_GB2312"/>
          <w:color w:val="000000"/>
          <w:sz w:val="32"/>
          <w:szCs w:val="32"/>
        </w:rPr>
        <w:t>231.68%</w:t>
      </w:r>
      <w:r>
        <w:rPr>
          <w:rFonts w:hint="eastAsia" w:ascii="仿宋_GB2312" w:eastAsia="仿宋_GB2312" w:cs="仿宋_GB2312"/>
          <w:color w:val="000000"/>
          <w:sz w:val="32"/>
          <w:szCs w:val="32"/>
        </w:rPr>
        <w:t>，增加的主要原因是：工资调标增加、庭院经济、美丽乡村建设、安居富民、农村低保等项目增多。</w:t>
      </w:r>
      <w:bookmarkEnd w:id="33"/>
      <w:bookmarkStart w:id="35" w:name="OLE_LINK18"/>
      <w:bookmarkStart w:id="36" w:name="OLE_LINK65"/>
      <w:r>
        <w:rPr>
          <w:rFonts w:hint="eastAsia" w:ascii="仿宋_GB2312" w:eastAsia="仿宋_GB2312" w:cs="仿宋_GB2312"/>
          <w:color w:val="000000"/>
          <w:sz w:val="32"/>
          <w:szCs w:val="32"/>
        </w:rPr>
        <w:t>一般公共预算财政拨款支出</w:t>
      </w:r>
      <w:r>
        <w:rPr>
          <w:rFonts w:ascii="仿宋_GB2312" w:eastAsia="仿宋_GB2312" w:cs="仿宋_GB2312"/>
          <w:sz w:val="32"/>
          <w:szCs w:val="32"/>
        </w:rPr>
        <w:t>4,556.85</w:t>
      </w:r>
      <w:r>
        <w:rPr>
          <w:rFonts w:hint="eastAsia" w:ascii="仿宋_GB2312" w:eastAsia="仿宋_GB2312" w:cs="仿宋_GB2312"/>
          <w:color w:val="000000"/>
          <w:sz w:val="32"/>
          <w:szCs w:val="32"/>
        </w:rPr>
        <w:t>万元</w:t>
      </w:r>
      <w:bookmarkEnd w:id="35"/>
      <w:r>
        <w:rPr>
          <w:rFonts w:hint="eastAsia" w:ascii="仿宋_GB2312" w:eastAsia="仿宋_GB2312" w:cs="仿宋_GB2312"/>
          <w:sz w:val="32"/>
          <w:szCs w:val="32"/>
        </w:rPr>
        <w:t>，与上年相比，增加</w:t>
      </w:r>
      <w:r>
        <w:rPr>
          <w:rFonts w:ascii="仿宋_GB2312" w:eastAsia="仿宋_GB2312" w:cs="仿宋_GB2312"/>
          <w:sz w:val="32"/>
          <w:szCs w:val="32"/>
        </w:rPr>
        <w:t>3,183</w:t>
      </w:r>
      <w:r>
        <w:rPr>
          <w:rFonts w:hint="eastAsia" w:ascii="仿宋_GB2312" w:eastAsia="仿宋_GB2312" w:cs="仿宋_GB2312"/>
          <w:sz w:val="32"/>
          <w:szCs w:val="32"/>
        </w:rPr>
        <w:t>万元，增长</w:t>
      </w:r>
      <w:r>
        <w:rPr>
          <w:rFonts w:ascii="仿宋_GB2312" w:eastAsia="仿宋_GB2312" w:cs="仿宋_GB2312"/>
          <w:sz w:val="32"/>
          <w:szCs w:val="32"/>
        </w:rPr>
        <w:t>231.68%</w:t>
      </w:r>
      <w:r>
        <w:rPr>
          <w:rFonts w:hint="eastAsia" w:ascii="仿宋_GB2312" w:eastAsia="仿宋_GB2312" w:cs="仿宋_GB2312"/>
          <w:sz w:val="32"/>
          <w:szCs w:val="32"/>
        </w:rPr>
        <w:t>，增加的主要原因是：工资调标增加、庭院经济、美丽乡村建设、安居富民、农村低保等项目增多。</w:t>
      </w:r>
      <w:bookmarkEnd w:id="36"/>
      <w:r>
        <w:rPr>
          <w:rFonts w:hint="eastAsia" w:ascii="仿宋_GB2312" w:eastAsia="仿宋_GB2312" w:cs="仿宋_GB2312"/>
          <w:color w:val="000000"/>
          <w:sz w:val="32"/>
          <w:szCs w:val="32"/>
        </w:rPr>
        <w:t>其中：</w:t>
      </w:r>
      <w:bookmarkStart w:id="37" w:name="OLE_LINK19"/>
      <w:r>
        <w:rPr>
          <w:rFonts w:hint="eastAsia" w:ascii="仿宋_GB2312" w:eastAsia="仿宋_GB2312" w:cs="仿宋_GB2312"/>
          <w:color w:val="000000"/>
          <w:sz w:val="32"/>
          <w:szCs w:val="32"/>
        </w:rPr>
        <w:t>按功能分类科目（按类级科目公开）</w:t>
      </w:r>
      <w:bookmarkEnd w:id="37"/>
      <w:r>
        <w:rPr>
          <w:rFonts w:hint="eastAsia" w:ascii="仿宋_GB2312" w:eastAsia="仿宋_GB2312" w:cs="仿宋_GB2312"/>
          <w:color w:val="000000"/>
          <w:sz w:val="32"/>
          <w:szCs w:val="32"/>
        </w:rPr>
        <w:t>，</w:t>
      </w:r>
      <w:r>
        <w:rPr>
          <w:rFonts w:hint="eastAsia" w:ascii="仿宋_GB2312" w:eastAsia="仿宋_GB2312" w:cs="仿宋_GB2312"/>
          <w:sz w:val="32"/>
          <w:szCs w:val="32"/>
        </w:rPr>
        <w:t>国土海洋气象等支出</w:t>
      </w:r>
      <w:r>
        <w:rPr>
          <w:rFonts w:ascii="仿宋_GB2312" w:eastAsia="仿宋_GB2312" w:cs="仿宋_GB2312"/>
          <w:sz w:val="32"/>
          <w:szCs w:val="32"/>
        </w:rPr>
        <w:t>13.49</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卫生与计划支出</w:t>
      </w:r>
      <w:r>
        <w:rPr>
          <w:rFonts w:ascii="仿宋_GB2312" w:eastAsia="仿宋_GB2312" w:cs="仿宋_GB2312"/>
          <w:sz w:val="32"/>
          <w:szCs w:val="32"/>
        </w:rPr>
        <w:t>190.24</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住房保障支出</w:t>
      </w:r>
      <w:r>
        <w:rPr>
          <w:rFonts w:ascii="仿宋_GB2312" w:eastAsia="仿宋_GB2312" w:cs="仿宋_GB2312"/>
          <w:sz w:val="32"/>
          <w:szCs w:val="32"/>
        </w:rPr>
        <w:t>934.36</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节能支出</w:t>
      </w:r>
      <w:r>
        <w:rPr>
          <w:rFonts w:ascii="仿宋_GB2312" w:eastAsia="仿宋_GB2312" w:cs="仿宋_GB2312"/>
          <w:sz w:val="32"/>
          <w:szCs w:val="32"/>
        </w:rPr>
        <w:t>19.93</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一般公共服务支出</w:t>
      </w:r>
      <w:r>
        <w:rPr>
          <w:rFonts w:ascii="仿宋_GB2312" w:eastAsia="仿宋_GB2312" w:cs="仿宋_GB2312"/>
          <w:sz w:val="32"/>
          <w:szCs w:val="32"/>
        </w:rPr>
        <w:t>1,483.46</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农林水支出</w:t>
      </w:r>
      <w:r>
        <w:rPr>
          <w:rFonts w:ascii="仿宋_GB2312" w:eastAsia="仿宋_GB2312" w:cs="仿宋_GB2312"/>
          <w:sz w:val="32"/>
          <w:szCs w:val="32"/>
        </w:rPr>
        <w:t>665.41</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交通运输支出</w:t>
      </w:r>
      <w:r>
        <w:rPr>
          <w:rFonts w:ascii="仿宋_GB2312" w:eastAsia="仿宋_GB2312" w:cs="仿宋_GB2312"/>
          <w:sz w:val="32"/>
          <w:szCs w:val="32"/>
        </w:rPr>
        <w:t>0.12</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公共安全支出</w:t>
      </w:r>
      <w:r>
        <w:rPr>
          <w:rFonts w:ascii="仿宋_GB2312" w:eastAsia="仿宋_GB2312" w:cs="仿宋_GB2312"/>
          <w:sz w:val="32"/>
          <w:szCs w:val="32"/>
        </w:rPr>
        <w:t>29.41</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文化体育与传媒支出</w:t>
      </w:r>
      <w:r>
        <w:rPr>
          <w:rFonts w:ascii="仿宋_GB2312" w:eastAsia="仿宋_GB2312" w:cs="仿宋_GB2312"/>
          <w:sz w:val="32"/>
          <w:szCs w:val="32"/>
        </w:rPr>
        <w:t>11.63</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其他支出</w:t>
      </w:r>
      <w:r>
        <w:rPr>
          <w:rFonts w:ascii="仿宋_GB2312" w:eastAsia="仿宋_GB2312" w:cs="仿宋_GB2312"/>
          <w:sz w:val="32"/>
          <w:szCs w:val="32"/>
        </w:rPr>
        <w:t>153.45</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社会保障和就业支出</w:t>
      </w:r>
      <w:r>
        <w:rPr>
          <w:rFonts w:ascii="仿宋_GB2312" w:eastAsia="仿宋_GB2312" w:cs="仿宋_GB2312"/>
          <w:sz w:val="32"/>
          <w:szCs w:val="32"/>
        </w:rPr>
        <w:t>1,055.36</w:t>
      </w:r>
      <w:r>
        <w:rPr>
          <w:rFonts w:hint="eastAsia" w:ascii="仿宋_GB2312" w:eastAsia="仿宋_GB2312" w:cs="仿宋_GB2312"/>
          <w:sz w:val="32"/>
          <w:szCs w:val="32"/>
        </w:rPr>
        <w:t>万元。</w:t>
      </w:r>
      <w:bookmarkStart w:id="38" w:name="OLE_LINK20"/>
      <w:bookmarkStart w:id="39" w:name="OLE_LINK21"/>
      <w:r>
        <w:rPr>
          <w:rFonts w:hint="eastAsia" w:ascii="仿宋_GB2312" w:eastAsia="仿宋_GB2312" w:cs="仿宋_GB2312"/>
          <w:color w:val="000000"/>
          <w:sz w:val="32"/>
          <w:szCs w:val="32"/>
        </w:rPr>
        <w:t>按经济分类科目</w:t>
      </w:r>
      <w:bookmarkEnd w:id="38"/>
      <w:r>
        <w:rPr>
          <w:rFonts w:hint="eastAsia" w:ascii="仿宋_GB2312" w:eastAsia="仿宋_GB2312" w:cs="仿宋_GB2312"/>
          <w:color w:val="000000"/>
          <w:sz w:val="32"/>
          <w:szCs w:val="32"/>
        </w:rPr>
        <w:t>（按类级科目公开）</w:t>
      </w:r>
      <w:bookmarkEnd w:id="39"/>
      <w:r>
        <w:rPr>
          <w:rFonts w:hint="eastAsia" w:ascii="仿宋_GB2312" w:eastAsia="仿宋_GB2312" w:cs="仿宋_GB2312"/>
          <w:color w:val="000000"/>
          <w:sz w:val="32"/>
          <w:szCs w:val="32"/>
        </w:rPr>
        <w:t>，工资福利支出1,098.04万元,商品和服务支出</w:t>
      </w:r>
      <w:r>
        <w:rPr>
          <w:rFonts w:hint="eastAsia" w:ascii="仿宋_GB2312" w:eastAsia="仿宋_GB2312" w:cs="仿宋_GB2312"/>
          <w:color w:val="000000"/>
          <w:sz w:val="32"/>
          <w:szCs w:val="32"/>
          <w:lang w:val="en-US" w:eastAsia="zh-CN"/>
        </w:rPr>
        <w:t>55.87</w:t>
      </w:r>
      <w:r>
        <w:rPr>
          <w:rFonts w:hint="eastAsia" w:ascii="仿宋_GB2312" w:eastAsia="仿宋_GB2312" w:cs="仿宋_GB2312"/>
          <w:color w:val="000000"/>
          <w:sz w:val="32"/>
          <w:szCs w:val="32"/>
        </w:rPr>
        <w:t>万元</w:t>
      </w:r>
      <w:r>
        <w:rPr>
          <w:rFonts w:hint="eastAsia" w:ascii="仿宋_GB2312" w:eastAsia="仿宋_GB2312" w:cs="仿宋_GB2312"/>
          <w:color w:val="000000"/>
          <w:sz w:val="32"/>
          <w:szCs w:val="32"/>
          <w:lang w:eastAsia="zh-CN"/>
        </w:rPr>
        <w:t>，</w:t>
      </w:r>
      <w:r>
        <w:rPr>
          <w:rFonts w:hint="eastAsia" w:ascii="仿宋_GB2312" w:eastAsia="仿宋_GB2312" w:cs="仿宋_GB2312"/>
          <w:color w:val="000000"/>
          <w:sz w:val="32"/>
          <w:szCs w:val="32"/>
        </w:rPr>
        <w:t>对个人和家庭的补助2,133.6万元,资本性支出1,269.3</w:t>
      </w:r>
      <w:r>
        <w:rPr>
          <w:rFonts w:hint="eastAsia" w:ascii="仿宋_GB2312" w:eastAsia="仿宋_GB2312" w:cs="仿宋_GB2312"/>
          <w:color w:val="000000"/>
          <w:sz w:val="32"/>
          <w:szCs w:val="32"/>
          <w:lang w:val="en-US" w:eastAsia="zh-CN"/>
        </w:rPr>
        <w:t>4</w:t>
      </w:r>
      <w:r>
        <w:rPr>
          <w:rFonts w:hint="eastAsia" w:ascii="仿宋_GB2312" w:eastAsia="仿宋_GB2312" w:cs="仿宋_GB2312"/>
          <w:color w:val="000000"/>
          <w:sz w:val="32"/>
          <w:szCs w:val="32"/>
        </w:rPr>
        <w:t>万元。</w:t>
      </w:r>
    </w:p>
    <w:p>
      <w:pPr>
        <w:spacing w:line="540" w:lineRule="exact"/>
        <w:ind w:firstLine="640" w:firstLineChars="200"/>
        <w:rPr>
          <w:rFonts w:ascii="仿宋_GB2312" w:eastAsia="仿宋_GB2312"/>
          <w:color w:val="000000"/>
          <w:sz w:val="32"/>
          <w:szCs w:val="32"/>
        </w:rPr>
      </w:pPr>
      <w:bookmarkStart w:id="40" w:name="OLE_LINK67"/>
      <w:bookmarkStart w:id="41" w:name="OLE_LINK66"/>
      <w:r>
        <w:rPr>
          <w:rFonts w:hint="eastAsia" w:ascii="仿宋_GB2312" w:eastAsia="仿宋_GB2312" w:cs="仿宋_GB2312"/>
          <w:color w:val="000000"/>
          <w:sz w:val="32"/>
          <w:szCs w:val="32"/>
        </w:rPr>
        <w:t>与年初预算数相比情况：一般公共预算财政拨款收入年初预算数</w:t>
      </w:r>
      <w:r>
        <w:rPr>
          <w:rFonts w:ascii="仿宋_GB2312" w:eastAsia="仿宋_GB2312" w:cs="仿宋_GB2312"/>
          <w:color w:val="000000"/>
          <w:sz w:val="32"/>
          <w:szCs w:val="32"/>
        </w:rPr>
        <w:t>1,230.37</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4,556.85</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270.36%</w:t>
      </w:r>
      <w:r>
        <w:rPr>
          <w:rFonts w:hint="eastAsia" w:ascii="仿宋_GB2312" w:eastAsia="仿宋_GB2312" w:cs="仿宋_GB2312"/>
          <w:color w:val="000000"/>
          <w:sz w:val="32"/>
          <w:szCs w:val="32"/>
        </w:rPr>
        <w:t>，差异主要原因是工资调标增加、庭院经济、美丽乡村建设、安居富民、农村低保等项目增多。</w:t>
      </w:r>
      <w:bookmarkEnd w:id="40"/>
      <w:bookmarkEnd w:id="41"/>
      <w:bookmarkStart w:id="42" w:name="OLE_LINK68"/>
      <w:r>
        <w:rPr>
          <w:rFonts w:hint="eastAsia" w:ascii="仿宋_GB2312" w:eastAsia="仿宋_GB2312" w:cs="仿宋_GB2312"/>
          <w:color w:val="000000"/>
          <w:sz w:val="32"/>
          <w:szCs w:val="32"/>
        </w:rPr>
        <w:t>一般公共预算财政拨款支出年初预算数</w:t>
      </w:r>
      <w:r>
        <w:rPr>
          <w:rFonts w:ascii="仿宋_GB2312" w:eastAsia="仿宋_GB2312" w:cs="仿宋_GB2312"/>
          <w:color w:val="000000"/>
          <w:sz w:val="32"/>
          <w:szCs w:val="32"/>
        </w:rPr>
        <w:t>1,230.37</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4,556.85</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270.36%</w:t>
      </w:r>
      <w:r>
        <w:rPr>
          <w:rFonts w:hint="eastAsia" w:ascii="仿宋_GB2312" w:eastAsia="仿宋_GB2312" w:cs="仿宋_GB2312"/>
          <w:color w:val="000000"/>
          <w:sz w:val="32"/>
          <w:szCs w:val="32"/>
        </w:rPr>
        <w:t>，差异主要原因是工资调标增加、庭院经济、安居富民、农村低保等项目增多。</w:t>
      </w:r>
      <w:bookmarkEnd w:id="42"/>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（三）政府性基金预算收支决算情况说明</w:t>
      </w:r>
    </w:p>
    <w:p>
      <w:pPr>
        <w:spacing w:line="540" w:lineRule="exact"/>
        <w:ind w:firstLine="640" w:firstLineChars="200"/>
        <w:rPr>
          <w:rFonts w:ascii="仿宋_GB2312" w:eastAsia="仿宋_GB2312"/>
          <w:color w:val="000000"/>
          <w:sz w:val="32"/>
          <w:szCs w:val="32"/>
        </w:rPr>
      </w:pPr>
      <w:bookmarkStart w:id="43" w:name="OLE_LINK69"/>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44" w:name="OLE_LINK22"/>
      <w:r>
        <w:rPr>
          <w:rFonts w:hint="eastAsia" w:ascii="仿宋_GB2312" w:eastAsia="仿宋_GB2312" w:cs="仿宋_GB2312"/>
          <w:color w:val="000000"/>
          <w:sz w:val="32"/>
          <w:szCs w:val="32"/>
        </w:rPr>
        <w:t>政府性基金预算财政拨款收入</w:t>
      </w:r>
      <w:bookmarkEnd w:id="44"/>
      <w:r>
        <w:rPr>
          <w:rFonts w:ascii="仿宋_GB2312" w:eastAsia="仿宋_GB2312" w:cs="仿宋_GB2312"/>
          <w:sz w:val="32"/>
          <w:szCs w:val="32"/>
        </w:rPr>
        <w:t>16</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16</w:t>
      </w:r>
      <w:r>
        <w:rPr>
          <w:rFonts w:hint="eastAsia" w:ascii="仿宋_GB2312" w:eastAsia="仿宋_GB2312" w:cs="仿宋_GB2312"/>
          <w:sz w:val="32"/>
          <w:szCs w:val="32"/>
        </w:rPr>
        <w:t>万元，增长</w:t>
      </w:r>
      <w:r>
        <w:rPr>
          <w:rFonts w:ascii="仿宋_GB2312" w:eastAsia="仿宋_GB2312" w:cs="仿宋_GB2312"/>
          <w:sz w:val="32"/>
          <w:szCs w:val="32"/>
        </w:rPr>
        <w:t>100%</w:t>
      </w:r>
      <w:r>
        <w:rPr>
          <w:rFonts w:hint="eastAsia" w:ascii="仿宋_GB2312" w:eastAsia="仿宋_GB2312" w:cs="仿宋_GB2312"/>
          <w:sz w:val="32"/>
          <w:szCs w:val="32"/>
        </w:rPr>
        <w:t>，增加的主要原因是：本年增加彩票公益金项目。</w:t>
      </w:r>
      <w:bookmarkEnd w:id="43"/>
      <w:bookmarkStart w:id="45" w:name="OLE_LINK23"/>
      <w:bookmarkStart w:id="46" w:name="OLE_LINK70"/>
      <w:r>
        <w:rPr>
          <w:rFonts w:hint="eastAsia" w:ascii="仿宋_GB2312" w:eastAsia="仿宋_GB2312" w:cs="仿宋_GB2312"/>
          <w:color w:val="000000"/>
          <w:sz w:val="32"/>
          <w:szCs w:val="32"/>
        </w:rPr>
        <w:t>政府性基金预算支出</w:t>
      </w:r>
      <w:bookmarkEnd w:id="45"/>
      <w:r>
        <w:rPr>
          <w:rFonts w:ascii="仿宋_GB2312" w:eastAsia="仿宋_GB2312" w:cs="仿宋_GB2312"/>
          <w:sz w:val="32"/>
          <w:szCs w:val="32"/>
        </w:rPr>
        <w:t>16</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16</w:t>
      </w:r>
      <w:r>
        <w:rPr>
          <w:rFonts w:hint="eastAsia" w:ascii="仿宋_GB2312" w:eastAsia="仿宋_GB2312" w:cs="仿宋_GB2312"/>
          <w:sz w:val="32"/>
          <w:szCs w:val="32"/>
        </w:rPr>
        <w:t>万元，增长</w:t>
      </w:r>
      <w:r>
        <w:rPr>
          <w:rFonts w:ascii="仿宋_GB2312" w:eastAsia="仿宋_GB2312" w:cs="仿宋_GB2312"/>
          <w:sz w:val="32"/>
          <w:szCs w:val="32"/>
        </w:rPr>
        <w:t>100%</w:t>
      </w:r>
      <w:r>
        <w:rPr>
          <w:rFonts w:hint="eastAsia" w:ascii="仿宋_GB2312" w:eastAsia="仿宋_GB2312" w:cs="仿宋_GB2312"/>
          <w:sz w:val="32"/>
          <w:szCs w:val="32"/>
        </w:rPr>
        <w:t>，增加的主要原因是：本年增加彩票公益金项目。</w:t>
      </w:r>
      <w:bookmarkEnd w:id="46"/>
      <w:r>
        <w:rPr>
          <w:rFonts w:hint="eastAsia" w:ascii="仿宋_GB2312" w:eastAsia="仿宋_GB2312" w:cs="仿宋_GB2312"/>
          <w:color w:val="000000"/>
          <w:sz w:val="32"/>
          <w:szCs w:val="32"/>
        </w:rPr>
        <w:t>其中：</w:t>
      </w:r>
      <w:bookmarkStart w:id="47" w:name="OLE_LINK24"/>
      <w:r>
        <w:rPr>
          <w:rFonts w:hint="eastAsia" w:ascii="仿宋_GB2312" w:eastAsia="仿宋_GB2312" w:cs="仿宋_GB2312"/>
          <w:color w:val="000000"/>
          <w:sz w:val="32"/>
          <w:szCs w:val="32"/>
        </w:rPr>
        <w:t>按功能分类科目（按类级科目公开）</w:t>
      </w:r>
      <w:bookmarkEnd w:id="47"/>
      <w:r>
        <w:rPr>
          <w:rFonts w:hint="eastAsia" w:ascii="仿宋_GB2312" w:eastAsia="仿宋_GB2312" w:cs="仿宋_GB2312"/>
          <w:color w:val="000000"/>
          <w:sz w:val="32"/>
          <w:szCs w:val="32"/>
        </w:rPr>
        <w:t>，其他支出</w:t>
      </w:r>
      <w:r>
        <w:rPr>
          <w:rFonts w:ascii="仿宋_GB2312" w:eastAsia="仿宋_GB2312" w:cs="仿宋_GB2312"/>
          <w:color w:val="000000"/>
          <w:sz w:val="32"/>
          <w:szCs w:val="32"/>
        </w:rPr>
        <w:t>16</w:t>
      </w:r>
      <w:r>
        <w:rPr>
          <w:rFonts w:hint="eastAsia" w:ascii="仿宋_GB2312" w:eastAsia="仿宋_GB2312" w:cs="仿宋_GB2312"/>
          <w:color w:val="000000"/>
          <w:sz w:val="32"/>
          <w:szCs w:val="32"/>
        </w:rPr>
        <w:t>万元。按经济分类科目（按类级科目公开），商品和服务支出</w:t>
      </w:r>
      <w:r>
        <w:rPr>
          <w:rFonts w:ascii="仿宋_GB2312" w:eastAsia="仿宋_GB2312" w:cs="仿宋_GB2312"/>
          <w:color w:val="000000"/>
          <w:sz w:val="32"/>
          <w:szCs w:val="32"/>
        </w:rPr>
        <w:t>16</w:t>
      </w:r>
      <w:r>
        <w:rPr>
          <w:rFonts w:hint="eastAsia" w:ascii="仿宋_GB2312" w:eastAsia="仿宋_GB2312" w:cs="仿宋_GB2312"/>
          <w:color w:val="000000"/>
          <w:sz w:val="32"/>
          <w:szCs w:val="32"/>
        </w:rPr>
        <w:t>万元。</w:t>
      </w:r>
    </w:p>
    <w:p>
      <w:pPr>
        <w:spacing w:line="540" w:lineRule="exact"/>
        <w:ind w:firstLine="640" w:firstLineChars="200"/>
        <w:rPr>
          <w:rFonts w:ascii="仿宋_GB2312" w:eastAsia="仿宋_GB2312"/>
          <w:color w:val="000000"/>
          <w:sz w:val="32"/>
          <w:szCs w:val="32"/>
        </w:rPr>
      </w:pPr>
      <w:bookmarkStart w:id="48" w:name="OLE_LINK71"/>
      <w:bookmarkStart w:id="49" w:name="OLE_LINK72"/>
      <w:r>
        <w:rPr>
          <w:rFonts w:hint="eastAsia" w:ascii="仿宋_GB2312" w:eastAsia="仿宋_GB2312" w:cs="仿宋_GB2312"/>
          <w:color w:val="000000"/>
          <w:sz w:val="32"/>
          <w:szCs w:val="32"/>
        </w:rPr>
        <w:t>与年初预算数相比情况：政府性基金预算财政拨款收入年初预算数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16</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100%</w:t>
      </w:r>
      <w:r>
        <w:rPr>
          <w:rFonts w:hint="eastAsia" w:ascii="仿宋_GB2312" w:eastAsia="仿宋_GB2312" w:cs="仿宋_GB2312"/>
          <w:color w:val="000000"/>
          <w:sz w:val="32"/>
          <w:szCs w:val="32"/>
        </w:rPr>
        <w:t>，差异主要原因是本年增加彩票公益金项目。</w:t>
      </w:r>
      <w:bookmarkEnd w:id="48"/>
      <w:bookmarkEnd w:id="49"/>
      <w:bookmarkStart w:id="50" w:name="OLE_LINK73"/>
      <w:r>
        <w:rPr>
          <w:rFonts w:hint="eastAsia" w:ascii="仿宋_GB2312" w:eastAsia="仿宋_GB2312" w:cs="仿宋_GB2312"/>
          <w:color w:val="000000"/>
          <w:sz w:val="32"/>
          <w:szCs w:val="32"/>
        </w:rPr>
        <w:t>政府性基金预算财政拨款支出年初预算数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16</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100%</w:t>
      </w:r>
      <w:r>
        <w:rPr>
          <w:rFonts w:hint="eastAsia" w:ascii="仿宋_GB2312" w:eastAsia="仿宋_GB2312" w:cs="仿宋_GB2312"/>
          <w:color w:val="000000"/>
          <w:sz w:val="32"/>
          <w:szCs w:val="32"/>
        </w:rPr>
        <w:t>，差异主要原因是本年增加彩票公益金项目。</w:t>
      </w:r>
      <w:bookmarkEnd w:id="50"/>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三、部门结转结余情况</w:t>
      </w:r>
    </w:p>
    <w:p>
      <w:pPr>
        <w:spacing w:line="540" w:lineRule="exact"/>
        <w:ind w:firstLine="640" w:firstLineChars="200"/>
        <w:rPr>
          <w:rFonts w:ascii="仿宋_GB2312" w:eastAsia="仿宋_GB2312" w:cs="仿宋_GB2312"/>
          <w:color w:val="000000"/>
          <w:sz w:val="32"/>
          <w:szCs w:val="32"/>
        </w:rPr>
      </w:pPr>
      <w:r>
        <w:rPr>
          <w:rFonts w:hint="eastAsia" w:ascii="仿宋_GB2312" w:eastAsia="仿宋_GB2312" w:cs="仿宋_GB2312"/>
          <w:color w:val="000000"/>
          <w:sz w:val="32"/>
          <w:szCs w:val="32"/>
        </w:rPr>
        <w:t>年末结转结余</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万元。与上年相比，增加</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万元，增长</w:t>
      </w:r>
      <w:r>
        <w:rPr>
          <w:rFonts w:ascii="仿宋_GB2312" w:eastAsia="仿宋_GB2312" w:cs="仿宋_GB2312"/>
          <w:color w:val="000000"/>
          <w:sz w:val="32"/>
          <w:szCs w:val="32"/>
        </w:rPr>
        <w:t>0%</w:t>
      </w:r>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cs="仿宋_GB2312"/>
          <w:color w:val="000000"/>
          <w:sz w:val="32"/>
          <w:szCs w:val="32"/>
        </w:rPr>
      </w:pPr>
      <w:r>
        <w:rPr>
          <w:rFonts w:hint="eastAsia" w:ascii="仿宋_GB2312" w:eastAsia="仿宋_GB2312" w:cs="仿宋_GB2312"/>
          <w:color w:val="000000"/>
          <w:sz w:val="32"/>
          <w:szCs w:val="32"/>
        </w:rPr>
        <w:t>其中财政拨款结转结余</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万元。与上年相比，增加</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万元，增长</w:t>
      </w:r>
      <w:r>
        <w:rPr>
          <w:rFonts w:ascii="仿宋_GB2312" w:eastAsia="仿宋_GB2312" w:cs="仿宋_GB2312"/>
          <w:color w:val="000000"/>
          <w:sz w:val="32"/>
          <w:szCs w:val="32"/>
        </w:rPr>
        <w:t>0%</w:t>
      </w:r>
      <w:r>
        <w:rPr>
          <w:rFonts w:hint="eastAsia" w:ascii="仿宋_GB2312" w:eastAsia="仿宋_GB2312" w:cs="仿宋_GB2312"/>
          <w:color w:val="000000"/>
          <w:sz w:val="32"/>
          <w:szCs w:val="32"/>
        </w:rPr>
        <w:t>。</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四、一般公共预算“三公”经费支出情况</w:t>
      </w:r>
    </w:p>
    <w:p>
      <w:pPr>
        <w:spacing w:line="560" w:lineRule="exact"/>
        <w:ind w:firstLine="640" w:firstLineChars="200"/>
        <w:rPr>
          <w:rFonts w:ascii="仿宋_GB2312" w:eastAsia="仿宋_GB2312"/>
          <w:color w:val="000000"/>
          <w:sz w:val="32"/>
          <w:szCs w:val="32"/>
        </w:rPr>
      </w:pPr>
      <w:bookmarkStart w:id="51" w:name="OLE_LINK7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52" w:name="OLE_LINK29"/>
      <w:r>
        <w:rPr>
          <w:rFonts w:hint="eastAsia" w:ascii="仿宋_GB2312" w:eastAsia="仿宋_GB2312" w:cs="仿宋_GB2312"/>
          <w:color w:val="000000"/>
          <w:sz w:val="32"/>
          <w:szCs w:val="32"/>
        </w:rPr>
        <w:t>一般公共预算“三公”经费支出决算</w:t>
      </w:r>
      <w:bookmarkEnd w:id="52"/>
      <w:r>
        <w:rPr>
          <w:rFonts w:ascii="仿宋_GB2312" w:eastAsia="仿宋_GB2312" w:cs="仿宋_GB2312"/>
          <w:sz w:val="32"/>
          <w:szCs w:val="32"/>
        </w:rPr>
        <w:t>4.05</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0.45</w:t>
      </w:r>
      <w:r>
        <w:rPr>
          <w:rFonts w:hint="eastAsia" w:ascii="仿宋_GB2312" w:eastAsia="仿宋_GB2312" w:cs="仿宋_GB2312"/>
          <w:sz w:val="32"/>
          <w:szCs w:val="32"/>
        </w:rPr>
        <w:t>万元，下降</w:t>
      </w:r>
      <w:r>
        <w:rPr>
          <w:rFonts w:ascii="仿宋_GB2312" w:eastAsia="仿宋_GB2312" w:cs="仿宋_GB2312"/>
          <w:sz w:val="32"/>
          <w:szCs w:val="32"/>
        </w:rPr>
        <w:t>10%</w:t>
      </w:r>
      <w:r>
        <w:rPr>
          <w:rFonts w:hint="eastAsia" w:ascii="仿宋_GB2312" w:eastAsia="仿宋_GB2312" w:cs="仿宋_GB2312"/>
          <w:sz w:val="32"/>
          <w:szCs w:val="32"/>
        </w:rPr>
        <w:t>，减少的主要原因是：落实中央、自治区、地区的相关规定，压减日常公用支出。</w:t>
      </w:r>
      <w:bookmarkStart w:id="53" w:name="OLE_LINK75"/>
      <w:r>
        <w:rPr>
          <w:rFonts w:hint="eastAsia" w:ascii="仿宋_GB2312" w:eastAsia="仿宋_GB2312" w:cs="仿宋_GB2312"/>
          <w:color w:val="000000"/>
          <w:sz w:val="32"/>
          <w:szCs w:val="32"/>
        </w:rPr>
        <w:t>其中，</w:t>
      </w:r>
      <w:bookmarkStart w:id="54" w:name="OLE_LINK30"/>
      <w:r>
        <w:rPr>
          <w:rFonts w:hint="eastAsia" w:ascii="仿宋_GB2312" w:eastAsia="仿宋_GB2312" w:cs="仿宋_GB2312"/>
          <w:color w:val="000000"/>
          <w:sz w:val="32"/>
          <w:szCs w:val="32"/>
        </w:rPr>
        <w:t>因公出国</w:t>
      </w:r>
      <w:r>
        <w:rPr>
          <w:rFonts w:hint="eastAsia" w:ascii="仿宋_GB2312" w:eastAsia="仿宋_GB2312" w:cs="仿宋_GB2312"/>
          <w:color w:val="000000"/>
          <w:sz w:val="32"/>
          <w:szCs w:val="32"/>
          <w:lang w:eastAsia="zh-CN"/>
        </w:rPr>
        <w:t>（境）</w:t>
      </w:r>
      <w:r>
        <w:rPr>
          <w:rFonts w:hint="eastAsia" w:ascii="仿宋_GB2312" w:eastAsia="仿宋_GB2312" w:cs="仿宋_GB2312"/>
          <w:color w:val="000000"/>
          <w:sz w:val="32"/>
          <w:szCs w:val="32"/>
        </w:rPr>
        <w:t>费支出</w:t>
      </w:r>
      <w:bookmarkEnd w:id="54"/>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，与上年相比，增长</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sz w:val="32"/>
          <w:szCs w:val="32"/>
        </w:rPr>
        <w:t>。增加的主要原因是：本单位无此项支出，与上年一致；</w:t>
      </w:r>
      <w:bookmarkEnd w:id="53"/>
      <w:bookmarkStart w:id="55" w:name="OLE_LINK31"/>
      <w:bookmarkStart w:id="56" w:name="OLE_LINK76"/>
      <w:r>
        <w:rPr>
          <w:rFonts w:hint="eastAsia" w:ascii="仿宋_GB2312" w:eastAsia="仿宋_GB2312" w:cs="仿宋_GB2312"/>
          <w:color w:val="000000"/>
          <w:sz w:val="32"/>
          <w:szCs w:val="32"/>
        </w:rPr>
        <w:t>公务用车购置及运行维护费支出</w:t>
      </w:r>
      <w:bookmarkEnd w:id="55"/>
      <w:r>
        <w:rPr>
          <w:rFonts w:ascii="仿宋_GB2312" w:eastAsia="仿宋_GB2312" w:cs="仿宋_GB2312"/>
          <w:sz w:val="32"/>
          <w:szCs w:val="32"/>
        </w:rPr>
        <w:t>4.05</w:t>
      </w:r>
      <w:r>
        <w:rPr>
          <w:rFonts w:hint="eastAsia" w:ascii="仿宋_GB2312" w:eastAsia="仿宋_GB2312" w:cs="仿宋_GB2312"/>
          <w:color w:val="000000"/>
          <w:sz w:val="32"/>
          <w:szCs w:val="32"/>
        </w:rPr>
        <w:t>万元，占</w:t>
      </w:r>
      <w:r>
        <w:rPr>
          <w:rFonts w:ascii="仿宋_GB2312" w:eastAsia="仿宋_GB2312" w:cs="仿宋_GB2312"/>
          <w:sz w:val="32"/>
          <w:szCs w:val="32"/>
        </w:rPr>
        <w:t>100%</w:t>
      </w:r>
      <w:r>
        <w:rPr>
          <w:rFonts w:hint="eastAsia" w:ascii="仿宋_GB2312" w:eastAsia="仿宋_GB2312" w:cs="仿宋_GB2312"/>
          <w:sz w:val="32"/>
          <w:szCs w:val="32"/>
        </w:rPr>
        <w:t>，与上年相比，减少</w:t>
      </w:r>
      <w:r>
        <w:rPr>
          <w:rFonts w:ascii="仿宋_GB2312" w:eastAsia="仿宋_GB2312" w:cs="仿宋_GB2312"/>
          <w:sz w:val="32"/>
          <w:szCs w:val="32"/>
        </w:rPr>
        <w:t>0.45</w:t>
      </w:r>
      <w:r>
        <w:rPr>
          <w:rFonts w:hint="eastAsia" w:ascii="仿宋_GB2312" w:eastAsia="仿宋_GB2312" w:cs="仿宋_GB2312"/>
          <w:sz w:val="32"/>
          <w:szCs w:val="32"/>
        </w:rPr>
        <w:t>万元，下降</w:t>
      </w:r>
      <w:r>
        <w:rPr>
          <w:rFonts w:ascii="仿宋_GB2312" w:eastAsia="仿宋_GB2312" w:cs="仿宋_GB2312"/>
          <w:sz w:val="32"/>
          <w:szCs w:val="32"/>
        </w:rPr>
        <w:t>10%</w:t>
      </w:r>
      <w:r>
        <w:rPr>
          <w:rFonts w:hint="eastAsia" w:ascii="仿宋_GB2312" w:eastAsia="仿宋_GB2312" w:cs="仿宋_GB2312"/>
          <w:sz w:val="32"/>
          <w:szCs w:val="32"/>
        </w:rPr>
        <w:t>，减少的主要原因是：</w:t>
      </w:r>
      <w:r>
        <w:rPr>
          <w:rFonts w:hint="eastAsia" w:ascii="仿宋_GB2312" w:hAnsi="仿宋_GB2312" w:eastAsia="仿宋_GB2312" w:cs="仿宋_GB2312"/>
          <w:sz w:val="32"/>
          <w:szCs w:val="32"/>
        </w:rPr>
        <w:t>单位严把车辆管控关，严格遵守公务车辆配置标准和管理制度，减少使用高耗油车辆，严禁公车私用。</w:t>
      </w:r>
      <w:bookmarkEnd w:id="56"/>
      <w:bookmarkStart w:id="57" w:name="OLE_LINK32"/>
      <w:bookmarkStart w:id="58" w:name="OLE_LINK77"/>
      <w:bookmarkStart w:id="59" w:name="OLE_LINK78"/>
      <w:r>
        <w:rPr>
          <w:rFonts w:hint="eastAsia" w:ascii="仿宋_GB2312" w:eastAsia="仿宋_GB2312" w:cs="仿宋_GB2312"/>
          <w:color w:val="000000"/>
          <w:sz w:val="32"/>
          <w:szCs w:val="32"/>
        </w:rPr>
        <w:t>公务接待费支出</w:t>
      </w:r>
      <w:bookmarkEnd w:id="57"/>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，与上年相比，增长</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sz w:val="32"/>
          <w:szCs w:val="32"/>
        </w:rPr>
        <w:t>，增加的主要原因是：本单位无此项支出，与上年一致。</w:t>
      </w:r>
      <w:bookmarkEnd w:id="58"/>
      <w:bookmarkEnd w:id="59"/>
      <w:r>
        <w:rPr>
          <w:rFonts w:hint="eastAsia" w:ascii="仿宋_GB2312" w:eastAsia="仿宋_GB2312" w:cs="仿宋_GB2312"/>
          <w:color w:val="000000"/>
          <w:sz w:val="32"/>
          <w:szCs w:val="32"/>
        </w:rPr>
        <w:t>具体情况如下：</w:t>
      </w:r>
    </w:p>
    <w:p>
      <w:pPr>
        <w:spacing w:line="560" w:lineRule="exact"/>
        <w:ind w:firstLine="640" w:firstLineChars="200"/>
        <w:rPr>
          <w:rFonts w:ascii="仿宋_GB2312" w:eastAsia="仿宋_GB2312"/>
          <w:color w:val="000000"/>
          <w:sz w:val="32"/>
          <w:szCs w:val="32"/>
        </w:rPr>
      </w:pPr>
      <w:bookmarkStart w:id="60" w:name="OLE_LINK79"/>
      <w:bookmarkStart w:id="61" w:name="OLE_LINK80"/>
      <w:r>
        <w:rPr>
          <w:rFonts w:hint="eastAsia" w:ascii="仿宋_GB2312" w:eastAsia="仿宋_GB2312" w:cs="仿宋_GB2312"/>
          <w:color w:val="000000"/>
          <w:sz w:val="32"/>
          <w:szCs w:val="32"/>
        </w:rPr>
        <w:t>因公出国</w:t>
      </w:r>
      <w:r>
        <w:rPr>
          <w:rFonts w:hint="eastAsia" w:ascii="仿宋_GB2312" w:eastAsia="仿宋_GB2312" w:cs="仿宋_GB2312"/>
          <w:color w:val="000000"/>
          <w:sz w:val="32"/>
          <w:szCs w:val="32"/>
          <w:lang w:eastAsia="zh-CN"/>
        </w:rPr>
        <w:t>（境）</w:t>
      </w:r>
      <w:r>
        <w:rPr>
          <w:rFonts w:hint="eastAsia" w:ascii="仿宋_GB2312" w:eastAsia="仿宋_GB2312" w:cs="仿宋_GB2312"/>
          <w:color w:val="000000"/>
          <w:sz w:val="32"/>
          <w:szCs w:val="32"/>
        </w:rPr>
        <w:t>费支出</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新疆喀什地区叶城县吐古其乡人民政府</w:t>
      </w:r>
      <w:r>
        <w:rPr>
          <w:rFonts w:hint="eastAsia" w:ascii="仿宋_GB2312" w:eastAsia="仿宋_GB2312" w:cs="仿宋_GB2312"/>
          <w:color w:val="000000"/>
          <w:sz w:val="32"/>
          <w:szCs w:val="32"/>
        </w:rPr>
        <w:t>单位</w:t>
      </w:r>
      <w:bookmarkStart w:id="62" w:name="OLE_LINK33"/>
      <w:r>
        <w:rPr>
          <w:rFonts w:hint="eastAsia" w:ascii="仿宋_GB2312" w:eastAsia="仿宋_GB2312" w:cs="仿宋_GB2312"/>
          <w:color w:val="000000"/>
          <w:sz w:val="32"/>
          <w:szCs w:val="32"/>
        </w:rPr>
        <w:t>全年</w:t>
      </w:r>
      <w:bookmarkStart w:id="63" w:name="OLE_LINK34"/>
      <w:bookmarkStart w:id="64" w:name="OLE_LINK35"/>
      <w:bookmarkStart w:id="65" w:name="OLE_LINK36"/>
      <w:r>
        <w:rPr>
          <w:rFonts w:hint="eastAsia" w:ascii="仿宋_GB2312" w:eastAsia="仿宋_GB2312" w:cs="仿宋_GB2312"/>
          <w:color w:val="000000"/>
          <w:sz w:val="32"/>
          <w:szCs w:val="32"/>
        </w:rPr>
        <w:t>使用一般公共预算财政拨款安排的因公出国</w:t>
      </w:r>
      <w:r>
        <w:rPr>
          <w:rFonts w:hint="eastAsia" w:ascii="仿宋_GB2312" w:eastAsia="仿宋_GB2312" w:cs="仿宋_GB2312"/>
          <w:color w:val="000000"/>
          <w:sz w:val="32"/>
          <w:szCs w:val="32"/>
          <w:lang w:eastAsia="zh-CN"/>
        </w:rPr>
        <w:t>（境）</w:t>
      </w:r>
      <w:r>
        <w:rPr>
          <w:rFonts w:hint="eastAsia" w:ascii="仿宋_GB2312" w:eastAsia="仿宋_GB2312" w:cs="仿宋_GB2312"/>
          <w:color w:val="000000"/>
          <w:sz w:val="32"/>
          <w:szCs w:val="32"/>
        </w:rPr>
        <w:t>团组</w:t>
      </w:r>
      <w:bookmarkEnd w:id="62"/>
      <w:bookmarkEnd w:id="63"/>
      <w:bookmarkEnd w:id="64"/>
      <w:r>
        <w:rPr>
          <w:rFonts w:ascii="仿宋_GB2312" w:eastAsia="仿宋_GB2312" w:cs="仿宋_GB2312"/>
          <w:sz w:val="32"/>
          <w:szCs w:val="32"/>
        </w:rPr>
        <w:t>0</w:t>
      </w:r>
      <w:r>
        <w:rPr>
          <w:rFonts w:hint="eastAsia" w:ascii="仿宋_GB2312" w:eastAsia="仿宋_GB2312" w:cs="仿宋_GB2312"/>
          <w:color w:val="000000"/>
          <w:sz w:val="32"/>
          <w:szCs w:val="32"/>
        </w:rPr>
        <w:t>个</w:t>
      </w:r>
      <w:bookmarkEnd w:id="65"/>
      <w:r>
        <w:rPr>
          <w:rFonts w:hint="eastAsia" w:ascii="仿宋_GB2312" w:eastAsia="仿宋_GB2312" w:cs="仿宋_GB2312"/>
          <w:color w:val="000000"/>
          <w:sz w:val="32"/>
          <w:szCs w:val="32"/>
        </w:rPr>
        <w:t>，</w:t>
      </w:r>
      <w:bookmarkStart w:id="66" w:name="OLE_LINK37"/>
      <w:r>
        <w:rPr>
          <w:rFonts w:hint="eastAsia" w:ascii="仿宋_GB2312" w:eastAsia="仿宋_GB2312" w:cs="仿宋_GB2312"/>
          <w:color w:val="000000"/>
          <w:sz w:val="32"/>
          <w:szCs w:val="32"/>
        </w:rPr>
        <w:t>累计</w:t>
      </w:r>
      <w:r>
        <w:rPr>
          <w:rFonts w:ascii="仿宋_GB2312" w:eastAsia="仿宋_GB2312" w:cs="仿宋_GB2312"/>
          <w:sz w:val="32"/>
          <w:szCs w:val="32"/>
        </w:rPr>
        <w:t>0</w:t>
      </w:r>
      <w:r>
        <w:rPr>
          <w:rFonts w:hint="eastAsia" w:ascii="仿宋_GB2312" w:eastAsia="仿宋_GB2312" w:cs="仿宋_GB2312"/>
          <w:color w:val="000000"/>
          <w:sz w:val="32"/>
          <w:szCs w:val="32"/>
        </w:rPr>
        <w:t>人次</w:t>
      </w:r>
      <w:bookmarkEnd w:id="66"/>
      <w:r>
        <w:rPr>
          <w:rFonts w:hint="eastAsia" w:ascii="仿宋_GB2312" w:eastAsia="仿宋_GB2312" w:cs="仿宋_GB2312"/>
          <w:color w:val="000000"/>
          <w:sz w:val="32"/>
          <w:szCs w:val="32"/>
        </w:rPr>
        <w:t>。</w:t>
      </w:r>
      <w:bookmarkStart w:id="67" w:name="OLE_LINK38"/>
      <w:r>
        <w:rPr>
          <w:rFonts w:hint="eastAsia" w:ascii="仿宋_GB2312" w:eastAsia="仿宋_GB2312" w:cs="仿宋_GB2312"/>
          <w:color w:val="000000"/>
          <w:sz w:val="32"/>
          <w:szCs w:val="32"/>
        </w:rPr>
        <w:t>开支内容包括：本单位无此项支出。</w:t>
      </w:r>
      <w:bookmarkEnd w:id="60"/>
      <w:bookmarkEnd w:id="61"/>
      <w:bookmarkEnd w:id="67"/>
    </w:p>
    <w:p>
      <w:pPr>
        <w:spacing w:line="560" w:lineRule="exact"/>
        <w:ind w:firstLine="640" w:firstLineChars="200"/>
        <w:rPr>
          <w:rFonts w:ascii="仿宋_GB2312" w:eastAsia="仿宋_GB2312"/>
          <w:color w:val="000000"/>
          <w:sz w:val="32"/>
          <w:szCs w:val="32"/>
        </w:rPr>
      </w:pPr>
      <w:bookmarkStart w:id="68" w:name="OLE_LINK81"/>
      <w:r>
        <w:rPr>
          <w:rFonts w:hint="eastAsia" w:ascii="仿宋_GB2312" w:eastAsia="仿宋_GB2312" w:cs="仿宋_GB2312"/>
          <w:color w:val="000000"/>
          <w:sz w:val="32"/>
          <w:szCs w:val="32"/>
        </w:rPr>
        <w:t>公务用车购置及运行维护费</w:t>
      </w:r>
      <w:r>
        <w:rPr>
          <w:rFonts w:ascii="仿宋_GB2312" w:eastAsia="仿宋_GB2312" w:cs="仿宋_GB2312"/>
          <w:sz w:val="32"/>
          <w:szCs w:val="32"/>
        </w:rPr>
        <w:t>4.05</w:t>
      </w:r>
      <w:r>
        <w:rPr>
          <w:rFonts w:hint="eastAsia" w:ascii="仿宋_GB2312" w:eastAsia="仿宋_GB2312" w:cs="仿宋_GB2312"/>
          <w:color w:val="000000"/>
          <w:sz w:val="32"/>
          <w:szCs w:val="32"/>
        </w:rPr>
        <w:t>万元</w:t>
      </w:r>
      <w:r>
        <w:rPr>
          <w:rFonts w:ascii="仿宋_GB2312" w:eastAsia="仿宋_GB2312" w:cs="仿宋_GB2312"/>
          <w:color w:val="000000"/>
          <w:sz w:val="32"/>
          <w:szCs w:val="32"/>
        </w:rPr>
        <w:t>,</w:t>
      </w:r>
      <w:r>
        <w:rPr>
          <w:rFonts w:hint="eastAsia" w:ascii="仿宋_GB2312" w:eastAsia="仿宋_GB2312" w:cs="仿宋_GB2312"/>
          <w:color w:val="000000"/>
          <w:sz w:val="32"/>
          <w:szCs w:val="32"/>
        </w:rPr>
        <w:t>其中，</w:t>
      </w:r>
      <w:bookmarkStart w:id="69" w:name="OLE_LINK39"/>
      <w:r>
        <w:rPr>
          <w:rFonts w:hint="eastAsia" w:ascii="仿宋_GB2312" w:eastAsia="仿宋_GB2312" w:cs="仿宋_GB2312"/>
          <w:color w:val="000000"/>
          <w:sz w:val="32"/>
          <w:szCs w:val="32"/>
        </w:rPr>
        <w:t>公务用车购置</w:t>
      </w:r>
      <w:r>
        <w:rPr>
          <w:rFonts w:ascii="仿宋_GB2312" w:eastAsia="仿宋_GB2312" w:cs="仿宋_GB2312"/>
          <w:sz w:val="32"/>
          <w:szCs w:val="32"/>
        </w:rPr>
        <w:t>0</w:t>
      </w:r>
      <w:r>
        <w:rPr>
          <w:rFonts w:hint="eastAsia" w:ascii="仿宋_GB2312" w:eastAsia="仿宋_GB2312" w:cs="仿宋_GB2312"/>
          <w:color w:val="000000"/>
          <w:sz w:val="32"/>
          <w:szCs w:val="32"/>
        </w:rPr>
        <w:t>万元</w:t>
      </w:r>
      <w:bookmarkEnd w:id="69"/>
      <w:r>
        <w:rPr>
          <w:rFonts w:hint="eastAsia" w:ascii="仿宋_GB2312" w:eastAsia="仿宋_GB2312" w:cs="仿宋_GB2312"/>
          <w:color w:val="000000"/>
          <w:sz w:val="32"/>
          <w:szCs w:val="32"/>
        </w:rPr>
        <w:t>，</w:t>
      </w:r>
      <w:bookmarkStart w:id="70" w:name="OLE_LINK41"/>
      <w:bookmarkStart w:id="71" w:name="OLE_LINK40"/>
      <w:r>
        <w:rPr>
          <w:rFonts w:hint="eastAsia" w:ascii="仿宋_GB2312" w:eastAsia="仿宋_GB2312" w:cs="仿宋_GB2312"/>
          <w:color w:val="000000"/>
          <w:sz w:val="32"/>
          <w:szCs w:val="32"/>
        </w:rPr>
        <w:t>公务用车运行维护费</w:t>
      </w:r>
      <w:r>
        <w:rPr>
          <w:rFonts w:ascii="仿宋_GB2312" w:eastAsia="仿宋_GB2312" w:cs="仿宋_GB2312"/>
          <w:sz w:val="32"/>
          <w:szCs w:val="32"/>
        </w:rPr>
        <w:t>4.05</w:t>
      </w:r>
      <w:r>
        <w:rPr>
          <w:rFonts w:hint="eastAsia" w:ascii="仿宋_GB2312" w:eastAsia="仿宋_GB2312" w:cs="仿宋_GB2312"/>
          <w:color w:val="000000"/>
          <w:sz w:val="32"/>
          <w:szCs w:val="32"/>
        </w:rPr>
        <w:t>万元</w:t>
      </w:r>
      <w:bookmarkEnd w:id="70"/>
      <w:bookmarkEnd w:id="71"/>
      <w:r>
        <w:rPr>
          <w:rFonts w:hint="eastAsia" w:ascii="仿宋_GB2312" w:eastAsia="仿宋_GB2312" w:cs="仿宋_GB2312"/>
          <w:color w:val="000000"/>
          <w:sz w:val="32"/>
          <w:szCs w:val="32"/>
        </w:rPr>
        <w:t>。主要用于</w:t>
      </w:r>
      <w:r>
        <w:rPr>
          <w:rFonts w:hint="eastAsia" w:ascii="仿宋_GB2312" w:eastAsia="仿宋_GB2312" w:cs="仿宋_GB2312"/>
          <w:sz w:val="32"/>
          <w:szCs w:val="32"/>
        </w:rPr>
        <w:t>汽车油料、维护费、车辆保险费等日常车辆运行及维护费用</w:t>
      </w:r>
      <w:r>
        <w:rPr>
          <w:rFonts w:hint="eastAsia" w:ascii="仿宋_GB2312" w:eastAsia="仿宋_GB2312" w:cs="仿宋_GB2312"/>
          <w:color w:val="000000"/>
          <w:sz w:val="32"/>
          <w:szCs w:val="32"/>
        </w:rPr>
        <w:t>等。</w:t>
      </w:r>
      <w:bookmarkEnd w:id="68"/>
      <w:bookmarkStart w:id="72" w:name="OLE_LINK82"/>
      <w:r>
        <w:rPr>
          <w:rFonts w:hint="eastAsia" w:ascii="仿宋_GB2312" w:eastAsia="仿宋_GB2312" w:cs="仿宋_GB2312"/>
          <w:color w:val="000000"/>
          <w:sz w:val="32"/>
          <w:szCs w:val="32"/>
        </w:rPr>
        <w:t>单位一般公共财政拨款安排的公务用车购置量</w:t>
      </w:r>
      <w:r>
        <w:rPr>
          <w:rFonts w:ascii="仿宋_GB2312" w:eastAsia="仿宋_GB2312" w:cs="仿宋_GB2312"/>
          <w:sz w:val="32"/>
          <w:szCs w:val="32"/>
        </w:rPr>
        <w:t>0</w:t>
      </w:r>
      <w:r>
        <w:rPr>
          <w:rFonts w:hint="eastAsia" w:ascii="仿宋_GB2312" w:eastAsia="仿宋_GB2312" w:cs="仿宋_GB2312"/>
          <w:color w:val="000000"/>
          <w:sz w:val="32"/>
          <w:szCs w:val="32"/>
        </w:rPr>
        <w:t>辆，保有量为</w:t>
      </w:r>
      <w:r>
        <w:rPr>
          <w:rFonts w:ascii="仿宋_GB2312" w:eastAsia="仿宋_GB2312" w:cs="仿宋_GB2312"/>
          <w:sz w:val="32"/>
          <w:szCs w:val="32"/>
        </w:rPr>
        <w:t>1</w:t>
      </w:r>
      <w:r>
        <w:rPr>
          <w:rFonts w:hint="eastAsia" w:ascii="仿宋_GB2312" w:eastAsia="仿宋_GB2312" w:cs="仿宋_GB2312"/>
          <w:color w:val="000000"/>
          <w:sz w:val="32"/>
          <w:szCs w:val="32"/>
        </w:rPr>
        <w:t>辆。</w:t>
      </w:r>
      <w:bookmarkEnd w:id="72"/>
    </w:p>
    <w:p>
      <w:pPr>
        <w:spacing w:line="560" w:lineRule="exact"/>
        <w:ind w:firstLine="640" w:firstLineChars="200"/>
        <w:rPr>
          <w:rFonts w:ascii="仿宋_GB2312" w:eastAsia="仿宋_GB2312"/>
          <w:color w:val="000000"/>
          <w:sz w:val="32"/>
          <w:szCs w:val="32"/>
        </w:rPr>
      </w:pPr>
      <w:bookmarkStart w:id="73" w:name="OLE_LINK83"/>
      <w:r>
        <w:rPr>
          <w:rFonts w:hint="eastAsia" w:ascii="仿宋_GB2312" w:eastAsia="仿宋_GB2312" w:cs="仿宋_GB2312"/>
          <w:color w:val="000000"/>
          <w:sz w:val="32"/>
          <w:szCs w:val="32"/>
        </w:rPr>
        <w:t>公务接待费</w:t>
      </w:r>
      <w:r>
        <w:rPr>
          <w:rFonts w:ascii="仿宋_GB2312" w:eastAsia="仿宋_GB2312" w:cs="仿宋_GB2312"/>
          <w:sz w:val="32"/>
          <w:szCs w:val="32"/>
        </w:rPr>
        <w:t>0</w:t>
      </w:r>
      <w:r>
        <w:rPr>
          <w:rFonts w:hint="eastAsia" w:ascii="仿宋_GB2312" w:eastAsia="仿宋_GB2312" w:cs="仿宋_GB2312"/>
          <w:color w:val="000000"/>
          <w:sz w:val="32"/>
          <w:szCs w:val="32"/>
        </w:rPr>
        <w:t>万元。具体是：国内公务接待支出</w:t>
      </w:r>
      <w:r>
        <w:rPr>
          <w:rFonts w:ascii="仿宋_GB2312" w:eastAsia="仿宋_GB2312" w:cs="仿宋_GB2312"/>
          <w:sz w:val="32"/>
          <w:szCs w:val="32"/>
        </w:rPr>
        <w:t>0</w:t>
      </w:r>
      <w:r>
        <w:rPr>
          <w:rFonts w:hint="eastAsia" w:ascii="仿宋_GB2312" w:eastAsia="仿宋_GB2312" w:cs="仿宋_GB2312"/>
          <w:color w:val="000000"/>
          <w:sz w:val="32"/>
          <w:szCs w:val="32"/>
        </w:rPr>
        <w:t>万元，主要是</w:t>
      </w:r>
      <w:r>
        <w:rPr>
          <w:rFonts w:hint="eastAsia" w:ascii="仿宋_GB2312" w:eastAsia="仿宋_GB2312" w:cs="仿宋_GB2312"/>
          <w:sz w:val="32"/>
          <w:szCs w:val="32"/>
        </w:rPr>
        <w:t>本单位无此项支出</w:t>
      </w:r>
      <w:r>
        <w:rPr>
          <w:rFonts w:hint="eastAsia" w:ascii="仿宋_GB2312" w:eastAsia="仿宋_GB2312" w:cs="仿宋_GB2312"/>
          <w:color w:val="000000"/>
          <w:sz w:val="32"/>
          <w:szCs w:val="32"/>
        </w:rPr>
        <w:t>等。</w:t>
      </w:r>
      <w:bookmarkEnd w:id="73"/>
      <w:bookmarkStart w:id="74" w:name="OLE_LINK84"/>
      <w:r>
        <w:rPr>
          <w:rFonts w:hint="eastAsia" w:ascii="仿宋_GB2312" w:eastAsia="仿宋_GB2312" w:cs="仿宋_GB2312"/>
          <w:sz w:val="32"/>
          <w:szCs w:val="32"/>
        </w:rPr>
        <w:t>新疆喀什地区叶城县吐古其乡人民政府</w:t>
      </w:r>
      <w:r>
        <w:rPr>
          <w:rFonts w:hint="eastAsia" w:ascii="仿宋_GB2312" w:eastAsia="仿宋_GB2312" w:cs="仿宋_GB2312"/>
          <w:color w:val="000000"/>
          <w:sz w:val="32"/>
          <w:szCs w:val="32"/>
        </w:rPr>
        <w:t>单位国内公务接待</w:t>
      </w:r>
      <w:r>
        <w:rPr>
          <w:rFonts w:ascii="仿宋_GB2312" w:eastAsia="仿宋_GB2312" w:cs="仿宋_GB2312"/>
          <w:sz w:val="32"/>
          <w:szCs w:val="32"/>
        </w:rPr>
        <w:t>0</w:t>
      </w:r>
      <w:r>
        <w:rPr>
          <w:rFonts w:hint="eastAsia" w:ascii="仿宋_GB2312" w:eastAsia="仿宋_GB2312" w:cs="仿宋_GB2312"/>
          <w:color w:val="000000"/>
          <w:sz w:val="32"/>
          <w:szCs w:val="32"/>
        </w:rPr>
        <w:t>批次，</w:t>
      </w:r>
      <w:r>
        <w:rPr>
          <w:rFonts w:ascii="仿宋_GB2312" w:eastAsia="仿宋_GB2312" w:cs="仿宋_GB2312"/>
          <w:sz w:val="32"/>
          <w:szCs w:val="32"/>
        </w:rPr>
        <w:t>0</w:t>
      </w:r>
      <w:r>
        <w:rPr>
          <w:rFonts w:hint="eastAsia" w:ascii="仿宋_GB2312" w:eastAsia="仿宋_GB2312" w:cs="仿宋_GB2312"/>
          <w:color w:val="000000"/>
          <w:sz w:val="32"/>
          <w:szCs w:val="32"/>
        </w:rPr>
        <w:t>人次。</w:t>
      </w:r>
      <w:bookmarkEnd w:id="74"/>
    </w:p>
    <w:p>
      <w:pPr>
        <w:spacing w:line="540" w:lineRule="exact"/>
        <w:ind w:firstLine="640" w:firstLineChars="200"/>
        <w:rPr>
          <w:rFonts w:ascii="仿宋_GB2312" w:hAnsi="宋体" w:eastAsia="仿宋_GB2312" w:cs="宋体"/>
          <w:kern w:val="0"/>
          <w:sz w:val="32"/>
          <w:szCs w:val="32"/>
        </w:rPr>
      </w:pPr>
      <w:bookmarkStart w:id="75" w:name="OLE_LINK85"/>
      <w:r>
        <w:rPr>
          <w:rFonts w:hint="eastAsia" w:ascii="仿宋_GB2312" w:eastAsia="仿宋_GB2312" w:cs="仿宋_GB2312"/>
          <w:color w:val="000000"/>
          <w:sz w:val="32"/>
          <w:szCs w:val="32"/>
        </w:rPr>
        <w:t>与年初预算数相比情况：一般公共预算“三公”经费支出年初预算数</w:t>
      </w:r>
      <w:r>
        <w:rPr>
          <w:rFonts w:ascii="仿宋_GB2312" w:eastAsia="仿宋_GB2312" w:cs="仿宋_GB2312"/>
          <w:color w:val="000000"/>
          <w:sz w:val="32"/>
          <w:szCs w:val="32"/>
        </w:rPr>
        <w:t>4.05</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4.05</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，差异主要原因是预决算无差异。</w:t>
      </w:r>
      <w:bookmarkEnd w:id="75"/>
      <w:bookmarkStart w:id="76" w:name="OLE_LINK87"/>
      <w:bookmarkStart w:id="77" w:name="OLE_LINK86"/>
      <w:r>
        <w:rPr>
          <w:rFonts w:hint="eastAsia" w:ascii="仿宋_GB2312" w:hAnsi="宋体" w:eastAsia="仿宋_GB2312" w:cs="仿宋_GB2312"/>
          <w:color w:val="000000"/>
          <w:kern w:val="0"/>
          <w:sz w:val="32"/>
          <w:szCs w:val="32"/>
        </w:rPr>
        <w:t>其中：</w:t>
      </w:r>
      <w:r>
        <w:rPr>
          <w:rFonts w:hint="eastAsia" w:ascii="仿宋_GB2312" w:eastAsia="仿宋_GB2312" w:cs="仿宋_GB2312"/>
          <w:color w:val="000000"/>
          <w:sz w:val="32"/>
          <w:szCs w:val="32"/>
        </w:rPr>
        <w:t>因公出国</w:t>
      </w:r>
      <w:r>
        <w:rPr>
          <w:rFonts w:hint="eastAsia" w:ascii="仿宋_GB2312" w:eastAsia="仿宋_GB2312" w:cs="仿宋_GB2312"/>
          <w:color w:val="000000"/>
          <w:sz w:val="32"/>
          <w:szCs w:val="32"/>
          <w:lang w:eastAsia="zh-CN"/>
        </w:rPr>
        <w:t>（境）</w:t>
      </w:r>
      <w:r>
        <w:rPr>
          <w:rFonts w:hint="eastAsia" w:ascii="仿宋_GB2312" w:hAnsi="宋体" w:eastAsia="仿宋_GB2312" w:cs="仿宋_GB2312"/>
          <w:color w:val="000000"/>
          <w:kern w:val="0"/>
          <w:sz w:val="32"/>
          <w:szCs w:val="32"/>
        </w:rPr>
        <w:t>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，差异主要原因是本单位无此项支出；</w:t>
      </w:r>
      <w:bookmarkEnd w:id="76"/>
      <w:bookmarkEnd w:id="77"/>
      <w:bookmarkStart w:id="78" w:name="OLE_LINK89"/>
      <w:bookmarkStart w:id="79" w:name="OLE_LINK88"/>
      <w:r>
        <w:rPr>
          <w:rFonts w:hint="eastAsia" w:ascii="仿宋_GB2312" w:hAnsi="宋体" w:eastAsia="仿宋_GB2312" w:cs="仿宋_GB2312"/>
          <w:color w:val="000000"/>
          <w:kern w:val="0"/>
          <w:sz w:val="32"/>
          <w:szCs w:val="32"/>
        </w:rPr>
        <w:t>公务用车购置</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，差异主要原因是预决算无差异；</w:t>
      </w:r>
      <w:bookmarkEnd w:id="78"/>
      <w:bookmarkEnd w:id="79"/>
      <w:bookmarkStart w:id="80" w:name="OLE_LINK90"/>
      <w:r>
        <w:rPr>
          <w:rFonts w:hint="eastAsia" w:ascii="仿宋_GB2312" w:hAnsi="宋体" w:eastAsia="仿宋_GB2312" w:cs="仿宋_GB2312"/>
          <w:color w:val="000000"/>
          <w:kern w:val="0"/>
          <w:sz w:val="32"/>
          <w:szCs w:val="32"/>
        </w:rPr>
        <w:t>公务用车运行费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4.05</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4.05</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，差异主要原因是严格执行预算；</w:t>
      </w:r>
      <w:bookmarkEnd w:id="80"/>
      <w:bookmarkStart w:id="81" w:name="OLE_LINK91"/>
      <w:r>
        <w:rPr>
          <w:rFonts w:hint="eastAsia" w:ascii="仿宋_GB2312" w:hAnsi="宋体" w:eastAsia="仿宋_GB2312" w:cs="仿宋_GB2312"/>
          <w:color w:val="000000"/>
          <w:kern w:val="0"/>
          <w:sz w:val="32"/>
          <w:szCs w:val="32"/>
        </w:rPr>
        <w:t>公务接待费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w:t>
      </w:r>
      <w:bookmarkEnd w:id="81"/>
      <w:r>
        <w:rPr>
          <w:rFonts w:hint="eastAsia" w:ascii="仿宋_GB2312" w:eastAsia="仿宋_GB2312" w:cs="仿宋_GB2312"/>
          <w:color w:val="000000"/>
          <w:sz w:val="32"/>
          <w:szCs w:val="32"/>
        </w:rPr>
        <w:t>预决算无差异。</w:t>
      </w:r>
    </w:p>
    <w:bookmarkEnd w:id="51"/>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五、机关运行经费支出情况</w:t>
      </w:r>
    </w:p>
    <w:p>
      <w:pPr>
        <w:spacing w:line="56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年度新疆喀什地区叶城县吐古其乡人民政府机关运行经费支出</w:t>
      </w:r>
      <w:r>
        <w:rPr>
          <w:rFonts w:ascii="仿宋_GB2312" w:eastAsia="仿宋_GB2312" w:cs="仿宋_GB2312"/>
          <w:color w:val="000000"/>
          <w:sz w:val="32"/>
          <w:szCs w:val="32"/>
        </w:rPr>
        <w:t>19.5</w:t>
      </w:r>
      <w:r>
        <w:rPr>
          <w:rFonts w:hint="eastAsia" w:ascii="仿宋_GB2312" w:eastAsia="仿宋_GB2312" w:cs="仿宋_GB2312"/>
          <w:color w:val="000000"/>
          <w:sz w:val="32"/>
          <w:szCs w:val="32"/>
        </w:rPr>
        <w:t>万元，与上年相比，减少</w:t>
      </w:r>
      <w:r>
        <w:rPr>
          <w:rFonts w:ascii="仿宋_GB2312" w:eastAsia="仿宋_GB2312" w:cs="仿宋_GB2312"/>
          <w:color w:val="000000"/>
          <w:sz w:val="32"/>
          <w:szCs w:val="32"/>
        </w:rPr>
        <w:t>8.06</w:t>
      </w:r>
      <w:r>
        <w:rPr>
          <w:rFonts w:hint="eastAsia" w:ascii="仿宋_GB2312" w:eastAsia="仿宋_GB2312" w:cs="仿宋_GB2312"/>
          <w:color w:val="000000"/>
          <w:sz w:val="32"/>
          <w:szCs w:val="32"/>
        </w:rPr>
        <w:t>万元，下降</w:t>
      </w:r>
      <w:r>
        <w:rPr>
          <w:rFonts w:ascii="仿宋_GB2312" w:eastAsia="仿宋_GB2312" w:cs="仿宋_GB2312"/>
          <w:color w:val="000000"/>
          <w:sz w:val="32"/>
          <w:szCs w:val="32"/>
        </w:rPr>
        <w:t>29.25%</w:t>
      </w:r>
      <w:r>
        <w:rPr>
          <w:rFonts w:hint="eastAsia" w:ascii="仿宋_GB2312" w:eastAsia="仿宋_GB2312" w:cs="仿宋_GB2312"/>
          <w:color w:val="000000"/>
          <w:sz w:val="32"/>
          <w:szCs w:val="32"/>
        </w:rPr>
        <w:t>，减少的主要原因是：</w:t>
      </w:r>
      <w:r>
        <w:rPr>
          <w:rFonts w:hint="eastAsia" w:ascii="仿宋_GB2312" w:eastAsia="仿宋_GB2312" w:cs="仿宋_GB2312"/>
          <w:sz w:val="32"/>
          <w:szCs w:val="32"/>
        </w:rPr>
        <w:t>落实中央、自治区、地区的相关规定，</w:t>
      </w:r>
      <w:r>
        <w:rPr>
          <w:rFonts w:hint="eastAsia" w:ascii="仿宋_GB2312" w:eastAsia="仿宋_GB2312" w:cs="仿宋_GB2312"/>
          <w:color w:val="000000"/>
          <w:sz w:val="32"/>
          <w:szCs w:val="32"/>
        </w:rPr>
        <w:t>压减日常公用支出。</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六、</w:t>
      </w:r>
      <w:r>
        <w:rPr>
          <w:rFonts w:hint="eastAsia" w:ascii="黑体" w:hAnsi="黑体" w:eastAsia="黑体" w:cs="黑体"/>
          <w:color w:val="000000"/>
          <w:sz w:val="32"/>
          <w:szCs w:val="32"/>
          <w:lang w:eastAsia="zh-CN"/>
        </w:rPr>
        <w:t>政府采购</w:t>
      </w:r>
      <w:r>
        <w:rPr>
          <w:rFonts w:hint="eastAsia" w:ascii="黑体" w:hAnsi="黑体" w:eastAsia="黑体" w:cs="黑体"/>
          <w:color w:val="000000"/>
          <w:sz w:val="32"/>
          <w:szCs w:val="32"/>
        </w:rPr>
        <w:t>情况</w:t>
      </w: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82" w:name="OLE_LINK45"/>
      <w:r>
        <w:rPr>
          <w:rFonts w:hint="eastAsia" w:ascii="仿宋_GB2312" w:eastAsia="仿宋_GB2312" w:cs="仿宋_GB2312"/>
          <w:color w:val="000000"/>
          <w:sz w:val="32"/>
          <w:szCs w:val="32"/>
          <w:lang w:eastAsia="zh-CN"/>
        </w:rPr>
        <w:t>政府采购</w:t>
      </w:r>
      <w:r>
        <w:rPr>
          <w:rFonts w:hint="eastAsia" w:ascii="仿宋_GB2312" w:eastAsia="仿宋_GB2312" w:cs="仿宋_GB2312"/>
          <w:color w:val="000000"/>
          <w:sz w:val="32"/>
          <w:szCs w:val="32"/>
        </w:rPr>
        <w:t>支出总额</w:t>
      </w:r>
      <w:bookmarkEnd w:id="82"/>
      <w:r>
        <w:rPr>
          <w:rFonts w:ascii="仿宋_GB2312" w:eastAsia="仿宋_GB2312" w:cs="仿宋_GB2312"/>
          <w:sz w:val="32"/>
          <w:szCs w:val="32"/>
        </w:rPr>
        <w:t>234.33</w:t>
      </w:r>
      <w:r>
        <w:rPr>
          <w:rFonts w:hint="eastAsia" w:ascii="仿宋_GB2312" w:eastAsia="仿宋_GB2312" w:cs="仿宋_GB2312"/>
          <w:color w:val="000000"/>
          <w:sz w:val="32"/>
          <w:szCs w:val="32"/>
        </w:rPr>
        <w:t>万元，其中：</w:t>
      </w:r>
      <w:bookmarkStart w:id="83" w:name="OLE_LINK46"/>
      <w:r>
        <w:rPr>
          <w:rFonts w:hint="eastAsia" w:ascii="仿宋_GB2312" w:eastAsia="仿宋_GB2312" w:cs="仿宋_GB2312"/>
          <w:color w:val="000000"/>
          <w:sz w:val="32"/>
          <w:szCs w:val="32"/>
          <w:lang w:eastAsia="zh-CN"/>
        </w:rPr>
        <w:t>政府采购</w:t>
      </w:r>
      <w:r>
        <w:rPr>
          <w:rFonts w:hint="eastAsia" w:ascii="仿宋_GB2312" w:eastAsia="仿宋_GB2312" w:cs="仿宋_GB2312"/>
          <w:color w:val="000000"/>
          <w:sz w:val="32"/>
          <w:szCs w:val="32"/>
        </w:rPr>
        <w:t>货物支出</w:t>
      </w:r>
      <w:bookmarkEnd w:id="83"/>
      <w:r>
        <w:rPr>
          <w:rFonts w:ascii="仿宋_GB2312" w:eastAsia="仿宋_GB2312" w:cs="仿宋_GB2312"/>
          <w:sz w:val="32"/>
          <w:szCs w:val="32"/>
        </w:rPr>
        <w:t>233.81</w:t>
      </w:r>
      <w:r>
        <w:rPr>
          <w:rFonts w:hint="eastAsia" w:ascii="仿宋_GB2312" w:eastAsia="仿宋_GB2312" w:cs="仿宋_GB2312"/>
          <w:color w:val="000000"/>
          <w:sz w:val="32"/>
          <w:szCs w:val="32"/>
        </w:rPr>
        <w:t>万元、</w:t>
      </w:r>
      <w:bookmarkStart w:id="84" w:name="OLE_LINK47"/>
      <w:r>
        <w:rPr>
          <w:rFonts w:hint="eastAsia" w:ascii="仿宋_GB2312" w:eastAsia="仿宋_GB2312" w:cs="仿宋_GB2312"/>
          <w:color w:val="000000"/>
          <w:sz w:val="32"/>
          <w:szCs w:val="32"/>
          <w:lang w:eastAsia="zh-CN"/>
        </w:rPr>
        <w:t>政府采购</w:t>
      </w:r>
      <w:r>
        <w:rPr>
          <w:rFonts w:hint="eastAsia" w:ascii="仿宋_GB2312" w:eastAsia="仿宋_GB2312" w:cs="仿宋_GB2312"/>
          <w:color w:val="000000"/>
          <w:sz w:val="32"/>
          <w:szCs w:val="32"/>
        </w:rPr>
        <w:t>工程支出</w:t>
      </w:r>
      <w:bookmarkEnd w:id="84"/>
      <w:r>
        <w:rPr>
          <w:rFonts w:ascii="仿宋_GB2312" w:eastAsia="仿宋_GB2312" w:cs="仿宋_GB2312"/>
          <w:sz w:val="32"/>
          <w:szCs w:val="32"/>
        </w:rPr>
        <w:t>0</w:t>
      </w:r>
      <w:r>
        <w:rPr>
          <w:rFonts w:hint="eastAsia" w:ascii="仿宋_GB2312" w:eastAsia="仿宋_GB2312" w:cs="仿宋_GB2312"/>
          <w:color w:val="000000"/>
          <w:sz w:val="32"/>
          <w:szCs w:val="32"/>
        </w:rPr>
        <w:t>万元、</w:t>
      </w:r>
      <w:bookmarkStart w:id="85" w:name="OLE_LINK48"/>
      <w:r>
        <w:rPr>
          <w:rFonts w:hint="eastAsia" w:ascii="仿宋_GB2312" w:eastAsia="仿宋_GB2312" w:cs="仿宋_GB2312"/>
          <w:color w:val="000000"/>
          <w:sz w:val="32"/>
          <w:szCs w:val="32"/>
          <w:lang w:eastAsia="zh-CN"/>
        </w:rPr>
        <w:t>政府采购</w:t>
      </w:r>
      <w:r>
        <w:rPr>
          <w:rFonts w:hint="eastAsia" w:ascii="仿宋_GB2312" w:eastAsia="仿宋_GB2312" w:cs="仿宋_GB2312"/>
          <w:color w:val="000000"/>
          <w:sz w:val="32"/>
          <w:szCs w:val="32"/>
        </w:rPr>
        <w:t>服务支出</w:t>
      </w:r>
      <w:bookmarkEnd w:id="85"/>
      <w:r>
        <w:rPr>
          <w:rFonts w:ascii="仿宋_GB2312" w:eastAsia="仿宋_GB2312" w:cs="仿宋_GB2312"/>
          <w:sz w:val="32"/>
          <w:szCs w:val="32"/>
        </w:rPr>
        <w:t>0.52</w:t>
      </w:r>
      <w:r>
        <w:rPr>
          <w:rFonts w:hint="eastAsia" w:ascii="仿宋_GB2312" w:eastAsia="仿宋_GB2312" w:cs="仿宋_GB2312"/>
          <w:color w:val="000000"/>
          <w:sz w:val="32"/>
          <w:szCs w:val="32"/>
        </w:rPr>
        <w:t>万元。</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七、其他重要事项的情况</w:t>
      </w:r>
    </w:p>
    <w:p>
      <w:pPr>
        <w:spacing w:line="540" w:lineRule="exact"/>
        <w:ind w:firstLine="643" w:firstLineChars="200"/>
        <w:rPr>
          <w:rFonts w:ascii="楷体_GB2312" w:eastAsia="楷体_GB2312"/>
          <w:b/>
          <w:bCs/>
          <w:color w:val="000000"/>
          <w:sz w:val="32"/>
          <w:szCs w:val="32"/>
        </w:rPr>
      </w:pPr>
      <w:r>
        <w:rPr>
          <w:rFonts w:hint="eastAsia" w:ascii="楷体_GB2312" w:eastAsia="楷体_GB2312" w:cs="楷体_GB2312"/>
          <w:b/>
          <w:bCs/>
          <w:color w:val="000000"/>
          <w:sz w:val="32"/>
          <w:szCs w:val="32"/>
        </w:rPr>
        <w:t>（一）国有资产占用情况说明</w:t>
      </w:r>
    </w:p>
    <w:p>
      <w:pPr>
        <w:spacing w:line="540" w:lineRule="exact"/>
        <w:ind w:firstLine="640" w:firstLineChars="200"/>
        <w:rPr>
          <w:rFonts w:ascii="仿宋_GB2312" w:eastAsia="仿宋_GB2312"/>
          <w:color w:val="000000"/>
          <w:sz w:val="32"/>
          <w:szCs w:val="32"/>
        </w:rPr>
      </w:pPr>
      <w:bookmarkStart w:id="86" w:name="OLE_LINK97"/>
      <w:r>
        <w:rPr>
          <w:rFonts w:hint="eastAsia" w:ascii="仿宋_GB2312" w:eastAsia="仿宋_GB2312" w:cs="仿宋_GB2312"/>
          <w:color w:val="000000"/>
          <w:sz w:val="32"/>
          <w:szCs w:val="32"/>
        </w:rPr>
        <w:t>截至</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w:t>
      </w:r>
      <w:r>
        <w:rPr>
          <w:rFonts w:ascii="仿宋_GB2312" w:eastAsia="仿宋_GB2312" w:cs="仿宋_GB2312"/>
          <w:color w:val="000000"/>
          <w:sz w:val="32"/>
          <w:szCs w:val="32"/>
        </w:rPr>
        <w:t>12</w:t>
      </w:r>
      <w:r>
        <w:rPr>
          <w:rFonts w:hint="eastAsia" w:ascii="仿宋_GB2312" w:eastAsia="仿宋_GB2312" w:cs="仿宋_GB2312"/>
          <w:color w:val="000000"/>
          <w:sz w:val="32"/>
          <w:szCs w:val="32"/>
        </w:rPr>
        <w:t>月</w:t>
      </w:r>
      <w:r>
        <w:rPr>
          <w:rFonts w:ascii="仿宋_GB2312" w:eastAsia="仿宋_GB2312" w:cs="仿宋_GB2312"/>
          <w:color w:val="000000"/>
          <w:sz w:val="32"/>
          <w:szCs w:val="32"/>
        </w:rPr>
        <w:t>31</w:t>
      </w:r>
      <w:r>
        <w:rPr>
          <w:rFonts w:hint="eastAsia" w:ascii="仿宋_GB2312" w:eastAsia="仿宋_GB2312" w:cs="仿宋_GB2312"/>
          <w:color w:val="000000"/>
          <w:sz w:val="32"/>
          <w:szCs w:val="32"/>
        </w:rPr>
        <w:t>日，单位共有车辆</w:t>
      </w:r>
      <w:r>
        <w:rPr>
          <w:rFonts w:ascii="仿宋_GB2312" w:eastAsia="仿宋_GB2312" w:cs="仿宋_GB2312"/>
          <w:sz w:val="32"/>
          <w:szCs w:val="32"/>
        </w:rPr>
        <w:t>6</w:t>
      </w:r>
      <w:r>
        <w:rPr>
          <w:rFonts w:hint="eastAsia" w:ascii="仿宋_GB2312" w:eastAsia="仿宋_GB2312" w:cs="仿宋_GB2312"/>
          <w:color w:val="000000"/>
          <w:sz w:val="32"/>
          <w:szCs w:val="32"/>
        </w:rPr>
        <w:t>辆，价值</w:t>
      </w:r>
      <w:r>
        <w:rPr>
          <w:rFonts w:ascii="仿宋_GB2312" w:eastAsia="仿宋_GB2312" w:cs="仿宋_GB2312"/>
          <w:sz w:val="32"/>
          <w:szCs w:val="32"/>
        </w:rPr>
        <w:t>55</w:t>
      </w:r>
      <w:r>
        <w:rPr>
          <w:rFonts w:hint="eastAsia" w:ascii="仿宋_GB2312" w:eastAsia="仿宋_GB2312" w:cs="仿宋_GB2312"/>
          <w:color w:val="000000"/>
          <w:sz w:val="32"/>
          <w:szCs w:val="32"/>
        </w:rPr>
        <w:t>万元，其中：部级领导干部用车</w:t>
      </w:r>
      <w:r>
        <w:rPr>
          <w:rFonts w:ascii="仿宋_GB2312" w:eastAsia="仿宋_GB2312" w:cs="仿宋_GB2312"/>
          <w:sz w:val="32"/>
          <w:szCs w:val="32"/>
        </w:rPr>
        <w:t>0</w:t>
      </w:r>
      <w:r>
        <w:rPr>
          <w:rFonts w:hint="eastAsia" w:ascii="仿宋_GB2312" w:eastAsia="仿宋_GB2312" w:cs="仿宋_GB2312"/>
          <w:color w:val="000000"/>
          <w:sz w:val="32"/>
          <w:szCs w:val="32"/>
        </w:rPr>
        <w:t>辆、主要领导干部用车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辆、机要通信用车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辆、应急保障用车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辆、执法执勤用车</w:t>
      </w:r>
      <w:r>
        <w:rPr>
          <w:rFonts w:ascii="仿宋_GB2312" w:eastAsia="仿宋_GB2312" w:cs="仿宋_GB2312"/>
          <w:sz w:val="32"/>
          <w:szCs w:val="32"/>
        </w:rPr>
        <w:t>0</w:t>
      </w:r>
      <w:r>
        <w:rPr>
          <w:rFonts w:hint="eastAsia" w:ascii="仿宋_GB2312" w:eastAsia="仿宋_GB2312" w:cs="仿宋_GB2312"/>
          <w:color w:val="000000"/>
          <w:sz w:val="32"/>
          <w:szCs w:val="32"/>
        </w:rPr>
        <w:t>辆、特种专业技术用车</w:t>
      </w:r>
      <w:r>
        <w:rPr>
          <w:rFonts w:ascii="仿宋_GB2312" w:eastAsia="仿宋_GB2312" w:cs="仿宋_GB2312"/>
          <w:sz w:val="32"/>
          <w:szCs w:val="32"/>
        </w:rPr>
        <w:t>1</w:t>
      </w:r>
      <w:r>
        <w:rPr>
          <w:rFonts w:hint="eastAsia" w:ascii="仿宋_GB2312" w:eastAsia="仿宋_GB2312" w:cs="仿宋_GB2312"/>
          <w:color w:val="000000"/>
          <w:sz w:val="32"/>
          <w:szCs w:val="32"/>
        </w:rPr>
        <w:t>辆、离退休干部用车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辆、其他用车</w:t>
      </w:r>
      <w:r>
        <w:rPr>
          <w:rFonts w:ascii="仿宋_GB2312" w:eastAsia="仿宋_GB2312" w:cs="仿宋_GB2312"/>
          <w:color w:val="000000"/>
          <w:sz w:val="32"/>
          <w:szCs w:val="32"/>
        </w:rPr>
        <w:t>5</w:t>
      </w:r>
      <w:r>
        <w:rPr>
          <w:rFonts w:hint="eastAsia" w:ascii="仿宋_GB2312" w:eastAsia="仿宋_GB2312" w:cs="仿宋_GB2312"/>
          <w:color w:val="000000"/>
          <w:sz w:val="32"/>
          <w:szCs w:val="32"/>
        </w:rPr>
        <w:t>辆，其他用车主要是：</w:t>
      </w:r>
      <w:r>
        <w:rPr>
          <w:rFonts w:ascii="仿宋_GB2312" w:eastAsia="仿宋_GB2312" w:cs="仿宋_GB2312"/>
          <w:color w:val="000000"/>
          <w:sz w:val="32"/>
          <w:szCs w:val="32"/>
        </w:rPr>
        <w:t>1</w:t>
      </w:r>
      <w:r>
        <w:rPr>
          <w:rFonts w:hint="eastAsia" w:ascii="仿宋_GB2312" w:eastAsia="仿宋_GB2312" w:cs="仿宋_GB2312"/>
          <w:color w:val="000000"/>
          <w:sz w:val="32"/>
          <w:szCs w:val="32"/>
        </w:rPr>
        <w:t>辆洒水车，</w:t>
      </w:r>
      <w:r>
        <w:rPr>
          <w:rFonts w:ascii="仿宋_GB2312" w:eastAsia="仿宋_GB2312" w:cs="仿宋_GB2312"/>
          <w:color w:val="000000"/>
          <w:sz w:val="32"/>
          <w:szCs w:val="32"/>
        </w:rPr>
        <w:t>1</w:t>
      </w:r>
      <w:r>
        <w:rPr>
          <w:rFonts w:hint="eastAsia" w:ascii="仿宋_GB2312" w:eastAsia="仿宋_GB2312" w:cs="仿宋_GB2312"/>
          <w:color w:val="000000"/>
          <w:sz w:val="32"/>
          <w:szCs w:val="32"/>
        </w:rPr>
        <w:t>辆其他用车，</w:t>
      </w:r>
      <w:r>
        <w:rPr>
          <w:rFonts w:ascii="仿宋_GB2312" w:eastAsia="仿宋_GB2312" w:cs="仿宋_GB2312"/>
          <w:color w:val="000000"/>
          <w:sz w:val="32"/>
          <w:szCs w:val="32"/>
        </w:rPr>
        <w:t>3</w:t>
      </w:r>
      <w:r>
        <w:rPr>
          <w:rFonts w:hint="eastAsia" w:ascii="仿宋_GB2312" w:eastAsia="仿宋_GB2312" w:cs="仿宋_GB2312"/>
          <w:color w:val="000000"/>
          <w:sz w:val="32"/>
          <w:szCs w:val="32"/>
        </w:rPr>
        <w:t>辆公务用；单位价值</w:t>
      </w:r>
      <w:r>
        <w:rPr>
          <w:rFonts w:ascii="仿宋_GB2312" w:eastAsia="仿宋_GB2312" w:cs="仿宋_GB2312"/>
          <w:color w:val="000000"/>
          <w:sz w:val="32"/>
          <w:szCs w:val="32"/>
        </w:rPr>
        <w:t>50</w:t>
      </w:r>
      <w:r>
        <w:rPr>
          <w:rFonts w:hint="eastAsia" w:ascii="仿宋_GB2312" w:eastAsia="仿宋_GB2312" w:cs="仿宋_GB2312"/>
          <w:color w:val="000000"/>
          <w:sz w:val="32"/>
          <w:szCs w:val="32"/>
        </w:rPr>
        <w:t>万元以上通用设备</w:t>
      </w:r>
      <w:r>
        <w:rPr>
          <w:rFonts w:ascii="仿宋_GB2312" w:eastAsia="仿宋_GB2312" w:cs="仿宋_GB2312"/>
          <w:sz w:val="32"/>
          <w:szCs w:val="32"/>
        </w:rPr>
        <w:t>0</w:t>
      </w:r>
      <w:r>
        <w:rPr>
          <w:rFonts w:hint="eastAsia" w:ascii="仿宋_GB2312" w:eastAsia="仿宋_GB2312" w:cs="仿宋_GB2312"/>
          <w:color w:val="000000"/>
          <w:sz w:val="32"/>
          <w:szCs w:val="32"/>
        </w:rPr>
        <w:t>台（套）、单位价值</w:t>
      </w:r>
      <w:r>
        <w:rPr>
          <w:rFonts w:ascii="仿宋_GB2312" w:eastAsia="仿宋_GB2312" w:cs="仿宋_GB2312"/>
          <w:color w:val="000000"/>
          <w:sz w:val="32"/>
          <w:szCs w:val="32"/>
        </w:rPr>
        <w:t>100</w:t>
      </w:r>
      <w:r>
        <w:rPr>
          <w:rFonts w:hint="eastAsia" w:ascii="仿宋_GB2312" w:eastAsia="仿宋_GB2312" w:cs="仿宋_GB2312"/>
          <w:color w:val="000000"/>
          <w:sz w:val="32"/>
          <w:szCs w:val="32"/>
        </w:rPr>
        <w:t>万元以上专用设备</w:t>
      </w:r>
      <w:r>
        <w:rPr>
          <w:rFonts w:ascii="仿宋_GB2312" w:eastAsia="仿宋_GB2312" w:cs="仿宋_GB2312"/>
          <w:sz w:val="32"/>
          <w:szCs w:val="32"/>
        </w:rPr>
        <w:t>0</w:t>
      </w:r>
      <w:r>
        <w:rPr>
          <w:rFonts w:hint="eastAsia" w:ascii="仿宋_GB2312" w:eastAsia="仿宋_GB2312" w:cs="仿宋_GB2312"/>
          <w:color w:val="000000"/>
          <w:sz w:val="32"/>
          <w:szCs w:val="32"/>
        </w:rPr>
        <w:t>台（套）。</w:t>
      </w:r>
      <w:bookmarkEnd w:id="86"/>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（二）预算绩效情况的说明</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年度，本部门单位预算绩效自评情况：本年度吐古其乡开展预算绩效管理和绩效自评工作，以强化单位智能为核心，通过建立科学合理的绩效机制，客观准确的评价我单位项目支出绩效，不断完善绩效评价体系，加强监督检查和考核工作，我单位在实际执行过程中注重结果导向、强调成本绩效、硬化责任约束、不断加强绩效管理队伍建设，提升业务素质，提高预算管理水平和政策试试效果，实现预算和绩效管理相匹配，着力提高财政资源配置效率和使用效益，全面提升我单位公共服务水平。吐古其乡</w:t>
      </w: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年度部门预算总额为</w:t>
      </w:r>
      <w:r>
        <w:rPr>
          <w:rFonts w:ascii="仿宋_GB2312" w:hAnsi="仿宋_GB2312" w:eastAsia="仿宋_GB2312" w:cs="仿宋_GB2312"/>
          <w:sz w:val="32"/>
          <w:szCs w:val="32"/>
        </w:rPr>
        <w:t>3400.50</w:t>
      </w:r>
      <w:r>
        <w:rPr>
          <w:rFonts w:hint="eastAsia" w:ascii="仿宋_GB2312" w:hAnsi="仿宋_GB2312" w:eastAsia="仿宋_GB2312" w:cs="仿宋_GB2312"/>
          <w:sz w:val="32"/>
          <w:szCs w:val="32"/>
        </w:rPr>
        <w:t>万元，执行金额为</w:t>
      </w:r>
      <w:r>
        <w:rPr>
          <w:rFonts w:ascii="仿宋_GB2312" w:hAnsi="仿宋_GB2312" w:eastAsia="仿宋_GB2312" w:cs="仿宋_GB2312"/>
          <w:sz w:val="32"/>
          <w:szCs w:val="32"/>
        </w:rPr>
        <w:t>3400.50</w:t>
      </w:r>
      <w:r>
        <w:rPr>
          <w:rFonts w:hint="eastAsia" w:ascii="仿宋_GB2312" w:hAnsi="仿宋_GB2312" w:eastAsia="仿宋_GB2312" w:cs="仿宋_GB2312"/>
          <w:sz w:val="32"/>
          <w:szCs w:val="32"/>
        </w:rPr>
        <w:t>万元，预算执行率为</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。本次自评共涉及项目数</w:t>
      </w:r>
      <w:r>
        <w:rPr>
          <w:rFonts w:ascii="仿宋_GB2312" w:hAnsi="仿宋_GB2312" w:eastAsia="仿宋_GB2312" w:cs="仿宋_GB2312"/>
          <w:sz w:val="32"/>
          <w:szCs w:val="32"/>
        </w:rPr>
        <w:t>16</w:t>
      </w:r>
      <w:r>
        <w:rPr>
          <w:rFonts w:hint="eastAsia" w:ascii="仿宋_GB2312" w:hAnsi="仿宋_GB2312" w:eastAsia="仿宋_GB2312" w:cs="仿宋_GB2312"/>
          <w:sz w:val="32"/>
          <w:szCs w:val="32"/>
        </w:rPr>
        <w:t>个，其中已完成项目</w:t>
      </w:r>
      <w:r>
        <w:rPr>
          <w:rFonts w:ascii="仿宋_GB2312" w:hAnsi="仿宋_GB2312" w:eastAsia="仿宋_GB2312" w:cs="仿宋_GB2312"/>
          <w:sz w:val="32"/>
          <w:szCs w:val="32"/>
        </w:rPr>
        <w:t>16</w:t>
      </w:r>
      <w:r>
        <w:rPr>
          <w:rFonts w:hint="eastAsia" w:ascii="仿宋_GB2312" w:hAnsi="仿宋_GB2312" w:eastAsia="仿宋_GB2312" w:cs="仿宋_GB2312"/>
          <w:sz w:val="32"/>
          <w:szCs w:val="32"/>
        </w:rPr>
        <w:t>个，项目总体完成率为</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，各项目支出管理过程较为规范，预期绩效目标完成情况良好。通过本次自评全面总结了项目实施过程中的经验及不足，为</w:t>
      </w:r>
      <w:r>
        <w:rPr>
          <w:rFonts w:ascii="仿宋_GB2312" w:hAnsi="仿宋_GB2312" w:eastAsia="仿宋_GB2312" w:cs="仿宋_GB2312"/>
          <w:sz w:val="32"/>
          <w:szCs w:val="32"/>
        </w:rPr>
        <w:t>2019</w:t>
      </w:r>
      <w:r>
        <w:rPr>
          <w:rFonts w:hint="eastAsia" w:ascii="仿宋_GB2312" w:hAnsi="仿宋_GB2312" w:eastAsia="仿宋_GB2312" w:cs="仿宋_GB2312"/>
          <w:sz w:val="32"/>
          <w:szCs w:val="32"/>
        </w:rPr>
        <w:t>年度预算绩效管理工作开展奠定基础。</w:t>
      </w:r>
    </w:p>
    <w:p>
      <w:pPr>
        <w:spacing w:line="540" w:lineRule="exact"/>
        <w:ind w:left="-1" w:right="-1" w:firstLine="646"/>
        <w:jc w:val="left"/>
        <w:rPr>
          <w:rFonts w:ascii="仿宋_GB2312" w:hAnsi="仿宋_GB2312" w:eastAsia="仿宋_GB2312" w:cs="仿宋_GB2312"/>
          <w:color w:val="000000"/>
          <w:spacing w:val="-4"/>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、爱国人士补助补助项目绩效自评综述：根据年初设定的绩效目标，该项目绩效自评得分为</w:t>
      </w:r>
      <w:r>
        <w:rPr>
          <w:rFonts w:ascii="仿宋_GB2312" w:hAnsi="仿宋_GB2312" w:eastAsia="仿宋_GB2312" w:cs="仿宋_GB2312"/>
          <w:sz w:val="32"/>
          <w:szCs w:val="32"/>
        </w:rPr>
        <w:t>95</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2.48</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2.48</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hAnsi="仿宋_GB2312" w:eastAsia="仿宋_GB2312" w:cs="仿宋_GB2312"/>
          <w:color w:val="000000"/>
          <w:spacing w:val="-4"/>
          <w:sz w:val="32"/>
          <w:szCs w:val="32"/>
        </w:rPr>
        <w:t>1.</w:t>
      </w:r>
      <w:r>
        <w:rPr>
          <w:rFonts w:hint="eastAsia" w:ascii="仿宋_GB2312" w:hAnsi="仿宋_GB2312" w:eastAsia="仿宋_GB2312" w:cs="仿宋_GB2312"/>
          <w:color w:val="000000"/>
          <w:spacing w:val="-4"/>
          <w:sz w:val="32"/>
          <w:szCs w:val="32"/>
        </w:rPr>
        <w:t>产出指标完成情况分析，（</w:t>
      </w:r>
      <w:r>
        <w:rPr>
          <w:rFonts w:ascii="仿宋_GB2312" w:hAnsi="仿宋_GB2312" w:eastAsia="仿宋_GB2312" w:cs="仿宋_GB2312"/>
          <w:color w:val="000000"/>
          <w:spacing w:val="-4"/>
          <w:sz w:val="32"/>
          <w:szCs w:val="32"/>
        </w:rPr>
        <w:t>1</w:t>
      </w:r>
      <w:r>
        <w:rPr>
          <w:rFonts w:hint="eastAsia" w:ascii="仿宋_GB2312" w:hAnsi="仿宋_GB2312" w:eastAsia="仿宋_GB2312" w:cs="仿宋_GB2312"/>
          <w:color w:val="000000"/>
          <w:spacing w:val="-4"/>
          <w:sz w:val="32"/>
          <w:szCs w:val="32"/>
        </w:rPr>
        <w:t>）项目完成数量，吐故其乡</w:t>
      </w:r>
      <w:r>
        <w:rPr>
          <w:rFonts w:ascii="仿宋_GB2312" w:hAnsi="仿宋_GB2312" w:eastAsia="仿宋_GB2312" w:cs="仿宋_GB2312"/>
          <w:bCs/>
          <w:color w:val="000000"/>
          <w:spacing w:val="-4"/>
          <w:sz w:val="32"/>
          <w:szCs w:val="32"/>
        </w:rPr>
        <w:t>2018</w:t>
      </w:r>
      <w:r>
        <w:rPr>
          <w:rFonts w:hint="eastAsia" w:ascii="仿宋_GB2312" w:hAnsi="仿宋_GB2312" w:eastAsia="仿宋_GB2312" w:cs="仿宋_GB2312"/>
          <w:bCs/>
          <w:color w:val="000000"/>
          <w:spacing w:val="-4"/>
          <w:sz w:val="32"/>
          <w:szCs w:val="32"/>
        </w:rPr>
        <w:t>年爱国人士</w:t>
      </w:r>
      <w:r>
        <w:rPr>
          <w:rFonts w:hint="eastAsia" w:ascii="仿宋_GB2312" w:hAnsi="仿宋_GB2312" w:eastAsia="仿宋_GB2312" w:cs="仿宋_GB2312"/>
          <w:bCs/>
          <w:spacing w:val="-4"/>
          <w:sz w:val="32"/>
          <w:szCs w:val="32"/>
        </w:rPr>
        <w:t>项目</w:t>
      </w:r>
      <w:r>
        <w:rPr>
          <w:rFonts w:hint="eastAsia" w:ascii="仿宋_GB2312" w:hAnsi="仿宋_GB2312" w:eastAsia="仿宋_GB2312" w:cs="仿宋_GB2312"/>
          <w:color w:val="000000"/>
          <w:spacing w:val="-4"/>
          <w:sz w:val="32"/>
          <w:szCs w:val="32"/>
        </w:rPr>
        <w:t>财政下达专项转移支付资金</w:t>
      </w:r>
      <w:r>
        <w:rPr>
          <w:rFonts w:ascii="仿宋_GB2312" w:hAnsi="仿宋_GB2312" w:eastAsia="仿宋_GB2312" w:cs="仿宋_GB2312"/>
          <w:color w:val="000000"/>
          <w:spacing w:val="-4"/>
          <w:sz w:val="32"/>
          <w:szCs w:val="32"/>
        </w:rPr>
        <w:t>2.48</w:t>
      </w:r>
      <w:r>
        <w:rPr>
          <w:rFonts w:hint="eastAsia" w:ascii="仿宋_GB2312" w:hAnsi="仿宋_GB2312" w:eastAsia="仿宋_GB2312" w:cs="仿宋_GB2312"/>
          <w:color w:val="000000"/>
          <w:spacing w:val="-4"/>
          <w:sz w:val="32"/>
          <w:szCs w:val="32"/>
        </w:rPr>
        <w:t>万元。该项目保障人数</w:t>
      </w:r>
      <w:r>
        <w:rPr>
          <w:rFonts w:ascii="仿宋_GB2312" w:hAnsi="仿宋_GB2312" w:eastAsia="仿宋_GB2312" w:cs="仿宋_GB2312"/>
          <w:color w:val="000000"/>
          <w:spacing w:val="-4"/>
          <w:sz w:val="32"/>
          <w:szCs w:val="32"/>
        </w:rPr>
        <w:t>25</w:t>
      </w:r>
      <w:r>
        <w:rPr>
          <w:rFonts w:hint="eastAsia" w:ascii="仿宋_GB2312" w:hAnsi="仿宋_GB2312" w:eastAsia="仿宋_GB2312" w:cs="仿宋_GB2312"/>
          <w:color w:val="000000"/>
          <w:spacing w:val="-4"/>
          <w:sz w:val="32"/>
          <w:szCs w:val="32"/>
        </w:rPr>
        <w:t>人，保障月数为</w:t>
      </w:r>
      <w:r>
        <w:rPr>
          <w:rFonts w:ascii="仿宋_GB2312" w:hAnsi="仿宋_GB2312" w:eastAsia="仿宋_GB2312" w:cs="仿宋_GB2312"/>
          <w:color w:val="000000"/>
          <w:spacing w:val="-4"/>
          <w:sz w:val="32"/>
          <w:szCs w:val="32"/>
        </w:rPr>
        <w:t>2</w:t>
      </w:r>
      <w:r>
        <w:rPr>
          <w:rFonts w:hint="eastAsia" w:ascii="仿宋_GB2312" w:hAnsi="仿宋_GB2312" w:eastAsia="仿宋_GB2312" w:cs="仿宋_GB2312"/>
          <w:color w:val="000000"/>
          <w:spacing w:val="-4"/>
          <w:sz w:val="32"/>
          <w:szCs w:val="32"/>
        </w:rPr>
        <w:t>个月；（</w:t>
      </w:r>
      <w:r>
        <w:rPr>
          <w:rFonts w:ascii="仿宋_GB2312" w:hAnsi="仿宋_GB2312" w:eastAsia="仿宋_GB2312" w:cs="仿宋_GB2312"/>
          <w:color w:val="000000"/>
          <w:spacing w:val="-4"/>
          <w:sz w:val="32"/>
          <w:szCs w:val="32"/>
        </w:rPr>
        <w:t>2</w:t>
      </w:r>
      <w:r>
        <w:rPr>
          <w:rFonts w:hint="eastAsia" w:ascii="仿宋_GB2312" w:hAnsi="仿宋_GB2312" w:eastAsia="仿宋_GB2312" w:cs="仿宋_GB2312"/>
          <w:color w:val="000000"/>
          <w:spacing w:val="-4"/>
          <w:sz w:val="32"/>
          <w:szCs w:val="32"/>
        </w:rPr>
        <w:t>）项目完成质量，爱国人士项目资金保障完成率</w:t>
      </w:r>
      <w:r>
        <w:rPr>
          <w:rFonts w:ascii="仿宋_GB2312" w:hAnsi="仿宋_GB2312" w:eastAsia="仿宋_GB2312" w:cs="仿宋_GB2312"/>
          <w:color w:val="000000"/>
          <w:spacing w:val="-4"/>
          <w:sz w:val="32"/>
          <w:szCs w:val="32"/>
        </w:rPr>
        <w:t>100%</w:t>
      </w:r>
      <w:r>
        <w:rPr>
          <w:rFonts w:hint="eastAsia" w:ascii="仿宋_GB2312" w:hAnsi="仿宋_GB2312" w:eastAsia="仿宋_GB2312" w:cs="仿宋_GB2312"/>
          <w:color w:val="000000"/>
          <w:spacing w:val="-4"/>
          <w:sz w:val="32"/>
          <w:szCs w:val="32"/>
        </w:rPr>
        <w:t>，该项目严格按照相关要求进行发放，已全部发放完毕，未发现漏发、少发、多发等质量问题；（</w:t>
      </w:r>
      <w:r>
        <w:rPr>
          <w:rFonts w:ascii="仿宋_GB2312" w:hAnsi="仿宋_GB2312" w:eastAsia="仿宋_GB2312" w:cs="仿宋_GB2312"/>
          <w:color w:val="000000"/>
          <w:spacing w:val="-4"/>
          <w:sz w:val="32"/>
          <w:szCs w:val="32"/>
        </w:rPr>
        <w:t>3</w:t>
      </w:r>
      <w:r>
        <w:rPr>
          <w:rFonts w:hint="eastAsia" w:ascii="仿宋_GB2312" w:hAnsi="仿宋_GB2312" w:eastAsia="仿宋_GB2312" w:cs="仿宋_GB2312"/>
          <w:color w:val="000000"/>
          <w:spacing w:val="-4"/>
          <w:sz w:val="32"/>
          <w:szCs w:val="32"/>
        </w:rPr>
        <w:t>）项目实施进度，项目资金</w:t>
      </w:r>
      <w:r>
        <w:rPr>
          <w:rFonts w:ascii="仿宋_GB2312" w:hAnsi="仿宋_GB2312" w:eastAsia="仿宋_GB2312" w:cs="仿宋_GB2312"/>
          <w:color w:val="000000"/>
          <w:spacing w:val="-4"/>
          <w:sz w:val="32"/>
          <w:szCs w:val="32"/>
        </w:rPr>
        <w:t>2.48</w:t>
      </w:r>
      <w:r>
        <w:rPr>
          <w:rFonts w:hint="eastAsia" w:ascii="仿宋_GB2312" w:hAnsi="仿宋_GB2312" w:eastAsia="仿宋_GB2312" w:cs="仿宋_GB2312"/>
          <w:color w:val="000000"/>
          <w:spacing w:val="-4"/>
          <w:sz w:val="32"/>
          <w:szCs w:val="32"/>
        </w:rPr>
        <w:t>万元，资金发放及时率</w:t>
      </w:r>
      <w:r>
        <w:rPr>
          <w:rFonts w:ascii="仿宋_GB2312" w:hAnsi="仿宋_GB2312" w:eastAsia="仿宋_GB2312" w:cs="仿宋_GB2312"/>
          <w:color w:val="000000"/>
          <w:spacing w:val="-4"/>
          <w:sz w:val="32"/>
          <w:szCs w:val="32"/>
        </w:rPr>
        <w:t>100%,</w:t>
      </w:r>
      <w:r>
        <w:rPr>
          <w:rFonts w:hint="eastAsia" w:ascii="仿宋_GB2312" w:hAnsi="仿宋_GB2312" w:eastAsia="仿宋_GB2312" w:cs="仿宋_GB2312"/>
          <w:color w:val="000000"/>
          <w:spacing w:val="-4"/>
          <w:sz w:val="32"/>
          <w:szCs w:val="32"/>
        </w:rPr>
        <w:t>为全乡爱国人士发放资金，该资金按照申报目标的进度进行，按两个月完成了支付</w:t>
      </w:r>
      <w:r>
        <w:rPr>
          <w:rFonts w:ascii="仿宋_GB2312" w:hAnsi="仿宋_GB2312" w:eastAsia="仿宋_GB2312" w:cs="仿宋_GB2312"/>
          <w:color w:val="000000"/>
          <w:spacing w:val="-4"/>
          <w:sz w:val="32"/>
          <w:szCs w:val="32"/>
        </w:rPr>
        <w:t>,</w:t>
      </w:r>
      <w:r>
        <w:rPr>
          <w:rFonts w:hint="eastAsia" w:ascii="仿宋_GB2312" w:hAnsi="仿宋_GB2312" w:eastAsia="仿宋_GB2312" w:cs="仿宋_GB2312"/>
          <w:color w:val="000000"/>
          <w:spacing w:val="-4"/>
          <w:sz w:val="32"/>
          <w:szCs w:val="32"/>
        </w:rPr>
        <w:t>截至</w:t>
      </w:r>
      <w:r>
        <w:rPr>
          <w:rFonts w:ascii="仿宋_GB2312" w:hAnsi="仿宋_GB2312" w:eastAsia="仿宋_GB2312" w:cs="仿宋_GB2312"/>
          <w:color w:val="000000"/>
          <w:spacing w:val="-4"/>
          <w:sz w:val="32"/>
          <w:szCs w:val="32"/>
        </w:rPr>
        <w:t>2018</w:t>
      </w:r>
      <w:r>
        <w:rPr>
          <w:rFonts w:hint="eastAsia" w:ascii="仿宋_GB2312" w:hAnsi="仿宋_GB2312" w:eastAsia="仿宋_GB2312" w:cs="仿宋_GB2312"/>
          <w:color w:val="000000"/>
          <w:spacing w:val="-4"/>
          <w:sz w:val="32"/>
          <w:szCs w:val="32"/>
        </w:rPr>
        <w:t>年该项目已经全部实施完毕；（</w:t>
      </w:r>
      <w:r>
        <w:rPr>
          <w:rFonts w:ascii="仿宋_GB2312" w:hAnsi="仿宋_GB2312" w:eastAsia="仿宋_GB2312" w:cs="仿宋_GB2312"/>
          <w:color w:val="000000"/>
          <w:spacing w:val="-4"/>
          <w:sz w:val="32"/>
          <w:szCs w:val="32"/>
        </w:rPr>
        <w:t>4</w:t>
      </w:r>
      <w:r>
        <w:rPr>
          <w:rFonts w:hint="eastAsia" w:ascii="仿宋_GB2312" w:hAnsi="仿宋_GB2312" w:eastAsia="仿宋_GB2312" w:cs="仿宋_GB2312"/>
          <w:color w:val="000000"/>
          <w:spacing w:val="-4"/>
          <w:sz w:val="32"/>
          <w:szCs w:val="32"/>
        </w:rPr>
        <w:t>）项目成本完成情况，该项目为保障类项目，补助标准</w:t>
      </w:r>
      <w:r>
        <w:rPr>
          <w:rFonts w:ascii="仿宋_GB2312" w:hAnsi="仿宋_GB2312" w:eastAsia="仿宋_GB2312" w:cs="仿宋_GB2312"/>
          <w:color w:val="000000"/>
          <w:spacing w:val="-4"/>
          <w:sz w:val="32"/>
          <w:szCs w:val="32"/>
        </w:rPr>
        <w:t>496</w:t>
      </w:r>
      <w:r>
        <w:rPr>
          <w:rFonts w:hint="eastAsia" w:ascii="仿宋_GB2312" w:hAnsi="仿宋_GB2312" w:eastAsia="仿宋_GB2312" w:cs="仿宋_GB2312"/>
          <w:color w:val="000000"/>
          <w:spacing w:val="-4"/>
          <w:sz w:val="32"/>
          <w:szCs w:val="32"/>
        </w:rPr>
        <w:t>元</w:t>
      </w:r>
      <w:r>
        <w:rPr>
          <w:rFonts w:ascii="仿宋_GB2312" w:hAnsi="仿宋_GB2312" w:eastAsia="仿宋_GB2312" w:cs="仿宋_GB2312"/>
          <w:color w:val="000000"/>
          <w:spacing w:val="-4"/>
          <w:sz w:val="32"/>
          <w:szCs w:val="32"/>
        </w:rPr>
        <w:t>/</w:t>
      </w:r>
      <w:r>
        <w:rPr>
          <w:rFonts w:hint="eastAsia" w:ascii="仿宋_GB2312" w:hAnsi="仿宋_GB2312" w:eastAsia="仿宋_GB2312" w:cs="仿宋_GB2312"/>
          <w:color w:val="000000"/>
          <w:spacing w:val="-4"/>
          <w:sz w:val="32"/>
          <w:szCs w:val="32"/>
        </w:rPr>
        <w:t>月</w:t>
      </w:r>
      <w:r>
        <w:rPr>
          <w:rFonts w:ascii="仿宋_GB2312" w:hAnsi="仿宋_GB2312" w:eastAsia="仿宋_GB2312" w:cs="仿宋_GB2312"/>
          <w:color w:val="000000"/>
          <w:spacing w:val="-4"/>
          <w:sz w:val="32"/>
          <w:szCs w:val="32"/>
        </w:rPr>
        <w:t>/</w:t>
      </w:r>
      <w:r>
        <w:rPr>
          <w:rFonts w:hint="eastAsia" w:ascii="仿宋_GB2312" w:hAnsi="仿宋_GB2312" w:eastAsia="仿宋_GB2312" w:cs="仿宋_GB2312"/>
          <w:color w:val="000000"/>
          <w:spacing w:val="-4"/>
          <w:sz w:val="32"/>
          <w:szCs w:val="32"/>
        </w:rPr>
        <w:t>人</w:t>
      </w:r>
      <w:r>
        <w:rPr>
          <w:rFonts w:ascii="仿宋_GB2312" w:hAnsi="仿宋_GB2312" w:eastAsia="仿宋_GB2312" w:cs="仿宋_GB2312"/>
          <w:color w:val="000000"/>
          <w:spacing w:val="-4"/>
          <w:sz w:val="32"/>
          <w:szCs w:val="32"/>
        </w:rPr>
        <w:t>,</w:t>
      </w:r>
      <w:r>
        <w:rPr>
          <w:rFonts w:hint="eastAsia" w:ascii="仿宋_GB2312" w:hAnsi="仿宋_GB2312" w:eastAsia="仿宋_GB2312" w:cs="仿宋_GB2312"/>
          <w:color w:val="000000"/>
          <w:spacing w:val="-4"/>
          <w:sz w:val="32"/>
          <w:szCs w:val="32"/>
        </w:rPr>
        <w:t>无节约成本情况。</w:t>
      </w:r>
      <w:r>
        <w:rPr>
          <w:rFonts w:ascii="仿宋_GB2312" w:hAnsi="仿宋_GB2312" w:eastAsia="仿宋_GB2312" w:cs="仿宋_GB2312"/>
          <w:color w:val="000000"/>
          <w:spacing w:val="-4"/>
          <w:sz w:val="32"/>
          <w:szCs w:val="32"/>
        </w:rPr>
        <w:t>2.</w:t>
      </w:r>
      <w:r>
        <w:rPr>
          <w:rFonts w:hint="eastAsia" w:ascii="仿宋_GB2312" w:hAnsi="仿宋_GB2312" w:eastAsia="仿宋_GB2312" w:cs="仿宋_GB2312"/>
          <w:color w:val="000000"/>
          <w:spacing w:val="-4"/>
          <w:sz w:val="32"/>
          <w:szCs w:val="32"/>
        </w:rPr>
        <w:t>效益指标完成情况分析，（</w:t>
      </w:r>
      <w:r>
        <w:rPr>
          <w:rFonts w:ascii="仿宋_GB2312" w:hAnsi="仿宋_GB2312" w:eastAsia="仿宋_GB2312" w:cs="仿宋_GB2312"/>
          <w:color w:val="000000"/>
          <w:spacing w:val="-4"/>
          <w:sz w:val="32"/>
          <w:szCs w:val="32"/>
        </w:rPr>
        <w:t>1</w:t>
      </w:r>
      <w:r>
        <w:rPr>
          <w:rFonts w:hint="eastAsia" w:ascii="仿宋_GB2312" w:hAnsi="仿宋_GB2312" w:eastAsia="仿宋_GB2312" w:cs="仿宋_GB2312"/>
          <w:color w:val="000000"/>
          <w:spacing w:val="-4"/>
          <w:sz w:val="32"/>
          <w:szCs w:val="32"/>
        </w:rPr>
        <w:t>）项目实施的经济效益分析，因为该项目为资金直接保障类项目，从资金直观上，减轻爱国人士人均生活负担</w:t>
      </w:r>
      <w:r>
        <w:rPr>
          <w:rFonts w:ascii="仿宋_GB2312" w:hAnsi="仿宋_GB2312" w:eastAsia="仿宋_GB2312" w:cs="仿宋_GB2312"/>
          <w:color w:val="000000"/>
          <w:spacing w:val="-4"/>
          <w:sz w:val="32"/>
          <w:szCs w:val="32"/>
        </w:rPr>
        <w:t>992</w:t>
      </w:r>
      <w:r>
        <w:rPr>
          <w:rFonts w:hint="eastAsia" w:ascii="仿宋_GB2312" w:hAnsi="仿宋_GB2312" w:eastAsia="仿宋_GB2312" w:cs="仿宋_GB2312"/>
          <w:color w:val="000000"/>
          <w:spacing w:val="-4"/>
          <w:sz w:val="32"/>
          <w:szCs w:val="32"/>
        </w:rPr>
        <w:t>元每年；</w:t>
      </w:r>
      <w:r>
        <w:rPr>
          <w:rFonts w:hint="eastAsia" w:ascii="仿宋_GB2312" w:hAnsi="仿宋_GB2312" w:eastAsia="仿宋_GB2312" w:cs="仿宋_GB2312"/>
          <w:b/>
          <w:bCs/>
          <w:color w:val="000000"/>
          <w:spacing w:val="-4"/>
          <w:sz w:val="32"/>
          <w:szCs w:val="32"/>
        </w:rPr>
        <w:t>（</w:t>
      </w:r>
      <w:r>
        <w:rPr>
          <w:rFonts w:ascii="仿宋_GB2312" w:hAnsi="仿宋_GB2312" w:eastAsia="仿宋_GB2312" w:cs="仿宋_GB2312"/>
          <w:color w:val="000000"/>
          <w:spacing w:val="-4"/>
          <w:sz w:val="32"/>
          <w:szCs w:val="32"/>
        </w:rPr>
        <w:t>2</w:t>
      </w:r>
      <w:r>
        <w:rPr>
          <w:rFonts w:hint="eastAsia" w:ascii="仿宋_GB2312" w:hAnsi="仿宋_GB2312" w:eastAsia="仿宋_GB2312" w:cs="仿宋_GB2312"/>
          <w:color w:val="000000"/>
          <w:spacing w:val="-4"/>
          <w:sz w:val="32"/>
          <w:szCs w:val="32"/>
        </w:rPr>
        <w:t>）项目实施的社会效益分析，该项目的顺利实施，加强工作管理，确保工作安定发展可以保障保障爱国人士基本生活水平；（</w:t>
      </w:r>
      <w:r>
        <w:rPr>
          <w:rFonts w:ascii="仿宋_GB2312" w:hAnsi="仿宋_GB2312" w:eastAsia="仿宋_GB2312" w:cs="仿宋_GB2312"/>
          <w:color w:val="000000"/>
          <w:spacing w:val="-4"/>
          <w:sz w:val="32"/>
          <w:szCs w:val="32"/>
        </w:rPr>
        <w:t>3</w:t>
      </w:r>
      <w:r>
        <w:rPr>
          <w:rFonts w:hint="eastAsia" w:ascii="仿宋_GB2312" w:hAnsi="仿宋_GB2312" w:eastAsia="仿宋_GB2312" w:cs="仿宋_GB2312"/>
          <w:color w:val="000000"/>
          <w:spacing w:val="-4"/>
          <w:sz w:val="32"/>
          <w:szCs w:val="32"/>
        </w:rPr>
        <w:t>）项目实施的生态效益分</w:t>
      </w:r>
      <w:r>
        <w:rPr>
          <w:rFonts w:hint="eastAsia" w:ascii="仿宋_GB2312" w:hAnsi="仿宋_GB2312" w:eastAsia="仿宋_GB2312" w:cs="仿宋_GB2312"/>
          <w:bCs/>
          <w:color w:val="000000"/>
          <w:spacing w:val="-4"/>
          <w:sz w:val="32"/>
          <w:szCs w:val="32"/>
        </w:rPr>
        <w:t>析，</w:t>
      </w:r>
      <w:r>
        <w:rPr>
          <w:rFonts w:hint="eastAsia" w:ascii="仿宋_GB2312" w:hAnsi="仿宋_GB2312" w:eastAsia="仿宋_GB2312" w:cs="仿宋_GB2312"/>
          <w:color w:val="000000"/>
          <w:spacing w:val="-4"/>
          <w:sz w:val="32"/>
          <w:szCs w:val="32"/>
        </w:rPr>
        <w:t>无；</w:t>
      </w:r>
      <w:r>
        <w:rPr>
          <w:rFonts w:hint="eastAsia" w:ascii="仿宋_GB2312" w:hAnsi="仿宋_GB2312" w:eastAsia="仿宋_GB2312" w:cs="仿宋_GB2312"/>
          <w:bCs/>
          <w:color w:val="000000"/>
          <w:spacing w:val="-4"/>
          <w:sz w:val="32"/>
          <w:szCs w:val="32"/>
        </w:rPr>
        <w:t>（</w:t>
      </w:r>
      <w:r>
        <w:rPr>
          <w:rFonts w:ascii="仿宋_GB2312" w:hAnsi="仿宋_GB2312" w:eastAsia="仿宋_GB2312" w:cs="仿宋_GB2312"/>
          <w:bCs/>
          <w:color w:val="000000"/>
          <w:spacing w:val="-4"/>
          <w:sz w:val="32"/>
          <w:szCs w:val="32"/>
        </w:rPr>
        <w:t>4</w:t>
      </w:r>
      <w:r>
        <w:rPr>
          <w:rFonts w:hint="eastAsia" w:ascii="仿宋_GB2312" w:hAnsi="仿宋_GB2312" w:eastAsia="仿宋_GB2312" w:cs="仿宋_GB2312"/>
          <w:bCs/>
          <w:color w:val="000000"/>
          <w:spacing w:val="-4"/>
          <w:sz w:val="32"/>
          <w:szCs w:val="32"/>
        </w:rPr>
        <w:t>）项目实施的可持续影响分析，</w:t>
      </w:r>
      <w:r>
        <w:rPr>
          <w:rFonts w:hint="eastAsia" w:ascii="仿宋_GB2312" w:hAnsi="仿宋_GB2312" w:eastAsia="仿宋_GB2312" w:cs="仿宋_GB2312"/>
          <w:color w:val="000000"/>
          <w:spacing w:val="-4"/>
          <w:sz w:val="32"/>
          <w:szCs w:val="32"/>
        </w:rPr>
        <w:t>该项目的顺利实施，爱国人士补贴可持续享受年限</w:t>
      </w:r>
      <w:r>
        <w:rPr>
          <w:rFonts w:ascii="仿宋_GB2312" w:hAnsi="仿宋_GB2312" w:eastAsia="仿宋_GB2312" w:cs="仿宋_GB2312"/>
          <w:color w:val="000000"/>
          <w:spacing w:val="-4"/>
          <w:sz w:val="32"/>
          <w:szCs w:val="32"/>
        </w:rPr>
        <w:t>1</w:t>
      </w:r>
      <w:r>
        <w:rPr>
          <w:rFonts w:hint="eastAsia" w:ascii="仿宋_GB2312" w:hAnsi="仿宋_GB2312" w:eastAsia="仿宋_GB2312" w:cs="仿宋_GB2312"/>
          <w:color w:val="000000"/>
          <w:spacing w:val="-4"/>
          <w:sz w:val="32"/>
          <w:szCs w:val="32"/>
        </w:rPr>
        <w:t>年。能明显提升全乡爱国人士的基本生活水平，增强幸福指数，提升群众基础；</w:t>
      </w:r>
      <w:r>
        <w:rPr>
          <w:rFonts w:ascii="仿宋_GB2312" w:hAnsi="仿宋_GB2312" w:eastAsia="仿宋_GB2312" w:cs="仿宋_GB2312"/>
          <w:color w:val="000000"/>
          <w:spacing w:val="-4"/>
          <w:sz w:val="32"/>
          <w:szCs w:val="32"/>
        </w:rPr>
        <w:t>(5)</w:t>
      </w:r>
      <w:r>
        <w:rPr>
          <w:rFonts w:hint="eastAsia" w:ascii="仿宋_GB2312" w:hAnsi="仿宋_GB2312" w:eastAsia="仿宋_GB2312" w:cs="仿宋_GB2312"/>
          <w:color w:val="000000"/>
          <w:spacing w:val="-4"/>
          <w:sz w:val="32"/>
          <w:szCs w:val="32"/>
        </w:rPr>
        <w:t>满意度指标完成情况分析，按计划完成项目实施，已做满意度调查问卷，爱国人士满意率</w:t>
      </w:r>
      <w:r>
        <w:rPr>
          <w:rFonts w:ascii="仿宋_GB2312" w:hAnsi="仿宋_GB2312" w:eastAsia="仿宋_GB2312" w:cs="仿宋_GB2312"/>
          <w:color w:val="000000"/>
          <w:spacing w:val="-4"/>
          <w:sz w:val="32"/>
          <w:szCs w:val="32"/>
        </w:rPr>
        <w:t>98%</w:t>
      </w:r>
      <w:r>
        <w:rPr>
          <w:rFonts w:hint="eastAsia" w:ascii="仿宋_GB2312" w:hAnsi="仿宋_GB2312" w:eastAsia="仿宋_GB2312" w:cs="仿宋_GB2312"/>
          <w:color w:val="000000"/>
          <w:spacing w:val="-4"/>
          <w:sz w:val="32"/>
          <w:szCs w:val="32"/>
        </w:rPr>
        <w:t>，服务对象满意度指标完成。</w:t>
      </w:r>
      <w:r>
        <w:rPr>
          <w:rFonts w:hint="eastAsia" w:ascii="仿宋_GB2312" w:hAnsi="仿宋_GB2312" w:eastAsia="仿宋_GB2312" w:cs="仿宋_GB2312"/>
          <w:sz w:val="32"/>
          <w:szCs w:val="32"/>
        </w:rPr>
        <w:t>发现的问题及原因：村级申报资金不及时，不能按时按要求提供上报信息数据。下一步改进措施：提高村级申报资金的准确性和及时性。</w:t>
      </w:r>
    </w:p>
    <w:p>
      <w:pPr>
        <w:spacing w:line="540" w:lineRule="exact"/>
        <w:ind w:left="-1" w:right="-1" w:firstLine="646"/>
        <w:jc w:val="left"/>
        <w:rPr>
          <w:rFonts w:ascii="仿宋_GB2312" w:hAnsi="仿宋_GB2312" w:eastAsia="仿宋_GB2312" w:cs="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、安居富民项目绩效自评综述：根据年初设定的绩效目标，该项目绩效自评得分为</w:t>
      </w:r>
      <w:r>
        <w:rPr>
          <w:rFonts w:ascii="仿宋_GB2312" w:hAnsi="仿宋_GB2312" w:eastAsia="仿宋_GB2312" w:cs="仿宋_GB2312"/>
          <w:sz w:val="32"/>
          <w:szCs w:val="32"/>
        </w:rPr>
        <w:t>93</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859.63</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859.63</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hAnsi="仿宋_GB2312" w:eastAsia="仿宋_GB2312" w:cs="仿宋_GB2312"/>
          <w:spacing w:val="-4"/>
          <w:sz w:val="32"/>
          <w:szCs w:val="32"/>
        </w:rPr>
        <w:t>1</w:t>
      </w:r>
      <w:r>
        <w:rPr>
          <w:rFonts w:hint="eastAsia" w:ascii="仿宋_GB2312" w:hAnsi="仿宋_GB2312" w:eastAsia="仿宋_GB2312" w:cs="仿宋_GB2312"/>
          <w:spacing w:val="-4"/>
          <w:sz w:val="32"/>
          <w:szCs w:val="32"/>
        </w:rPr>
        <w:t>、产出指标分析：（</w:t>
      </w:r>
      <w:r>
        <w:rPr>
          <w:rFonts w:ascii="仿宋_GB2312" w:hAnsi="仿宋_GB2312" w:eastAsia="仿宋_GB2312" w:cs="仿宋_GB2312"/>
          <w:spacing w:val="-4"/>
          <w:sz w:val="32"/>
          <w:szCs w:val="32"/>
        </w:rPr>
        <w:t>1</w:t>
      </w:r>
      <w:r>
        <w:rPr>
          <w:rFonts w:hint="eastAsia" w:ascii="仿宋_GB2312" w:hAnsi="仿宋_GB2312" w:eastAsia="仿宋_GB2312" w:cs="仿宋_GB2312"/>
          <w:spacing w:val="-4"/>
          <w:sz w:val="32"/>
          <w:szCs w:val="32"/>
        </w:rPr>
        <w:t>）项目完成数量，吐古其乡</w:t>
      </w:r>
      <w:r>
        <w:rPr>
          <w:rFonts w:ascii="仿宋_GB2312" w:hAnsi="仿宋_GB2312" w:eastAsia="仿宋_GB2312" w:cs="仿宋_GB2312"/>
          <w:spacing w:val="-4"/>
          <w:sz w:val="32"/>
          <w:szCs w:val="32"/>
        </w:rPr>
        <w:t>2018</w:t>
      </w:r>
      <w:r>
        <w:rPr>
          <w:rFonts w:hint="eastAsia" w:ascii="仿宋_GB2312" w:hAnsi="仿宋_GB2312" w:eastAsia="仿宋_GB2312" w:cs="仿宋_GB2312"/>
          <w:spacing w:val="-4"/>
          <w:sz w:val="32"/>
          <w:szCs w:val="32"/>
        </w:rPr>
        <w:t>年安居富民项目中央财政下达专项转移支付资金</w:t>
      </w:r>
      <w:r>
        <w:rPr>
          <w:rFonts w:ascii="仿宋_GB2312" w:hAnsi="仿宋_GB2312" w:eastAsia="仿宋_GB2312" w:cs="仿宋_GB2312"/>
          <w:sz w:val="32"/>
          <w:szCs w:val="32"/>
        </w:rPr>
        <w:t>859.63</w:t>
      </w:r>
      <w:r>
        <w:rPr>
          <w:rFonts w:hint="eastAsia" w:ascii="仿宋_GB2312" w:hAnsi="仿宋_GB2312" w:eastAsia="仿宋_GB2312" w:cs="仿宋_GB2312"/>
          <w:spacing w:val="-4"/>
          <w:sz w:val="32"/>
          <w:szCs w:val="32"/>
        </w:rPr>
        <w:t>万元。用于</w:t>
      </w:r>
      <w:r>
        <w:rPr>
          <w:rFonts w:ascii="仿宋_GB2312" w:hAnsi="仿宋_GB2312" w:eastAsia="仿宋_GB2312" w:cs="仿宋_GB2312"/>
          <w:spacing w:val="-4"/>
          <w:sz w:val="32"/>
          <w:szCs w:val="32"/>
        </w:rPr>
        <w:t>302</w:t>
      </w:r>
      <w:r>
        <w:rPr>
          <w:rFonts w:hint="eastAsia" w:ascii="仿宋_GB2312" w:hAnsi="仿宋_GB2312" w:eastAsia="仿宋_GB2312" w:cs="仿宋_GB2312"/>
          <w:spacing w:val="-4"/>
          <w:sz w:val="32"/>
          <w:szCs w:val="32"/>
        </w:rPr>
        <w:t>户安居富民房建设；（</w:t>
      </w:r>
      <w:r>
        <w:rPr>
          <w:rFonts w:ascii="仿宋_GB2312" w:hAnsi="仿宋_GB2312" w:eastAsia="仿宋_GB2312" w:cs="仿宋_GB2312"/>
          <w:spacing w:val="-4"/>
          <w:sz w:val="32"/>
          <w:szCs w:val="32"/>
        </w:rPr>
        <w:t>2</w:t>
      </w:r>
      <w:r>
        <w:rPr>
          <w:rFonts w:hint="eastAsia" w:ascii="仿宋_GB2312" w:hAnsi="仿宋_GB2312" w:eastAsia="仿宋_GB2312" w:cs="仿宋_GB2312"/>
          <w:spacing w:val="-4"/>
          <w:sz w:val="32"/>
          <w:szCs w:val="32"/>
        </w:rPr>
        <w:t>）项目完成质量，该项目经过村级、乡级和县级三级部门验收，建房质量合格率</w:t>
      </w:r>
      <w:r>
        <w:rPr>
          <w:rFonts w:ascii="仿宋_GB2312" w:hAnsi="仿宋_GB2312" w:eastAsia="仿宋_GB2312" w:cs="仿宋_GB2312"/>
          <w:spacing w:val="-4"/>
          <w:sz w:val="32"/>
          <w:szCs w:val="32"/>
        </w:rPr>
        <w:t>100%,</w:t>
      </w:r>
      <w:r>
        <w:rPr>
          <w:rFonts w:hint="eastAsia" w:ascii="仿宋_GB2312" w:hAnsi="仿宋_GB2312" w:eastAsia="仿宋_GB2312" w:cs="仿宋_GB2312"/>
          <w:spacing w:val="-4"/>
          <w:sz w:val="32"/>
          <w:szCs w:val="32"/>
        </w:rPr>
        <w:t>未发现质量问题；（</w:t>
      </w:r>
      <w:r>
        <w:rPr>
          <w:rFonts w:ascii="仿宋_GB2312" w:hAnsi="仿宋_GB2312" w:eastAsia="仿宋_GB2312" w:cs="仿宋_GB2312"/>
          <w:spacing w:val="-4"/>
          <w:sz w:val="32"/>
          <w:szCs w:val="32"/>
        </w:rPr>
        <w:t>3</w:t>
      </w:r>
      <w:r>
        <w:rPr>
          <w:rFonts w:hint="eastAsia" w:ascii="仿宋_GB2312" w:hAnsi="仿宋_GB2312" w:eastAsia="仿宋_GB2312" w:cs="仿宋_GB2312"/>
          <w:spacing w:val="-4"/>
          <w:sz w:val="32"/>
          <w:szCs w:val="32"/>
        </w:rPr>
        <w:t>）项目完成进度，该项目严格按照上级部门的进度要求，项目完工及时率</w:t>
      </w:r>
      <w:r>
        <w:rPr>
          <w:rFonts w:ascii="仿宋_GB2312" w:hAnsi="仿宋_GB2312" w:eastAsia="仿宋_GB2312" w:cs="仿宋_GB2312"/>
          <w:spacing w:val="-4"/>
          <w:sz w:val="32"/>
          <w:szCs w:val="32"/>
        </w:rPr>
        <w:t>100%</w:t>
      </w:r>
      <w:r>
        <w:rPr>
          <w:rFonts w:hint="eastAsia" w:ascii="仿宋_GB2312" w:hAnsi="仿宋_GB2312" w:eastAsia="仿宋_GB2312" w:cs="仿宋_GB2312"/>
          <w:spacing w:val="-4"/>
          <w:sz w:val="32"/>
          <w:szCs w:val="32"/>
        </w:rPr>
        <w:t>，按项目进度进行资金拨付，目前已经全部实施完毕；（</w:t>
      </w:r>
      <w:r>
        <w:rPr>
          <w:rFonts w:ascii="仿宋_GB2312" w:hAnsi="仿宋_GB2312" w:eastAsia="仿宋_GB2312" w:cs="仿宋_GB2312"/>
          <w:spacing w:val="-4"/>
          <w:sz w:val="32"/>
          <w:szCs w:val="32"/>
        </w:rPr>
        <w:t>4</w:t>
      </w:r>
      <w:r>
        <w:rPr>
          <w:rFonts w:hint="eastAsia" w:ascii="仿宋_GB2312" w:hAnsi="仿宋_GB2312" w:eastAsia="仿宋_GB2312" w:cs="仿宋_GB2312"/>
          <w:spacing w:val="-4"/>
          <w:sz w:val="32"/>
          <w:szCs w:val="32"/>
        </w:rPr>
        <w:t>）项目成本节约情况，该项目惠民生项目，按照标准发放，一般户每套补助</w:t>
      </w:r>
      <w:r>
        <w:rPr>
          <w:rFonts w:ascii="仿宋_GB2312" w:hAnsi="仿宋_GB2312" w:eastAsia="仿宋_GB2312" w:cs="仿宋_GB2312"/>
          <w:spacing w:val="-4"/>
          <w:sz w:val="32"/>
          <w:szCs w:val="32"/>
        </w:rPr>
        <w:t>2.85</w:t>
      </w:r>
      <w:r>
        <w:rPr>
          <w:rFonts w:hint="eastAsia" w:ascii="仿宋_GB2312" w:hAnsi="仿宋_GB2312" w:eastAsia="仿宋_GB2312" w:cs="仿宋_GB2312"/>
          <w:spacing w:val="-4"/>
          <w:sz w:val="32"/>
          <w:szCs w:val="32"/>
        </w:rPr>
        <w:t>万元</w:t>
      </w:r>
      <w:r>
        <w:rPr>
          <w:rFonts w:ascii="仿宋_GB2312" w:hAnsi="仿宋_GB2312" w:eastAsia="仿宋_GB2312" w:cs="仿宋_GB2312"/>
          <w:spacing w:val="-4"/>
          <w:sz w:val="32"/>
          <w:szCs w:val="32"/>
        </w:rPr>
        <w:t>/</w:t>
      </w:r>
      <w:r>
        <w:rPr>
          <w:rFonts w:hint="eastAsia" w:ascii="仿宋_GB2312" w:hAnsi="仿宋_GB2312" w:eastAsia="仿宋_GB2312" w:cs="仿宋_GB2312"/>
          <w:spacing w:val="-4"/>
          <w:sz w:val="32"/>
          <w:szCs w:val="32"/>
        </w:rPr>
        <w:t>套，无节约成本情况。</w:t>
      </w:r>
      <w:r>
        <w:rPr>
          <w:rFonts w:ascii="仿宋_GB2312" w:hAnsi="仿宋_GB2312" w:eastAsia="仿宋_GB2312" w:cs="仿宋_GB2312"/>
          <w:spacing w:val="-4"/>
          <w:sz w:val="32"/>
          <w:szCs w:val="32"/>
        </w:rPr>
        <w:t>2.</w:t>
      </w:r>
      <w:r>
        <w:rPr>
          <w:rFonts w:hint="eastAsia" w:ascii="仿宋_GB2312" w:hAnsi="仿宋_GB2312" w:eastAsia="仿宋_GB2312" w:cs="仿宋_GB2312"/>
          <w:spacing w:val="-4"/>
          <w:sz w:val="32"/>
          <w:szCs w:val="32"/>
        </w:rPr>
        <w:t>效益指标完成情况分析：（</w:t>
      </w:r>
      <w:r>
        <w:rPr>
          <w:rFonts w:ascii="仿宋_GB2312" w:hAnsi="仿宋_GB2312" w:eastAsia="仿宋_GB2312" w:cs="仿宋_GB2312"/>
          <w:spacing w:val="-4"/>
          <w:sz w:val="32"/>
          <w:szCs w:val="32"/>
        </w:rPr>
        <w:t>1</w:t>
      </w:r>
      <w:r>
        <w:rPr>
          <w:rFonts w:hint="eastAsia" w:ascii="仿宋_GB2312" w:hAnsi="仿宋_GB2312" w:eastAsia="仿宋_GB2312" w:cs="仿宋_GB2312"/>
          <w:spacing w:val="-4"/>
          <w:sz w:val="32"/>
          <w:szCs w:val="32"/>
        </w:rPr>
        <w:t>）项目实施的经济效益分析，因为该项目为资金直接保障类和补助类项目，从资金直观上，能为安居房项目受益户均增收</w:t>
      </w:r>
      <w:r>
        <w:rPr>
          <w:rFonts w:ascii="仿宋_GB2312" w:hAnsi="仿宋_GB2312" w:eastAsia="仿宋_GB2312" w:cs="仿宋_GB2312"/>
          <w:spacing w:val="-4"/>
          <w:sz w:val="32"/>
          <w:szCs w:val="32"/>
        </w:rPr>
        <w:t>2.85</w:t>
      </w:r>
      <w:r>
        <w:rPr>
          <w:rFonts w:hint="eastAsia" w:ascii="仿宋_GB2312" w:hAnsi="仿宋_GB2312" w:eastAsia="仿宋_GB2312" w:cs="仿宋_GB2312"/>
          <w:spacing w:val="-4"/>
          <w:sz w:val="32"/>
          <w:szCs w:val="32"/>
        </w:rPr>
        <w:t>万元；（</w:t>
      </w:r>
      <w:r>
        <w:rPr>
          <w:rFonts w:ascii="仿宋_GB2312" w:hAnsi="仿宋_GB2312" w:eastAsia="仿宋_GB2312" w:cs="仿宋_GB2312"/>
          <w:spacing w:val="-4"/>
          <w:sz w:val="32"/>
          <w:szCs w:val="32"/>
        </w:rPr>
        <w:t>2</w:t>
      </w:r>
      <w:r>
        <w:rPr>
          <w:rFonts w:hint="eastAsia" w:ascii="仿宋_GB2312" w:hAnsi="仿宋_GB2312" w:eastAsia="仿宋_GB2312" w:cs="仿宋_GB2312"/>
          <w:spacing w:val="-4"/>
          <w:sz w:val="32"/>
          <w:szCs w:val="32"/>
        </w:rPr>
        <w:t>）项目实施的社会效益分析，该项目的顺利实施，可以保障吐古其乡</w:t>
      </w:r>
      <w:r>
        <w:rPr>
          <w:rFonts w:ascii="仿宋_GB2312" w:hAnsi="仿宋_GB2312" w:eastAsia="仿宋_GB2312" w:cs="仿宋_GB2312"/>
          <w:spacing w:val="-4"/>
          <w:sz w:val="32"/>
          <w:szCs w:val="32"/>
        </w:rPr>
        <w:t>2018</w:t>
      </w:r>
      <w:r>
        <w:rPr>
          <w:rFonts w:hint="eastAsia" w:ascii="仿宋_GB2312" w:hAnsi="仿宋_GB2312" w:eastAsia="仿宋_GB2312" w:cs="仿宋_GB2312"/>
          <w:spacing w:val="-4"/>
          <w:sz w:val="32"/>
          <w:szCs w:val="32"/>
        </w:rPr>
        <w:t>年</w:t>
      </w:r>
      <w:r>
        <w:rPr>
          <w:rFonts w:ascii="仿宋_GB2312" w:hAnsi="仿宋_GB2312" w:eastAsia="仿宋_GB2312" w:cs="仿宋_GB2312"/>
          <w:spacing w:val="-4"/>
          <w:sz w:val="32"/>
          <w:szCs w:val="32"/>
        </w:rPr>
        <w:t>302</w:t>
      </w:r>
      <w:r>
        <w:rPr>
          <w:rFonts w:hint="eastAsia" w:ascii="仿宋_GB2312" w:hAnsi="仿宋_GB2312" w:eastAsia="仿宋_GB2312" w:cs="仿宋_GB2312"/>
          <w:spacing w:val="-4"/>
          <w:sz w:val="32"/>
          <w:szCs w:val="32"/>
        </w:rPr>
        <w:t>户农民住上新的安居富民房，有效提升项目安全住房，实际改善农村农户住房条件；（</w:t>
      </w:r>
      <w:r>
        <w:rPr>
          <w:rFonts w:ascii="仿宋_GB2312" w:hAnsi="仿宋_GB2312" w:eastAsia="仿宋_GB2312" w:cs="仿宋_GB2312"/>
          <w:spacing w:val="-4"/>
          <w:sz w:val="32"/>
          <w:szCs w:val="32"/>
        </w:rPr>
        <w:t>3</w:t>
      </w:r>
      <w:r>
        <w:rPr>
          <w:rFonts w:hint="eastAsia" w:ascii="仿宋_GB2312" w:hAnsi="仿宋_GB2312" w:eastAsia="仿宋_GB2312" w:cs="仿宋_GB2312"/>
          <w:spacing w:val="-4"/>
          <w:sz w:val="32"/>
          <w:szCs w:val="32"/>
        </w:rPr>
        <w:t>）项目实施的生态效益分析，该项目减少生活污水排放量，提升全乡的空气质量，增强群众的生活质量，提高群众的获得感；（</w:t>
      </w:r>
      <w:r>
        <w:rPr>
          <w:rFonts w:ascii="仿宋_GB2312" w:hAnsi="仿宋_GB2312" w:eastAsia="仿宋_GB2312" w:cs="仿宋_GB2312"/>
          <w:spacing w:val="-4"/>
          <w:sz w:val="32"/>
          <w:szCs w:val="32"/>
        </w:rPr>
        <w:t>4</w:t>
      </w:r>
      <w:r>
        <w:rPr>
          <w:rFonts w:hint="eastAsia" w:ascii="仿宋_GB2312" w:hAnsi="仿宋_GB2312" w:eastAsia="仿宋_GB2312" w:cs="仿宋_GB2312"/>
          <w:spacing w:val="-4"/>
          <w:sz w:val="32"/>
          <w:szCs w:val="32"/>
        </w:rPr>
        <w:t>）项目实施的可持续影响分析，该项目的顺利实施，安居房使用年限为</w:t>
      </w:r>
      <w:r>
        <w:rPr>
          <w:rFonts w:ascii="仿宋_GB2312" w:hAnsi="仿宋_GB2312" w:eastAsia="仿宋_GB2312" w:cs="仿宋_GB2312"/>
          <w:spacing w:val="-4"/>
          <w:sz w:val="32"/>
          <w:szCs w:val="32"/>
        </w:rPr>
        <w:t>50</w:t>
      </w:r>
      <w:r>
        <w:rPr>
          <w:rFonts w:hint="eastAsia" w:ascii="仿宋_GB2312" w:hAnsi="仿宋_GB2312" w:eastAsia="仿宋_GB2312" w:cs="仿宋_GB2312"/>
          <w:spacing w:val="-4"/>
          <w:sz w:val="32"/>
          <w:szCs w:val="32"/>
        </w:rPr>
        <w:t>年，能明显提升全乡困难群众的基本生活水平，增强群众的幸福指数，提升群众基础。</w:t>
      </w:r>
      <w:r>
        <w:rPr>
          <w:rFonts w:ascii="仿宋_GB2312" w:hAnsi="仿宋_GB2312" w:eastAsia="仿宋_GB2312" w:cs="仿宋_GB2312"/>
          <w:spacing w:val="-4"/>
          <w:sz w:val="32"/>
          <w:szCs w:val="32"/>
        </w:rPr>
        <w:t>3.</w:t>
      </w:r>
      <w:r>
        <w:rPr>
          <w:rFonts w:hint="eastAsia" w:ascii="仿宋_GB2312" w:hAnsi="仿宋_GB2312" w:eastAsia="仿宋_GB2312" w:cs="仿宋_GB2312"/>
          <w:spacing w:val="-4"/>
          <w:sz w:val="32"/>
          <w:szCs w:val="32"/>
        </w:rPr>
        <w:t>满意度指标完成情况分析，经过项目实施后的调研，建房户对于该项目的满意率为</w:t>
      </w:r>
      <w:r>
        <w:rPr>
          <w:rFonts w:ascii="仿宋_GB2312" w:hAnsi="仿宋_GB2312" w:eastAsia="仿宋_GB2312" w:cs="仿宋_GB2312"/>
          <w:spacing w:val="-4"/>
          <w:sz w:val="32"/>
          <w:szCs w:val="32"/>
        </w:rPr>
        <w:t>99%</w:t>
      </w:r>
      <w:r>
        <w:rPr>
          <w:rFonts w:hint="eastAsia" w:ascii="仿宋_GB2312" w:hAnsi="仿宋_GB2312" w:eastAsia="仿宋_GB2312" w:cs="仿宋_GB2312"/>
          <w:spacing w:val="-4"/>
          <w:sz w:val="32"/>
          <w:szCs w:val="32"/>
        </w:rPr>
        <w:t>。</w:t>
      </w:r>
      <w:r>
        <w:rPr>
          <w:rFonts w:hint="eastAsia" w:ascii="仿宋_GB2312" w:hAnsi="仿宋_GB2312" w:eastAsia="仿宋_GB2312" w:cs="仿宋_GB2312"/>
          <w:sz w:val="32"/>
          <w:szCs w:val="32"/>
        </w:rPr>
        <w:t>发现的问题及原因：项目推进较慢，主要是项目前期准备工作不够充分。下一步改进措施：加快项目前期准备，提高项目进度。</w:t>
      </w:r>
    </w:p>
    <w:p>
      <w:pPr>
        <w:spacing w:line="540" w:lineRule="exact"/>
        <w:ind w:left="-1" w:right="-1" w:firstLine="646"/>
        <w:jc w:val="left"/>
        <w:rPr>
          <w:rFonts w:ascii="仿宋_GB2312" w:hAnsi="仿宋_GB2312" w:eastAsia="仿宋_GB2312" w:cs="仿宋_GB2312"/>
          <w:color w:val="000000"/>
          <w:spacing w:val="-4"/>
          <w:sz w:val="32"/>
          <w:szCs w:val="32"/>
        </w:rPr>
      </w:pPr>
      <w:r>
        <w:rPr>
          <w:rFonts w:ascii="仿宋_GB2312" w:hAnsi="仿宋_GB2312" w:eastAsia="仿宋_GB2312" w:cs="仿宋_GB2312"/>
          <w:sz w:val="32"/>
          <w:szCs w:val="32"/>
        </w:rPr>
        <w:t>3</w:t>
      </w:r>
      <w:r>
        <w:rPr>
          <w:rFonts w:hint="eastAsia" w:ascii="仿宋_GB2312" w:hAnsi="仿宋_GB2312" w:eastAsia="仿宋_GB2312" w:cs="仿宋_GB2312"/>
          <w:sz w:val="32"/>
          <w:szCs w:val="32"/>
        </w:rPr>
        <w:t>、扶贫工作经费项目绩效自评综述：根据年初设定的绩效目标，该项目绩效自评得分为</w:t>
      </w:r>
      <w:r>
        <w:rPr>
          <w:rFonts w:ascii="仿宋_GB2312" w:hAnsi="仿宋_GB2312" w:eastAsia="仿宋_GB2312" w:cs="仿宋_GB2312"/>
          <w:sz w:val="32"/>
          <w:szCs w:val="32"/>
        </w:rPr>
        <w:t>91</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8</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8</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hAnsi="仿宋_GB2312" w:eastAsia="仿宋_GB2312" w:cs="仿宋_GB2312"/>
          <w:color w:val="000000"/>
          <w:spacing w:val="-4"/>
          <w:sz w:val="32"/>
          <w:szCs w:val="32"/>
        </w:rPr>
        <w:t>1.</w:t>
      </w:r>
      <w:r>
        <w:rPr>
          <w:rFonts w:hint="eastAsia" w:ascii="仿宋_GB2312" w:hAnsi="仿宋_GB2312" w:eastAsia="仿宋_GB2312" w:cs="仿宋_GB2312"/>
          <w:color w:val="000000"/>
          <w:spacing w:val="-4"/>
          <w:sz w:val="32"/>
          <w:szCs w:val="32"/>
        </w:rPr>
        <w:t>产出指标完成情况分析：（</w:t>
      </w:r>
      <w:r>
        <w:rPr>
          <w:rFonts w:ascii="仿宋_GB2312" w:hAnsi="仿宋_GB2312" w:eastAsia="仿宋_GB2312" w:cs="仿宋_GB2312"/>
          <w:color w:val="000000"/>
          <w:spacing w:val="-4"/>
          <w:sz w:val="32"/>
          <w:szCs w:val="32"/>
        </w:rPr>
        <w:t>1</w:t>
      </w:r>
      <w:r>
        <w:rPr>
          <w:rFonts w:hint="eastAsia" w:ascii="仿宋_GB2312" w:hAnsi="仿宋_GB2312" w:eastAsia="仿宋_GB2312" w:cs="仿宋_GB2312"/>
          <w:color w:val="000000"/>
          <w:spacing w:val="-4"/>
          <w:sz w:val="32"/>
          <w:szCs w:val="32"/>
        </w:rPr>
        <w:t>）项目完成数量，</w:t>
      </w:r>
      <w:r>
        <w:rPr>
          <w:rFonts w:hint="eastAsia" w:ascii="仿宋_GB2312" w:hAnsi="仿宋_GB2312" w:eastAsia="仿宋_GB2312" w:cs="仿宋_GB2312"/>
          <w:bCs/>
          <w:color w:val="000000"/>
          <w:spacing w:val="-4"/>
          <w:sz w:val="32"/>
          <w:szCs w:val="32"/>
        </w:rPr>
        <w:t>吐故其乡</w:t>
      </w:r>
      <w:r>
        <w:rPr>
          <w:rStyle w:val="9"/>
          <w:rFonts w:hint="eastAsia" w:ascii="仿宋_GB2312" w:hAnsi="仿宋_GB2312" w:eastAsia="仿宋_GB2312" w:cs="仿宋_GB2312"/>
          <w:b w:val="0"/>
          <w:color w:val="000000"/>
          <w:spacing w:val="-4"/>
          <w:sz w:val="32"/>
          <w:szCs w:val="32"/>
        </w:rPr>
        <w:t>人民政府</w:t>
      </w:r>
      <w:r>
        <w:rPr>
          <w:rFonts w:hint="eastAsia" w:ascii="仿宋_GB2312" w:hAnsi="仿宋_GB2312" w:eastAsia="仿宋_GB2312" w:cs="仿宋_GB2312"/>
          <w:bCs/>
          <w:color w:val="000000"/>
          <w:spacing w:val="-4"/>
          <w:sz w:val="32"/>
          <w:szCs w:val="32"/>
        </w:rPr>
        <w:t>扶贫费项目共</w:t>
      </w:r>
      <w:r>
        <w:rPr>
          <w:rFonts w:ascii="仿宋_GB2312" w:hAnsi="仿宋_GB2312" w:eastAsia="仿宋_GB2312" w:cs="仿宋_GB2312"/>
          <w:bCs/>
          <w:color w:val="000000"/>
          <w:spacing w:val="-4"/>
          <w:sz w:val="32"/>
          <w:szCs w:val="32"/>
        </w:rPr>
        <w:t>8</w:t>
      </w:r>
      <w:r>
        <w:rPr>
          <w:rFonts w:hint="eastAsia" w:ascii="仿宋_GB2312" w:hAnsi="仿宋_GB2312" w:eastAsia="仿宋_GB2312" w:cs="仿宋_GB2312"/>
          <w:bCs/>
          <w:color w:val="000000"/>
          <w:spacing w:val="-4"/>
          <w:sz w:val="32"/>
          <w:szCs w:val="32"/>
        </w:rPr>
        <w:t>万元，保障人员</w:t>
      </w:r>
      <w:r>
        <w:rPr>
          <w:rFonts w:ascii="仿宋_GB2312" w:hAnsi="仿宋_GB2312" w:eastAsia="仿宋_GB2312" w:cs="仿宋_GB2312"/>
          <w:bCs/>
          <w:color w:val="000000"/>
          <w:spacing w:val="-4"/>
          <w:sz w:val="32"/>
          <w:szCs w:val="32"/>
        </w:rPr>
        <w:t>12</w:t>
      </w:r>
      <w:r>
        <w:rPr>
          <w:rFonts w:hint="eastAsia" w:ascii="仿宋_GB2312" w:hAnsi="仿宋_GB2312" w:eastAsia="仿宋_GB2312" w:cs="仿宋_GB2312"/>
          <w:bCs/>
          <w:color w:val="000000"/>
          <w:spacing w:val="-4"/>
          <w:sz w:val="32"/>
          <w:szCs w:val="32"/>
        </w:rPr>
        <w:t>名，使乡扶贫办能正常开展业务；（</w:t>
      </w:r>
      <w:r>
        <w:rPr>
          <w:rFonts w:ascii="仿宋_GB2312" w:hAnsi="仿宋_GB2312" w:eastAsia="仿宋_GB2312" w:cs="仿宋_GB2312"/>
          <w:color w:val="000000"/>
          <w:spacing w:val="-4"/>
          <w:sz w:val="32"/>
          <w:szCs w:val="32"/>
        </w:rPr>
        <w:t>2</w:t>
      </w:r>
      <w:r>
        <w:rPr>
          <w:rFonts w:hint="eastAsia" w:ascii="仿宋_GB2312" w:hAnsi="仿宋_GB2312" w:eastAsia="仿宋_GB2312" w:cs="仿宋_GB2312"/>
          <w:color w:val="000000"/>
          <w:spacing w:val="-4"/>
          <w:sz w:val="32"/>
          <w:szCs w:val="32"/>
        </w:rPr>
        <w:t>）项目完成质量，</w:t>
      </w:r>
      <w:r>
        <w:rPr>
          <w:rFonts w:hint="eastAsia" w:ascii="仿宋_GB2312" w:hAnsi="仿宋_GB2312" w:eastAsia="仿宋_GB2312" w:cs="仿宋_GB2312"/>
          <w:bCs/>
          <w:color w:val="000000"/>
          <w:spacing w:val="-4"/>
          <w:sz w:val="32"/>
          <w:szCs w:val="32"/>
        </w:rPr>
        <w:t>吐故其乡</w:t>
      </w:r>
      <w:r>
        <w:rPr>
          <w:rStyle w:val="9"/>
          <w:rFonts w:hint="eastAsia" w:ascii="仿宋_GB2312" w:hAnsi="仿宋_GB2312" w:eastAsia="仿宋_GB2312" w:cs="仿宋_GB2312"/>
          <w:b w:val="0"/>
          <w:color w:val="000000"/>
          <w:spacing w:val="-4"/>
          <w:sz w:val="32"/>
          <w:szCs w:val="32"/>
        </w:rPr>
        <w:t>人民政府</w:t>
      </w:r>
      <w:r>
        <w:rPr>
          <w:rFonts w:hint="eastAsia" w:ascii="仿宋_GB2312" w:hAnsi="仿宋_GB2312" w:eastAsia="仿宋_GB2312" w:cs="仿宋_GB2312"/>
          <w:bCs/>
          <w:color w:val="000000"/>
          <w:spacing w:val="-4"/>
          <w:sz w:val="32"/>
          <w:szCs w:val="32"/>
        </w:rPr>
        <w:t>扶贫费保障经费率达到</w:t>
      </w:r>
      <w:r>
        <w:rPr>
          <w:rFonts w:ascii="仿宋_GB2312" w:hAnsi="仿宋_GB2312" w:eastAsia="仿宋_GB2312" w:cs="仿宋_GB2312"/>
          <w:color w:val="000000"/>
          <w:spacing w:val="-4"/>
          <w:sz w:val="32"/>
          <w:szCs w:val="32"/>
        </w:rPr>
        <w:t>100%</w:t>
      </w:r>
      <w:r>
        <w:rPr>
          <w:rFonts w:hint="eastAsia" w:ascii="仿宋_GB2312" w:hAnsi="仿宋_GB2312" w:eastAsia="仿宋_GB2312" w:cs="仿宋_GB2312"/>
          <w:color w:val="000000"/>
          <w:spacing w:val="-4"/>
          <w:sz w:val="32"/>
          <w:szCs w:val="32"/>
        </w:rPr>
        <w:t>，该</w:t>
      </w:r>
      <w:r>
        <w:rPr>
          <w:rFonts w:hint="eastAsia" w:ascii="仿宋_GB2312" w:hAnsi="仿宋_GB2312" w:eastAsia="仿宋_GB2312" w:cs="仿宋_GB2312"/>
          <w:bCs/>
          <w:color w:val="000000"/>
          <w:spacing w:val="-4"/>
          <w:sz w:val="32"/>
          <w:szCs w:val="32"/>
        </w:rPr>
        <w:t>项目资金已发放完毕；（</w:t>
      </w:r>
      <w:r>
        <w:rPr>
          <w:rFonts w:ascii="仿宋_GB2312" w:hAnsi="仿宋_GB2312" w:eastAsia="仿宋_GB2312" w:cs="仿宋_GB2312"/>
          <w:color w:val="000000"/>
          <w:spacing w:val="-4"/>
          <w:sz w:val="32"/>
          <w:szCs w:val="32"/>
        </w:rPr>
        <w:t>3</w:t>
      </w:r>
      <w:r>
        <w:rPr>
          <w:rFonts w:hint="eastAsia" w:ascii="仿宋_GB2312" w:hAnsi="仿宋_GB2312" w:eastAsia="仿宋_GB2312" w:cs="仿宋_GB2312"/>
          <w:color w:val="000000"/>
          <w:spacing w:val="-4"/>
          <w:sz w:val="32"/>
          <w:szCs w:val="32"/>
        </w:rPr>
        <w:t>）项目实施进度，此项目及时将</w:t>
      </w:r>
      <w:r>
        <w:rPr>
          <w:rFonts w:ascii="仿宋_GB2312" w:hAnsi="仿宋_GB2312" w:eastAsia="仿宋_GB2312" w:cs="仿宋_GB2312"/>
          <w:color w:val="000000"/>
          <w:spacing w:val="-4"/>
          <w:sz w:val="32"/>
          <w:szCs w:val="32"/>
        </w:rPr>
        <w:t>8</w:t>
      </w:r>
      <w:r>
        <w:rPr>
          <w:rFonts w:hint="eastAsia" w:ascii="仿宋_GB2312" w:hAnsi="仿宋_GB2312" w:eastAsia="仿宋_GB2312" w:cs="仿宋_GB2312"/>
          <w:color w:val="000000"/>
          <w:spacing w:val="-4"/>
          <w:sz w:val="32"/>
          <w:szCs w:val="32"/>
        </w:rPr>
        <w:t>万元扶贫资金发放到位，资金发放及时率</w:t>
      </w:r>
      <w:r>
        <w:rPr>
          <w:rFonts w:ascii="仿宋_GB2312" w:hAnsi="仿宋_GB2312" w:eastAsia="仿宋_GB2312" w:cs="仿宋_GB2312"/>
          <w:color w:val="000000"/>
          <w:spacing w:val="-4"/>
          <w:sz w:val="32"/>
          <w:szCs w:val="32"/>
        </w:rPr>
        <w:t>100%,</w:t>
      </w:r>
      <w:r>
        <w:rPr>
          <w:rFonts w:hint="eastAsia" w:ascii="仿宋_GB2312" w:hAnsi="仿宋_GB2312" w:eastAsia="仿宋_GB2312" w:cs="仿宋_GB2312"/>
          <w:color w:val="000000"/>
          <w:spacing w:val="-4"/>
          <w:sz w:val="32"/>
          <w:szCs w:val="32"/>
        </w:rPr>
        <w:t>按照申报目标的进度进行；（</w:t>
      </w:r>
      <w:r>
        <w:rPr>
          <w:rFonts w:ascii="仿宋_GB2312" w:hAnsi="仿宋_GB2312" w:eastAsia="仿宋_GB2312" w:cs="仿宋_GB2312"/>
          <w:color w:val="000000"/>
          <w:spacing w:val="-4"/>
          <w:sz w:val="32"/>
          <w:szCs w:val="32"/>
        </w:rPr>
        <w:t>4</w:t>
      </w:r>
      <w:r>
        <w:rPr>
          <w:rFonts w:hint="eastAsia" w:ascii="仿宋_GB2312" w:hAnsi="仿宋_GB2312" w:eastAsia="仿宋_GB2312" w:cs="仿宋_GB2312"/>
          <w:color w:val="000000"/>
          <w:spacing w:val="-4"/>
          <w:sz w:val="32"/>
          <w:szCs w:val="32"/>
        </w:rPr>
        <w:t>）项目成本节约情况，此项目人均经费为</w:t>
      </w:r>
      <w:r>
        <w:rPr>
          <w:rFonts w:ascii="仿宋_GB2312" w:hAnsi="仿宋_GB2312" w:eastAsia="仿宋_GB2312" w:cs="仿宋_GB2312"/>
          <w:color w:val="000000"/>
          <w:spacing w:val="-4"/>
          <w:sz w:val="32"/>
          <w:szCs w:val="32"/>
        </w:rPr>
        <w:t>0.67</w:t>
      </w:r>
      <w:r>
        <w:rPr>
          <w:rFonts w:hint="eastAsia" w:ascii="仿宋_GB2312" w:hAnsi="仿宋_GB2312" w:eastAsia="仿宋_GB2312" w:cs="仿宋_GB2312"/>
          <w:color w:val="000000"/>
          <w:spacing w:val="-4"/>
          <w:sz w:val="32"/>
          <w:szCs w:val="32"/>
        </w:rPr>
        <w:t>万元，达到专款专用的效果规范化使用扶贫工作经费。</w:t>
      </w:r>
      <w:r>
        <w:rPr>
          <w:rFonts w:ascii="仿宋_GB2312" w:hAnsi="仿宋_GB2312" w:eastAsia="仿宋_GB2312" w:cs="仿宋_GB2312"/>
          <w:color w:val="000000"/>
          <w:spacing w:val="-4"/>
          <w:sz w:val="32"/>
          <w:szCs w:val="32"/>
        </w:rPr>
        <w:t>2.</w:t>
      </w:r>
      <w:r>
        <w:rPr>
          <w:rFonts w:hint="eastAsia" w:ascii="仿宋_GB2312" w:hAnsi="仿宋_GB2312" w:eastAsia="仿宋_GB2312" w:cs="仿宋_GB2312"/>
          <w:color w:val="000000"/>
          <w:spacing w:val="-4"/>
          <w:sz w:val="32"/>
          <w:szCs w:val="32"/>
        </w:rPr>
        <w:t>效益指标完成情况分析：（</w:t>
      </w:r>
      <w:r>
        <w:rPr>
          <w:rFonts w:ascii="仿宋_GB2312" w:hAnsi="仿宋_GB2312" w:eastAsia="仿宋_GB2312" w:cs="仿宋_GB2312"/>
          <w:color w:val="000000"/>
          <w:spacing w:val="-4"/>
          <w:sz w:val="32"/>
          <w:szCs w:val="32"/>
        </w:rPr>
        <w:t>1</w:t>
      </w:r>
      <w:r>
        <w:rPr>
          <w:rFonts w:hint="eastAsia" w:ascii="仿宋_GB2312" w:hAnsi="仿宋_GB2312" w:eastAsia="仿宋_GB2312" w:cs="仿宋_GB2312"/>
          <w:color w:val="000000"/>
          <w:spacing w:val="-4"/>
          <w:sz w:val="32"/>
          <w:szCs w:val="32"/>
        </w:rPr>
        <w:t>）项目实施的经济效益分析，无；（</w:t>
      </w:r>
      <w:r>
        <w:rPr>
          <w:rFonts w:ascii="仿宋_GB2312" w:hAnsi="仿宋_GB2312" w:eastAsia="仿宋_GB2312" w:cs="仿宋_GB2312"/>
          <w:color w:val="000000"/>
          <w:spacing w:val="-4"/>
          <w:sz w:val="32"/>
          <w:szCs w:val="32"/>
        </w:rPr>
        <w:t>2</w:t>
      </w:r>
      <w:r>
        <w:rPr>
          <w:rFonts w:hint="eastAsia" w:ascii="仿宋_GB2312" w:hAnsi="仿宋_GB2312" w:eastAsia="仿宋_GB2312" w:cs="仿宋_GB2312"/>
          <w:color w:val="000000"/>
          <w:spacing w:val="-4"/>
          <w:sz w:val="32"/>
          <w:szCs w:val="32"/>
        </w:rPr>
        <w:t>）项目实施的社会效益分析，该项目的实施明显提高为民服务办事效率；（</w:t>
      </w:r>
      <w:r>
        <w:rPr>
          <w:rFonts w:ascii="仿宋_GB2312" w:hAnsi="仿宋_GB2312" w:eastAsia="仿宋_GB2312" w:cs="仿宋_GB2312"/>
          <w:color w:val="000000"/>
          <w:spacing w:val="-4"/>
          <w:sz w:val="32"/>
          <w:szCs w:val="32"/>
        </w:rPr>
        <w:t>3</w:t>
      </w:r>
      <w:r>
        <w:rPr>
          <w:rFonts w:hint="eastAsia" w:ascii="仿宋_GB2312" w:hAnsi="仿宋_GB2312" w:eastAsia="仿宋_GB2312" w:cs="仿宋_GB2312"/>
          <w:color w:val="000000"/>
          <w:spacing w:val="-4"/>
          <w:sz w:val="32"/>
          <w:szCs w:val="32"/>
        </w:rPr>
        <w:t>）项目实施的生态效益分</w:t>
      </w:r>
      <w:r>
        <w:rPr>
          <w:rFonts w:hint="eastAsia" w:ascii="仿宋_GB2312" w:hAnsi="仿宋_GB2312" w:eastAsia="仿宋_GB2312" w:cs="仿宋_GB2312"/>
          <w:bCs/>
          <w:color w:val="000000"/>
          <w:spacing w:val="-4"/>
          <w:sz w:val="32"/>
          <w:szCs w:val="32"/>
        </w:rPr>
        <w:t>析，</w:t>
      </w:r>
      <w:r>
        <w:rPr>
          <w:rFonts w:hint="eastAsia" w:ascii="仿宋_GB2312" w:hAnsi="仿宋_GB2312" w:eastAsia="仿宋_GB2312" w:cs="仿宋_GB2312"/>
          <w:color w:val="000000"/>
          <w:spacing w:val="-4"/>
          <w:sz w:val="32"/>
          <w:szCs w:val="32"/>
        </w:rPr>
        <w:t>无；</w:t>
      </w:r>
      <w:r>
        <w:rPr>
          <w:rFonts w:hint="eastAsia" w:ascii="仿宋_GB2312" w:hAnsi="仿宋_GB2312" w:eastAsia="仿宋_GB2312" w:cs="仿宋_GB2312"/>
          <w:bCs/>
          <w:color w:val="000000"/>
          <w:spacing w:val="-4"/>
          <w:sz w:val="32"/>
          <w:szCs w:val="32"/>
        </w:rPr>
        <w:t>（</w:t>
      </w:r>
      <w:r>
        <w:rPr>
          <w:rFonts w:ascii="仿宋_GB2312" w:hAnsi="仿宋_GB2312" w:eastAsia="仿宋_GB2312" w:cs="仿宋_GB2312"/>
          <w:bCs/>
          <w:color w:val="000000"/>
          <w:spacing w:val="-4"/>
          <w:sz w:val="32"/>
          <w:szCs w:val="32"/>
        </w:rPr>
        <w:t>4</w:t>
      </w:r>
      <w:r>
        <w:rPr>
          <w:rFonts w:hint="eastAsia" w:ascii="仿宋_GB2312" w:hAnsi="仿宋_GB2312" w:eastAsia="仿宋_GB2312" w:cs="仿宋_GB2312"/>
          <w:bCs/>
          <w:color w:val="000000"/>
          <w:spacing w:val="-4"/>
          <w:sz w:val="32"/>
          <w:szCs w:val="32"/>
        </w:rPr>
        <w:t>）项目实施的可持续影响分析，</w:t>
      </w:r>
      <w:r>
        <w:rPr>
          <w:rFonts w:hint="eastAsia" w:ascii="仿宋_GB2312" w:hAnsi="仿宋_GB2312" w:eastAsia="仿宋_GB2312" w:cs="仿宋_GB2312"/>
          <w:color w:val="000000"/>
          <w:spacing w:val="-4"/>
          <w:sz w:val="32"/>
          <w:szCs w:val="32"/>
        </w:rPr>
        <w:t>此项目有效保障扶贫办各项工作正常运转，保障年限为</w:t>
      </w:r>
      <w:r>
        <w:rPr>
          <w:rFonts w:ascii="仿宋_GB2312" w:hAnsi="仿宋_GB2312" w:eastAsia="仿宋_GB2312" w:cs="仿宋_GB2312"/>
          <w:color w:val="000000"/>
          <w:spacing w:val="-4"/>
          <w:sz w:val="32"/>
          <w:szCs w:val="32"/>
        </w:rPr>
        <w:t>1</w:t>
      </w:r>
      <w:r>
        <w:rPr>
          <w:rFonts w:hint="eastAsia" w:ascii="仿宋_GB2312" w:hAnsi="仿宋_GB2312" w:eastAsia="仿宋_GB2312" w:cs="仿宋_GB2312"/>
          <w:color w:val="000000"/>
          <w:spacing w:val="-4"/>
          <w:sz w:val="32"/>
          <w:szCs w:val="32"/>
        </w:rPr>
        <w:t>年，提高为民办实事的效率。</w:t>
      </w:r>
      <w:r>
        <w:rPr>
          <w:rFonts w:ascii="仿宋_GB2312" w:hAnsi="仿宋_GB2312" w:eastAsia="仿宋_GB2312" w:cs="仿宋_GB2312"/>
          <w:color w:val="000000"/>
          <w:spacing w:val="-4"/>
          <w:sz w:val="32"/>
          <w:szCs w:val="32"/>
        </w:rPr>
        <w:t>3.</w:t>
      </w:r>
      <w:r>
        <w:rPr>
          <w:rFonts w:hint="eastAsia" w:ascii="仿宋_GB2312" w:hAnsi="仿宋_GB2312" w:eastAsia="仿宋_GB2312" w:cs="仿宋_GB2312"/>
          <w:color w:val="000000"/>
          <w:spacing w:val="-4"/>
          <w:sz w:val="32"/>
          <w:szCs w:val="32"/>
        </w:rPr>
        <w:t>满意度指标完成情况分析，按计划完成项目实施，已做满意度调查问卷，受益干部满意率</w:t>
      </w:r>
      <w:r>
        <w:rPr>
          <w:rFonts w:ascii="仿宋_GB2312" w:hAnsi="仿宋_GB2312" w:eastAsia="仿宋_GB2312" w:cs="仿宋_GB2312"/>
          <w:color w:val="000000"/>
          <w:spacing w:val="-4"/>
          <w:sz w:val="32"/>
          <w:szCs w:val="32"/>
        </w:rPr>
        <w:t>98%</w:t>
      </w:r>
      <w:r>
        <w:rPr>
          <w:rFonts w:hint="eastAsia" w:ascii="仿宋_GB2312" w:hAnsi="仿宋_GB2312" w:eastAsia="仿宋_GB2312" w:cs="仿宋_GB2312"/>
          <w:color w:val="000000"/>
          <w:spacing w:val="-4"/>
          <w:sz w:val="32"/>
          <w:szCs w:val="32"/>
        </w:rPr>
        <w:t>，服务对象满意度指标完成。</w:t>
      </w:r>
      <w:r>
        <w:rPr>
          <w:rFonts w:hint="eastAsia" w:ascii="仿宋_GB2312" w:hAnsi="仿宋_GB2312" w:eastAsia="仿宋_GB2312" w:cs="仿宋_GB2312"/>
          <w:sz w:val="32"/>
          <w:szCs w:val="32"/>
        </w:rPr>
        <w:t>发现的问题及原因：资金支付手续办理缓慢，报账不及时，经费使用拨付不够及时。下一步改进措施：加快资金支付手续办理，及时拨付资金。</w:t>
      </w:r>
    </w:p>
    <w:p>
      <w:pPr>
        <w:spacing w:line="540" w:lineRule="exact"/>
        <w:ind w:left="-1" w:right="-1" w:firstLine="646"/>
        <w:jc w:val="left"/>
        <w:rPr>
          <w:rFonts w:ascii="仿宋_GB2312" w:hAnsi="仿宋_GB2312" w:eastAsia="仿宋_GB2312" w:cs="仿宋_GB2312"/>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、彩票公益金项目绩效自评综述：根据年初设定的绩效目标，该项目绩效自评得分为</w:t>
      </w:r>
      <w:r>
        <w:rPr>
          <w:rFonts w:ascii="仿宋_GB2312" w:hAnsi="仿宋_GB2312" w:eastAsia="仿宋_GB2312" w:cs="仿宋_GB2312"/>
          <w:sz w:val="32"/>
          <w:szCs w:val="32"/>
        </w:rPr>
        <w:t>90</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16</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16</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）项目完成数量跳舞队员衣服</w:t>
      </w:r>
      <w:r>
        <w:rPr>
          <w:rFonts w:ascii="仿宋_GB2312" w:hAnsi="仿宋_GB2312" w:eastAsia="仿宋_GB2312" w:cs="仿宋_GB2312"/>
          <w:sz w:val="32"/>
          <w:szCs w:val="32"/>
        </w:rPr>
        <w:t>50</w:t>
      </w:r>
      <w:r>
        <w:rPr>
          <w:rFonts w:hint="eastAsia" w:ascii="仿宋_GB2312" w:hAnsi="仿宋_GB2312" w:eastAsia="仿宋_GB2312" w:cs="仿宋_GB2312"/>
          <w:sz w:val="32"/>
          <w:szCs w:val="32"/>
        </w:rPr>
        <w:t>套，台球桌</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张，宣传栏</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个，</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健身器材</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套，桌椅</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套，运动员衣服</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套</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数量指标全部完成（</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）项目完成质量吐故其乡</w:t>
      </w: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年彩票公益金项目购买物品质量</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，未出现质量问题。（</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）项目实施进度该项目资金拨付及时率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，根据项目申报进度，资金已经按照要求全部发放完毕。（</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）项目成本节约情况跳舞队员衣服单价</w:t>
      </w:r>
      <w:r>
        <w:rPr>
          <w:rFonts w:ascii="仿宋_GB2312" w:hAnsi="仿宋_GB2312" w:eastAsia="仿宋_GB2312" w:cs="仿宋_GB2312"/>
          <w:sz w:val="32"/>
          <w:szCs w:val="32"/>
        </w:rPr>
        <w:t>500</w:t>
      </w:r>
      <w:r>
        <w:rPr>
          <w:rFonts w:hint="eastAsia" w:ascii="仿宋_GB2312" w:hAnsi="仿宋_GB2312" w:eastAsia="仿宋_GB2312" w:cs="仿宋_GB2312"/>
          <w:sz w:val="32"/>
          <w:szCs w:val="32"/>
        </w:rPr>
        <w:t>元</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套，台球桌单价</w:t>
      </w:r>
      <w:r>
        <w:rPr>
          <w:rFonts w:ascii="仿宋_GB2312" w:hAnsi="仿宋_GB2312" w:eastAsia="仿宋_GB2312" w:cs="仿宋_GB2312"/>
          <w:sz w:val="32"/>
          <w:szCs w:val="32"/>
        </w:rPr>
        <w:t>4500</w:t>
      </w:r>
      <w:r>
        <w:rPr>
          <w:rFonts w:hint="eastAsia" w:ascii="仿宋_GB2312" w:hAnsi="仿宋_GB2312" w:eastAsia="仿宋_GB2312" w:cs="仿宋_GB2312"/>
          <w:sz w:val="32"/>
          <w:szCs w:val="32"/>
        </w:rPr>
        <w:t>元</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张，宣传栏单价</w:t>
      </w:r>
      <w:r>
        <w:rPr>
          <w:rFonts w:ascii="仿宋_GB2312" w:hAnsi="仿宋_GB2312" w:eastAsia="仿宋_GB2312" w:cs="仿宋_GB2312"/>
          <w:sz w:val="32"/>
          <w:szCs w:val="32"/>
        </w:rPr>
        <w:t>500</w:t>
      </w:r>
      <w:r>
        <w:rPr>
          <w:rFonts w:hint="eastAsia" w:ascii="仿宋_GB2312" w:hAnsi="仿宋_GB2312" w:eastAsia="仿宋_GB2312" w:cs="仿宋_GB2312"/>
          <w:sz w:val="32"/>
          <w:szCs w:val="32"/>
        </w:rPr>
        <w:t>元</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个，健身器材单价</w:t>
      </w:r>
      <w:r>
        <w:rPr>
          <w:rFonts w:ascii="仿宋_GB2312" w:hAnsi="仿宋_GB2312" w:eastAsia="仿宋_GB2312" w:cs="仿宋_GB2312"/>
          <w:sz w:val="32"/>
          <w:szCs w:val="32"/>
        </w:rPr>
        <w:t>2500</w:t>
      </w:r>
      <w:r>
        <w:rPr>
          <w:rFonts w:hint="eastAsia" w:ascii="仿宋_GB2312" w:hAnsi="仿宋_GB2312" w:eastAsia="仿宋_GB2312" w:cs="仿宋_GB2312"/>
          <w:sz w:val="32"/>
          <w:szCs w:val="32"/>
        </w:rPr>
        <w:t>元</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套，桌椅单价</w:t>
      </w:r>
      <w:r>
        <w:rPr>
          <w:rFonts w:ascii="仿宋_GB2312" w:hAnsi="仿宋_GB2312" w:eastAsia="仿宋_GB2312" w:cs="仿宋_GB2312"/>
          <w:sz w:val="32"/>
          <w:szCs w:val="32"/>
        </w:rPr>
        <w:t>465</w:t>
      </w:r>
      <w:r>
        <w:rPr>
          <w:rFonts w:hint="eastAsia" w:ascii="仿宋_GB2312" w:hAnsi="仿宋_GB2312" w:eastAsia="仿宋_GB2312" w:cs="仿宋_GB2312"/>
          <w:sz w:val="32"/>
          <w:szCs w:val="32"/>
        </w:rPr>
        <w:t>元</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套，运动员衣服单价</w:t>
      </w:r>
      <w:r>
        <w:rPr>
          <w:rFonts w:ascii="仿宋_GB2312" w:hAnsi="仿宋_GB2312" w:eastAsia="仿宋_GB2312" w:cs="仿宋_GB2312"/>
          <w:sz w:val="32"/>
          <w:szCs w:val="32"/>
        </w:rPr>
        <w:t>150</w:t>
      </w:r>
      <w:r>
        <w:rPr>
          <w:rFonts w:hint="eastAsia" w:ascii="仿宋_GB2312" w:hAnsi="仿宋_GB2312" w:eastAsia="仿宋_GB2312" w:cs="仿宋_GB2312"/>
          <w:sz w:val="32"/>
          <w:szCs w:val="32"/>
        </w:rPr>
        <w:t>元</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套，成本指标全部完成</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）项目实施的经济效益分析无（</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）项目实施的社会效益分析该项目明显提高群众业余生活质量，从而进一步提高农民群众基础，提升群众幸福指数。（</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）项目实施的生态效益分析无（</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）项目实施的可持续影响分析该项目的实施，保持购买物品使用年限大于等于</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年，能持续多年的为农民群众带来积极的影响。</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满意度指标完成情况分析，按计划完成项目实施，已做满意度调查问卷，群众满意率</w:t>
      </w:r>
      <w:r>
        <w:rPr>
          <w:rFonts w:ascii="仿宋_GB2312" w:hAnsi="仿宋_GB2312" w:eastAsia="仿宋_GB2312" w:cs="仿宋_GB2312"/>
          <w:sz w:val="32"/>
          <w:szCs w:val="32"/>
        </w:rPr>
        <w:t>98%</w:t>
      </w:r>
      <w:r>
        <w:rPr>
          <w:rFonts w:hint="eastAsia" w:ascii="仿宋_GB2312" w:hAnsi="仿宋_GB2312" w:eastAsia="仿宋_GB2312" w:cs="仿宋_GB2312"/>
          <w:sz w:val="32"/>
          <w:szCs w:val="32"/>
        </w:rPr>
        <w:t>，服务对象满意度指标完成。发现的问题及原因：项目推进较慢，主要是项目前期准备工作不够充分。下一步改进措施：加快项目前期准备，提高项目进度。</w:t>
      </w:r>
    </w:p>
    <w:p>
      <w:pPr>
        <w:spacing w:line="540" w:lineRule="exact"/>
        <w:ind w:left="-1" w:right="-1" w:firstLine="646"/>
        <w:jc w:val="left"/>
        <w:rPr>
          <w:rFonts w:ascii="仿宋_GB2312" w:hAnsi="仿宋_GB2312" w:eastAsia="仿宋_GB2312" w:cs="仿宋_GB2312"/>
          <w:sz w:val="32"/>
          <w:szCs w:val="32"/>
        </w:rPr>
      </w:pPr>
      <w:r>
        <w:rPr>
          <w:rFonts w:ascii="仿宋_GB2312" w:hAnsi="仿宋_GB2312" w:eastAsia="仿宋_GB2312" w:cs="仿宋_GB2312"/>
          <w:sz w:val="32"/>
          <w:szCs w:val="32"/>
        </w:rPr>
        <w:t>5</w:t>
      </w:r>
      <w:r>
        <w:rPr>
          <w:rFonts w:hint="eastAsia" w:ascii="仿宋_GB2312" w:hAnsi="仿宋_GB2312" w:eastAsia="仿宋_GB2312" w:cs="仿宋_GB2312"/>
          <w:sz w:val="32"/>
          <w:szCs w:val="32"/>
        </w:rPr>
        <w:t>、纪检谈话室项目绩效自评综述：根据年初设定的绩效目标，该项目绩效自评得分为</w:t>
      </w:r>
      <w:r>
        <w:rPr>
          <w:rFonts w:ascii="仿宋_GB2312" w:hAnsi="仿宋_GB2312" w:eastAsia="仿宋_GB2312" w:cs="仿宋_GB2312"/>
          <w:sz w:val="32"/>
          <w:szCs w:val="32"/>
        </w:rPr>
        <w:t>92</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7.37</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7.37</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hAnsi="仿宋_GB2312" w:eastAsia="仿宋_GB2312" w:cs="仿宋_GB2312"/>
          <w:bCs/>
          <w:color w:val="000000"/>
          <w:spacing w:val="-4"/>
          <w:sz w:val="32"/>
          <w:szCs w:val="32"/>
        </w:rPr>
        <w:t>1.</w:t>
      </w:r>
      <w:r>
        <w:rPr>
          <w:rFonts w:hint="eastAsia" w:ascii="仿宋_GB2312" w:hAnsi="仿宋_GB2312" w:eastAsia="仿宋_GB2312" w:cs="仿宋_GB2312"/>
          <w:bCs/>
          <w:color w:val="000000"/>
          <w:spacing w:val="-4"/>
          <w:sz w:val="32"/>
          <w:szCs w:val="32"/>
        </w:rPr>
        <w:t>产出指标完成情况分析：（</w:t>
      </w:r>
      <w:r>
        <w:rPr>
          <w:rFonts w:ascii="仿宋_GB2312" w:hAnsi="仿宋_GB2312" w:eastAsia="仿宋_GB2312" w:cs="仿宋_GB2312"/>
          <w:bCs/>
          <w:color w:val="000000"/>
          <w:spacing w:val="-4"/>
          <w:sz w:val="32"/>
          <w:szCs w:val="32"/>
        </w:rPr>
        <w:t>1</w:t>
      </w:r>
      <w:r>
        <w:rPr>
          <w:rFonts w:hint="eastAsia" w:ascii="仿宋_GB2312" w:hAnsi="仿宋_GB2312" w:eastAsia="仿宋_GB2312" w:cs="仿宋_GB2312"/>
          <w:bCs/>
          <w:color w:val="000000"/>
          <w:spacing w:val="-4"/>
          <w:sz w:val="32"/>
          <w:szCs w:val="32"/>
        </w:rPr>
        <w:t>）项目完成数量，叶城县吐古其乡</w:t>
      </w:r>
      <w:r>
        <w:rPr>
          <w:rFonts w:ascii="仿宋_GB2312" w:hAnsi="仿宋_GB2312" w:eastAsia="仿宋_GB2312" w:cs="仿宋_GB2312"/>
          <w:bCs/>
          <w:color w:val="000000"/>
          <w:spacing w:val="-4"/>
          <w:sz w:val="32"/>
          <w:szCs w:val="32"/>
        </w:rPr>
        <w:t>2018</w:t>
      </w:r>
      <w:r>
        <w:rPr>
          <w:rFonts w:hint="eastAsia" w:ascii="仿宋_GB2312" w:hAnsi="仿宋_GB2312" w:eastAsia="仿宋_GB2312" w:cs="仿宋_GB2312"/>
          <w:bCs/>
          <w:color w:val="000000"/>
          <w:spacing w:val="-4"/>
          <w:sz w:val="32"/>
          <w:szCs w:val="32"/>
        </w:rPr>
        <w:t>年纪检谈话室项目财政下达专项转移支付资金</w:t>
      </w:r>
      <w:r>
        <w:rPr>
          <w:rFonts w:ascii="仿宋_GB2312" w:hAnsi="仿宋_GB2312" w:eastAsia="仿宋_GB2312" w:cs="仿宋_GB2312"/>
          <w:bCs/>
          <w:color w:val="000000"/>
          <w:spacing w:val="-4"/>
          <w:sz w:val="32"/>
          <w:szCs w:val="32"/>
        </w:rPr>
        <w:t>7.37</w:t>
      </w:r>
      <w:r>
        <w:rPr>
          <w:rFonts w:hint="eastAsia" w:ascii="仿宋_GB2312" w:hAnsi="仿宋_GB2312" w:eastAsia="仿宋_GB2312" w:cs="仿宋_GB2312"/>
          <w:bCs/>
          <w:color w:val="000000"/>
          <w:spacing w:val="-4"/>
          <w:sz w:val="32"/>
          <w:szCs w:val="32"/>
        </w:rPr>
        <w:t>万元，该项目购买设备数量</w:t>
      </w:r>
      <w:r>
        <w:rPr>
          <w:rFonts w:ascii="仿宋_GB2312" w:hAnsi="仿宋_GB2312" w:eastAsia="仿宋_GB2312" w:cs="仿宋_GB2312"/>
          <w:bCs/>
          <w:color w:val="000000"/>
          <w:spacing w:val="-4"/>
          <w:sz w:val="32"/>
          <w:szCs w:val="32"/>
        </w:rPr>
        <w:t>1</w:t>
      </w:r>
      <w:r>
        <w:rPr>
          <w:rFonts w:hint="eastAsia" w:ascii="仿宋_GB2312" w:hAnsi="仿宋_GB2312" w:eastAsia="仿宋_GB2312" w:cs="仿宋_GB2312"/>
          <w:bCs/>
          <w:color w:val="000000"/>
          <w:spacing w:val="-4"/>
          <w:sz w:val="32"/>
          <w:szCs w:val="32"/>
        </w:rPr>
        <w:t>套，保证正常运行纪检谈话室正常运用；（</w:t>
      </w:r>
      <w:r>
        <w:rPr>
          <w:rFonts w:ascii="仿宋_GB2312" w:hAnsi="仿宋_GB2312" w:eastAsia="仿宋_GB2312" w:cs="仿宋_GB2312"/>
          <w:bCs/>
          <w:color w:val="000000"/>
          <w:spacing w:val="-4"/>
          <w:sz w:val="32"/>
          <w:szCs w:val="32"/>
        </w:rPr>
        <w:t>2</w:t>
      </w:r>
      <w:r>
        <w:rPr>
          <w:rFonts w:hint="eastAsia" w:ascii="仿宋_GB2312" w:hAnsi="仿宋_GB2312" w:eastAsia="仿宋_GB2312" w:cs="仿宋_GB2312"/>
          <w:bCs/>
          <w:color w:val="000000"/>
          <w:spacing w:val="-4"/>
          <w:sz w:val="32"/>
          <w:szCs w:val="32"/>
        </w:rPr>
        <w:t>）项目完成质量，叶城县吐古其乡</w:t>
      </w:r>
      <w:r>
        <w:rPr>
          <w:rFonts w:ascii="仿宋_GB2312" w:hAnsi="仿宋_GB2312" w:eastAsia="仿宋_GB2312" w:cs="仿宋_GB2312"/>
          <w:bCs/>
          <w:color w:val="000000"/>
          <w:spacing w:val="-4"/>
          <w:sz w:val="32"/>
          <w:szCs w:val="32"/>
        </w:rPr>
        <w:t>2018</w:t>
      </w:r>
      <w:r>
        <w:rPr>
          <w:rFonts w:hint="eastAsia" w:ascii="仿宋_GB2312" w:hAnsi="仿宋_GB2312" w:eastAsia="仿宋_GB2312" w:cs="仿宋_GB2312"/>
          <w:bCs/>
          <w:color w:val="000000"/>
          <w:spacing w:val="-4"/>
          <w:sz w:val="32"/>
          <w:szCs w:val="32"/>
        </w:rPr>
        <w:t>年纪检谈话室项目购买设备质量合格，该项目严格按照相关要求进行购买，已全部购买完毕，未发现质量问题；（</w:t>
      </w:r>
      <w:r>
        <w:rPr>
          <w:rFonts w:ascii="仿宋_GB2312" w:hAnsi="仿宋_GB2312" w:eastAsia="仿宋_GB2312" w:cs="仿宋_GB2312"/>
          <w:bCs/>
          <w:color w:val="000000"/>
          <w:spacing w:val="-4"/>
          <w:sz w:val="32"/>
          <w:szCs w:val="32"/>
        </w:rPr>
        <w:t>3</w:t>
      </w:r>
      <w:r>
        <w:rPr>
          <w:rFonts w:hint="eastAsia" w:ascii="仿宋_GB2312" w:hAnsi="仿宋_GB2312" w:eastAsia="仿宋_GB2312" w:cs="仿宋_GB2312"/>
          <w:bCs/>
          <w:color w:val="000000"/>
          <w:spacing w:val="-4"/>
          <w:sz w:val="32"/>
          <w:szCs w:val="32"/>
        </w:rPr>
        <w:t>）项目实施进度，</w:t>
      </w:r>
      <w:r>
        <w:rPr>
          <w:rFonts w:hint="eastAsia" w:ascii="仿宋_GB2312" w:hAnsi="仿宋_GB2312" w:eastAsia="仿宋_GB2312" w:cs="仿宋_GB2312"/>
          <w:bCs/>
          <w:color w:val="000000"/>
          <w:spacing w:val="-4"/>
          <w:sz w:val="32"/>
          <w:szCs w:val="32"/>
          <w:lang w:val="zh-TW"/>
        </w:rPr>
        <w:t>叶城县吐古其乡</w:t>
      </w:r>
      <w:r>
        <w:rPr>
          <w:rFonts w:hint="eastAsia" w:ascii="仿宋_GB2312" w:hAnsi="仿宋_GB2312" w:eastAsia="仿宋_GB2312" w:cs="仿宋_GB2312"/>
          <w:bCs/>
          <w:color w:val="000000"/>
          <w:spacing w:val="-4"/>
          <w:sz w:val="32"/>
          <w:szCs w:val="32"/>
          <w:lang w:val="zh-TW" w:eastAsia="zh-TW"/>
        </w:rPr>
        <w:t>纪检谈话室</w:t>
      </w:r>
      <w:r>
        <w:rPr>
          <w:rFonts w:hint="eastAsia" w:ascii="仿宋_GB2312" w:hAnsi="仿宋_GB2312" w:eastAsia="仿宋_GB2312" w:cs="仿宋_GB2312"/>
          <w:bCs/>
          <w:color w:val="000000"/>
          <w:spacing w:val="-4"/>
          <w:sz w:val="32"/>
          <w:szCs w:val="32"/>
        </w:rPr>
        <w:t>资金拨付及时率</w:t>
      </w:r>
      <w:r>
        <w:rPr>
          <w:rFonts w:ascii="仿宋_GB2312" w:hAnsi="仿宋_GB2312" w:eastAsia="仿宋_GB2312" w:cs="仿宋_GB2312"/>
          <w:bCs/>
          <w:color w:val="000000"/>
          <w:spacing w:val="-4"/>
          <w:sz w:val="32"/>
          <w:szCs w:val="32"/>
        </w:rPr>
        <w:t>100%</w:t>
      </w:r>
      <w:r>
        <w:rPr>
          <w:rFonts w:hint="eastAsia" w:ascii="仿宋_GB2312" w:hAnsi="仿宋_GB2312" w:eastAsia="仿宋_GB2312" w:cs="仿宋_GB2312"/>
          <w:bCs/>
          <w:color w:val="000000"/>
          <w:spacing w:val="-4"/>
          <w:sz w:val="32"/>
          <w:szCs w:val="32"/>
        </w:rPr>
        <w:t>，</w:t>
      </w:r>
      <w:r>
        <w:rPr>
          <w:rFonts w:hint="eastAsia" w:ascii="仿宋_GB2312" w:hAnsi="仿宋_GB2312" w:eastAsia="仿宋_GB2312" w:cs="仿宋_GB2312"/>
          <w:bCs/>
          <w:color w:val="000000"/>
          <w:spacing w:val="-4"/>
          <w:sz w:val="32"/>
          <w:szCs w:val="32"/>
          <w:lang w:eastAsia="zh-CN"/>
        </w:rPr>
        <w:t>截至</w:t>
      </w:r>
      <w:r>
        <w:rPr>
          <w:rFonts w:ascii="仿宋_GB2312" w:hAnsi="仿宋_GB2312" w:eastAsia="仿宋_GB2312" w:cs="仿宋_GB2312"/>
          <w:bCs/>
          <w:color w:val="000000"/>
          <w:spacing w:val="-4"/>
          <w:sz w:val="32"/>
          <w:szCs w:val="32"/>
        </w:rPr>
        <w:t>2018</w:t>
      </w:r>
      <w:r>
        <w:rPr>
          <w:rFonts w:hint="eastAsia" w:ascii="仿宋_GB2312" w:hAnsi="仿宋_GB2312" w:eastAsia="仿宋_GB2312" w:cs="仿宋_GB2312"/>
          <w:bCs/>
          <w:color w:val="000000"/>
          <w:spacing w:val="-4"/>
          <w:sz w:val="32"/>
          <w:szCs w:val="32"/>
        </w:rPr>
        <w:t>年该项目已经按照要求全部实施完毕；（</w:t>
      </w:r>
      <w:r>
        <w:rPr>
          <w:rFonts w:ascii="仿宋_GB2312" w:hAnsi="仿宋_GB2312" w:eastAsia="仿宋_GB2312" w:cs="仿宋_GB2312"/>
          <w:bCs/>
          <w:color w:val="000000"/>
          <w:spacing w:val="-4"/>
          <w:sz w:val="32"/>
          <w:szCs w:val="32"/>
        </w:rPr>
        <w:t>4</w:t>
      </w:r>
      <w:r>
        <w:rPr>
          <w:rFonts w:hint="eastAsia" w:ascii="仿宋_GB2312" w:hAnsi="仿宋_GB2312" w:eastAsia="仿宋_GB2312" w:cs="仿宋_GB2312"/>
          <w:bCs/>
          <w:color w:val="000000"/>
          <w:spacing w:val="-4"/>
          <w:sz w:val="32"/>
          <w:szCs w:val="32"/>
        </w:rPr>
        <w:t>）项目成本指标情况，该项目严格控制成本，未超预算，在办公用品的使用上，也</w:t>
      </w:r>
      <w:r>
        <w:rPr>
          <w:rFonts w:hint="eastAsia" w:ascii="仿宋_GB2312" w:hAnsi="仿宋_GB2312" w:eastAsia="仿宋_GB2312" w:cs="仿宋_GB2312"/>
          <w:bCs/>
          <w:color w:val="000000"/>
          <w:spacing w:val="-4"/>
          <w:sz w:val="32"/>
          <w:szCs w:val="32"/>
          <w:lang w:eastAsia="zh-CN"/>
        </w:rPr>
        <w:t>厉</w:t>
      </w:r>
      <w:r>
        <w:rPr>
          <w:rFonts w:hint="eastAsia" w:ascii="仿宋_GB2312" w:hAnsi="仿宋_GB2312" w:eastAsia="仿宋_GB2312" w:cs="仿宋_GB2312"/>
          <w:bCs/>
          <w:color w:val="000000"/>
          <w:spacing w:val="-4"/>
          <w:sz w:val="32"/>
          <w:szCs w:val="32"/>
        </w:rPr>
        <w:t>行节约，未出现铺张浪费情况。每套录音及录像设备</w:t>
      </w:r>
      <w:r>
        <w:rPr>
          <w:rFonts w:ascii="仿宋_GB2312" w:hAnsi="仿宋_GB2312" w:eastAsia="仿宋_GB2312" w:cs="仿宋_GB2312"/>
          <w:bCs/>
          <w:color w:val="000000"/>
          <w:spacing w:val="-4"/>
          <w:sz w:val="32"/>
          <w:szCs w:val="32"/>
        </w:rPr>
        <w:t>7.37</w:t>
      </w:r>
      <w:r>
        <w:rPr>
          <w:rFonts w:hint="eastAsia" w:ascii="仿宋_GB2312" w:hAnsi="仿宋_GB2312" w:eastAsia="仿宋_GB2312" w:cs="仿宋_GB2312"/>
          <w:bCs/>
          <w:color w:val="000000"/>
          <w:spacing w:val="-4"/>
          <w:sz w:val="32"/>
          <w:szCs w:val="32"/>
        </w:rPr>
        <w:t>万元。</w:t>
      </w:r>
      <w:r>
        <w:rPr>
          <w:rFonts w:ascii="仿宋_GB2312" w:hAnsi="仿宋_GB2312" w:eastAsia="仿宋_GB2312" w:cs="仿宋_GB2312"/>
          <w:bCs/>
          <w:color w:val="000000"/>
          <w:spacing w:val="-4"/>
          <w:sz w:val="32"/>
          <w:szCs w:val="32"/>
        </w:rPr>
        <w:t>2.</w:t>
      </w:r>
      <w:r>
        <w:rPr>
          <w:rFonts w:hint="eastAsia" w:ascii="仿宋_GB2312" w:hAnsi="仿宋_GB2312" w:eastAsia="仿宋_GB2312" w:cs="仿宋_GB2312"/>
          <w:bCs/>
          <w:color w:val="000000"/>
          <w:spacing w:val="-4"/>
          <w:sz w:val="32"/>
          <w:szCs w:val="32"/>
        </w:rPr>
        <w:t>效益指标完成情况分析：（</w:t>
      </w:r>
      <w:r>
        <w:rPr>
          <w:rFonts w:ascii="仿宋_GB2312" w:hAnsi="仿宋_GB2312" w:eastAsia="仿宋_GB2312" w:cs="仿宋_GB2312"/>
          <w:bCs/>
          <w:color w:val="000000"/>
          <w:spacing w:val="-4"/>
          <w:sz w:val="32"/>
          <w:szCs w:val="32"/>
        </w:rPr>
        <w:t>1</w:t>
      </w:r>
      <w:r>
        <w:rPr>
          <w:rFonts w:hint="eastAsia" w:ascii="仿宋_GB2312" w:hAnsi="仿宋_GB2312" w:eastAsia="仿宋_GB2312" w:cs="仿宋_GB2312"/>
          <w:bCs/>
          <w:color w:val="000000"/>
          <w:spacing w:val="-4"/>
          <w:sz w:val="32"/>
          <w:szCs w:val="32"/>
        </w:rPr>
        <w:t>）项目实施的经济效益分析，无；（</w:t>
      </w:r>
      <w:r>
        <w:rPr>
          <w:rFonts w:ascii="仿宋_GB2312" w:hAnsi="仿宋_GB2312" w:eastAsia="仿宋_GB2312" w:cs="仿宋_GB2312"/>
          <w:bCs/>
          <w:color w:val="000000"/>
          <w:spacing w:val="-4"/>
          <w:sz w:val="32"/>
          <w:szCs w:val="32"/>
        </w:rPr>
        <w:t>2</w:t>
      </w:r>
      <w:r>
        <w:rPr>
          <w:rFonts w:hint="eastAsia" w:ascii="仿宋_GB2312" w:hAnsi="仿宋_GB2312" w:eastAsia="仿宋_GB2312" w:cs="仿宋_GB2312"/>
          <w:bCs/>
          <w:color w:val="000000"/>
          <w:spacing w:val="-4"/>
          <w:sz w:val="32"/>
          <w:szCs w:val="32"/>
        </w:rPr>
        <w:t>）项目实施的社会效益分析，项目的实施，有效提高为民服务办事效率，能增加工作人员的办事效率，提升农民群众的满意度，从而进一步提高农民群众基础；（</w:t>
      </w:r>
      <w:r>
        <w:rPr>
          <w:rFonts w:ascii="仿宋_GB2312" w:hAnsi="仿宋_GB2312" w:eastAsia="仿宋_GB2312" w:cs="仿宋_GB2312"/>
          <w:bCs/>
          <w:color w:val="000000"/>
          <w:spacing w:val="-4"/>
          <w:sz w:val="32"/>
          <w:szCs w:val="32"/>
        </w:rPr>
        <w:t>3</w:t>
      </w:r>
      <w:r>
        <w:rPr>
          <w:rFonts w:hint="eastAsia" w:ascii="仿宋_GB2312" w:hAnsi="仿宋_GB2312" w:eastAsia="仿宋_GB2312" w:cs="仿宋_GB2312"/>
          <w:bCs/>
          <w:color w:val="000000"/>
          <w:spacing w:val="-4"/>
          <w:sz w:val="32"/>
          <w:szCs w:val="32"/>
        </w:rPr>
        <w:t>）项目实施的生态效益分析，无；（</w:t>
      </w:r>
      <w:r>
        <w:rPr>
          <w:rFonts w:ascii="仿宋_GB2312" w:hAnsi="仿宋_GB2312" w:eastAsia="仿宋_GB2312" w:cs="仿宋_GB2312"/>
          <w:bCs/>
          <w:color w:val="000000"/>
          <w:spacing w:val="-4"/>
          <w:sz w:val="32"/>
          <w:szCs w:val="32"/>
        </w:rPr>
        <w:t>4</w:t>
      </w:r>
      <w:r>
        <w:rPr>
          <w:rFonts w:hint="eastAsia" w:ascii="仿宋_GB2312" w:hAnsi="仿宋_GB2312" w:eastAsia="仿宋_GB2312" w:cs="仿宋_GB2312"/>
          <w:bCs/>
          <w:color w:val="000000"/>
          <w:spacing w:val="-4"/>
          <w:sz w:val="32"/>
          <w:szCs w:val="32"/>
        </w:rPr>
        <w:t>）项目实施的可持续影响分析：改项目中纪检谈话室设备购置</w:t>
      </w:r>
      <w:r>
        <w:rPr>
          <w:rFonts w:ascii="仿宋_GB2312" w:hAnsi="仿宋_GB2312" w:eastAsia="仿宋_GB2312" w:cs="仿宋_GB2312"/>
          <w:bCs/>
          <w:color w:val="000000"/>
          <w:spacing w:val="-4"/>
          <w:sz w:val="32"/>
          <w:szCs w:val="32"/>
        </w:rPr>
        <w:t>7.37</w:t>
      </w:r>
      <w:r>
        <w:rPr>
          <w:rFonts w:hint="eastAsia" w:ascii="仿宋_GB2312" w:hAnsi="仿宋_GB2312" w:eastAsia="仿宋_GB2312" w:cs="仿宋_GB2312"/>
          <w:bCs/>
          <w:color w:val="000000"/>
          <w:spacing w:val="-4"/>
          <w:sz w:val="32"/>
          <w:szCs w:val="32"/>
        </w:rPr>
        <w:t>万元，设备使用年限为</w:t>
      </w:r>
      <w:r>
        <w:rPr>
          <w:rFonts w:ascii="仿宋_GB2312" w:hAnsi="仿宋_GB2312" w:eastAsia="仿宋_GB2312" w:cs="仿宋_GB2312"/>
          <w:bCs/>
          <w:color w:val="000000"/>
          <w:spacing w:val="-4"/>
          <w:sz w:val="32"/>
          <w:szCs w:val="32"/>
        </w:rPr>
        <w:t>5</w:t>
      </w:r>
      <w:r>
        <w:rPr>
          <w:rFonts w:hint="eastAsia" w:ascii="仿宋_GB2312" w:hAnsi="仿宋_GB2312" w:eastAsia="仿宋_GB2312" w:cs="仿宋_GB2312"/>
          <w:bCs/>
          <w:color w:val="000000"/>
          <w:spacing w:val="-4"/>
          <w:sz w:val="32"/>
          <w:szCs w:val="32"/>
        </w:rPr>
        <w:t>年，提升了纪检干部的办公效率，更是对乡村两级干部违规违纪起到震慑作用。</w:t>
      </w:r>
      <w:r>
        <w:rPr>
          <w:rFonts w:ascii="仿宋_GB2312" w:hAnsi="仿宋_GB2312" w:eastAsia="仿宋_GB2312" w:cs="仿宋_GB2312"/>
          <w:bCs/>
          <w:color w:val="000000"/>
          <w:spacing w:val="-4"/>
          <w:sz w:val="32"/>
          <w:szCs w:val="32"/>
        </w:rPr>
        <w:t>3.</w:t>
      </w:r>
      <w:r>
        <w:rPr>
          <w:rFonts w:hint="eastAsia" w:ascii="仿宋_GB2312" w:hAnsi="仿宋_GB2312" w:eastAsia="仿宋_GB2312" w:cs="仿宋_GB2312"/>
          <w:bCs/>
          <w:color w:val="000000"/>
          <w:spacing w:val="-4"/>
          <w:sz w:val="32"/>
          <w:szCs w:val="32"/>
        </w:rPr>
        <w:t>满意度指标完成情况分析：按计划完成项目实施，已做满意度调查问卷，受益干部满意率</w:t>
      </w:r>
      <w:r>
        <w:rPr>
          <w:rFonts w:ascii="仿宋_GB2312" w:hAnsi="仿宋_GB2312" w:eastAsia="仿宋_GB2312" w:cs="仿宋_GB2312"/>
          <w:bCs/>
          <w:color w:val="000000"/>
          <w:spacing w:val="-4"/>
          <w:sz w:val="32"/>
          <w:szCs w:val="32"/>
        </w:rPr>
        <w:t>98%</w:t>
      </w:r>
      <w:r>
        <w:rPr>
          <w:rFonts w:hint="eastAsia" w:ascii="仿宋_GB2312" w:hAnsi="仿宋_GB2312" w:eastAsia="仿宋_GB2312" w:cs="仿宋_GB2312"/>
          <w:bCs/>
          <w:color w:val="000000"/>
          <w:spacing w:val="-4"/>
          <w:sz w:val="32"/>
          <w:szCs w:val="32"/>
        </w:rPr>
        <w:t>，服务对象满意度指标完成。</w:t>
      </w:r>
      <w:r>
        <w:rPr>
          <w:rFonts w:ascii="仿宋_GB2312" w:hAnsi="仿宋_GB2312" w:eastAsia="仿宋_GB2312" w:cs="仿宋_GB2312"/>
          <w:bCs/>
          <w:color w:val="000000"/>
          <w:spacing w:val="-4"/>
          <w:sz w:val="32"/>
          <w:szCs w:val="32"/>
        </w:rPr>
        <w:t>2018</w:t>
      </w:r>
      <w:r>
        <w:rPr>
          <w:rFonts w:hint="eastAsia" w:ascii="仿宋_GB2312" w:hAnsi="仿宋_GB2312" w:eastAsia="仿宋_GB2312" w:cs="仿宋_GB2312"/>
          <w:bCs/>
          <w:color w:val="000000"/>
          <w:spacing w:val="-4"/>
          <w:sz w:val="32"/>
          <w:szCs w:val="32"/>
        </w:rPr>
        <w:t>年本项目绩效目标全部达成，不存在未完成原因分析。</w:t>
      </w:r>
      <w:r>
        <w:rPr>
          <w:rFonts w:hint="eastAsia" w:ascii="仿宋_GB2312" w:hAnsi="仿宋_GB2312" w:eastAsia="仿宋_GB2312" w:cs="仿宋_GB2312"/>
          <w:sz w:val="32"/>
          <w:szCs w:val="32"/>
        </w:rPr>
        <w:t>发现的问题及原因：项目推进较慢，主要是项目前期准备工作不够充分。下一步改进措施：加快项目前期准备，提高项目进度。</w:t>
      </w:r>
    </w:p>
    <w:p>
      <w:pPr>
        <w:spacing w:line="540" w:lineRule="exact"/>
        <w:ind w:left="-1" w:right="-1" w:firstLine="646"/>
        <w:jc w:val="left"/>
        <w:rPr>
          <w:rFonts w:ascii="仿宋_GB2312" w:hAnsi="仿宋_GB2312" w:eastAsia="仿宋_GB2312" w:cs="仿宋_GB2312"/>
          <w:color w:val="000000"/>
          <w:sz w:val="32"/>
          <w:szCs w:val="32"/>
        </w:rPr>
      </w:pPr>
      <w:r>
        <w:rPr>
          <w:rFonts w:ascii="仿宋_GB2312" w:hAnsi="仿宋_GB2312" w:eastAsia="仿宋_GB2312" w:cs="仿宋_GB2312"/>
          <w:sz w:val="32"/>
          <w:szCs w:val="32"/>
        </w:rPr>
        <w:t>6</w:t>
      </w:r>
      <w:r>
        <w:rPr>
          <w:rFonts w:hint="eastAsia" w:ascii="仿宋_GB2312" w:hAnsi="仿宋_GB2312" w:eastAsia="仿宋_GB2312" w:cs="仿宋_GB2312"/>
          <w:sz w:val="32"/>
          <w:szCs w:val="32"/>
        </w:rPr>
        <w:t>、村运转经费项目绩效自评综述：根据年初设定的绩效目标，该项目绩效自评得分为</w:t>
      </w:r>
      <w:r>
        <w:rPr>
          <w:rFonts w:ascii="仿宋_GB2312" w:hAnsi="仿宋_GB2312" w:eastAsia="仿宋_GB2312" w:cs="仿宋_GB2312"/>
          <w:sz w:val="32"/>
          <w:szCs w:val="32"/>
        </w:rPr>
        <w:t>90</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245.65</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245.65</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hAnsi="仿宋_GB2312" w:eastAsia="仿宋_GB2312" w:cs="仿宋_GB2312"/>
          <w:color w:val="000000"/>
          <w:spacing w:val="-4"/>
          <w:sz w:val="32"/>
          <w:szCs w:val="32"/>
        </w:rPr>
        <w:t>1.</w:t>
      </w:r>
      <w:r>
        <w:rPr>
          <w:rFonts w:hint="eastAsia" w:ascii="仿宋_GB2312" w:hAnsi="仿宋_GB2312" w:eastAsia="仿宋_GB2312" w:cs="仿宋_GB2312"/>
          <w:color w:val="000000"/>
          <w:spacing w:val="-4"/>
          <w:sz w:val="32"/>
          <w:szCs w:val="32"/>
        </w:rPr>
        <w:t>产出指标完成情况分析：（</w:t>
      </w:r>
      <w:r>
        <w:rPr>
          <w:rFonts w:ascii="仿宋_GB2312" w:hAnsi="仿宋_GB2312" w:eastAsia="仿宋_GB2312" w:cs="仿宋_GB2312"/>
          <w:color w:val="000000"/>
          <w:spacing w:val="-4"/>
          <w:sz w:val="32"/>
          <w:szCs w:val="32"/>
        </w:rPr>
        <w:t>1</w:t>
      </w:r>
      <w:r>
        <w:rPr>
          <w:rFonts w:hint="eastAsia" w:ascii="仿宋_GB2312" w:hAnsi="仿宋_GB2312" w:eastAsia="仿宋_GB2312" w:cs="仿宋_GB2312"/>
          <w:color w:val="000000"/>
          <w:spacing w:val="-4"/>
          <w:sz w:val="32"/>
          <w:szCs w:val="32"/>
        </w:rPr>
        <w:t>）项目完成数量，该项目已实施完毕，通过项目的实施，经费保障人数</w:t>
      </w:r>
      <w:r>
        <w:rPr>
          <w:rFonts w:ascii="仿宋_GB2312" w:hAnsi="仿宋_GB2312" w:eastAsia="仿宋_GB2312" w:cs="仿宋_GB2312"/>
          <w:color w:val="000000"/>
          <w:spacing w:val="-4"/>
          <w:sz w:val="32"/>
          <w:szCs w:val="32"/>
        </w:rPr>
        <w:t>24565</w:t>
      </w:r>
      <w:r>
        <w:rPr>
          <w:rFonts w:hint="eastAsia" w:ascii="仿宋_GB2312" w:hAnsi="仿宋_GB2312" w:eastAsia="仿宋_GB2312" w:cs="仿宋_GB2312"/>
          <w:color w:val="000000"/>
          <w:spacing w:val="-4"/>
          <w:sz w:val="32"/>
          <w:szCs w:val="32"/>
        </w:rPr>
        <w:t>人。（</w:t>
      </w:r>
      <w:r>
        <w:rPr>
          <w:rFonts w:ascii="仿宋_GB2312" w:hAnsi="仿宋_GB2312" w:eastAsia="仿宋_GB2312" w:cs="仿宋_GB2312"/>
          <w:color w:val="000000"/>
          <w:spacing w:val="-4"/>
          <w:sz w:val="32"/>
          <w:szCs w:val="32"/>
        </w:rPr>
        <w:t>2</w:t>
      </w:r>
      <w:r>
        <w:rPr>
          <w:rFonts w:hint="eastAsia" w:ascii="仿宋_GB2312" w:hAnsi="仿宋_GB2312" w:eastAsia="仿宋_GB2312" w:cs="仿宋_GB2312"/>
          <w:color w:val="000000"/>
          <w:spacing w:val="-4"/>
          <w:sz w:val="32"/>
          <w:szCs w:val="32"/>
        </w:rPr>
        <w:t>）项目完成质量，叶城县吐古其乡按照项目实施，经费保障率</w:t>
      </w:r>
      <w:r>
        <w:rPr>
          <w:rFonts w:ascii="仿宋_GB2312" w:hAnsi="仿宋_GB2312" w:eastAsia="仿宋_GB2312" w:cs="仿宋_GB2312"/>
          <w:color w:val="000000"/>
          <w:spacing w:val="-4"/>
          <w:sz w:val="32"/>
          <w:szCs w:val="32"/>
        </w:rPr>
        <w:t>100%</w:t>
      </w:r>
      <w:r>
        <w:rPr>
          <w:rFonts w:hint="eastAsia" w:ascii="仿宋_GB2312" w:hAnsi="仿宋_GB2312" w:eastAsia="仿宋_GB2312" w:cs="仿宋_GB2312"/>
          <w:color w:val="000000"/>
          <w:spacing w:val="-4"/>
          <w:sz w:val="32"/>
          <w:szCs w:val="32"/>
        </w:rPr>
        <w:t>，保障村级正常运转；（</w:t>
      </w:r>
      <w:r>
        <w:rPr>
          <w:rFonts w:ascii="仿宋_GB2312" w:hAnsi="仿宋_GB2312" w:eastAsia="仿宋_GB2312" w:cs="仿宋_GB2312"/>
          <w:color w:val="000000"/>
          <w:spacing w:val="-4"/>
          <w:sz w:val="32"/>
          <w:szCs w:val="32"/>
        </w:rPr>
        <w:t>3</w:t>
      </w:r>
      <w:r>
        <w:rPr>
          <w:rFonts w:hint="eastAsia" w:ascii="仿宋_GB2312" w:hAnsi="仿宋_GB2312" w:eastAsia="仿宋_GB2312" w:cs="仿宋_GB2312"/>
          <w:color w:val="000000"/>
          <w:spacing w:val="-4"/>
          <w:sz w:val="32"/>
          <w:szCs w:val="32"/>
        </w:rPr>
        <w:t>）项目实施进度，该项目已经全部实施完毕。经费发放及时率</w:t>
      </w:r>
      <w:r>
        <w:rPr>
          <w:rFonts w:ascii="仿宋_GB2312" w:hAnsi="仿宋_GB2312" w:eastAsia="仿宋_GB2312" w:cs="仿宋_GB2312"/>
          <w:color w:val="000000"/>
          <w:spacing w:val="-4"/>
          <w:sz w:val="32"/>
          <w:szCs w:val="32"/>
        </w:rPr>
        <w:t>1005,</w:t>
      </w:r>
      <w:r>
        <w:rPr>
          <w:rFonts w:hint="eastAsia" w:ascii="仿宋_GB2312" w:hAnsi="仿宋_GB2312" w:eastAsia="仿宋_GB2312" w:cs="仿宋_GB2312"/>
          <w:color w:val="000000"/>
          <w:spacing w:val="-4"/>
          <w:sz w:val="32"/>
          <w:szCs w:val="32"/>
        </w:rPr>
        <w:t>项目资金</w:t>
      </w:r>
      <w:r>
        <w:rPr>
          <w:rFonts w:ascii="仿宋_GB2312" w:hAnsi="仿宋_GB2312" w:eastAsia="仿宋_GB2312" w:cs="仿宋_GB2312"/>
          <w:bCs/>
          <w:color w:val="000000"/>
          <w:spacing w:val="-4"/>
          <w:sz w:val="32"/>
          <w:szCs w:val="32"/>
        </w:rPr>
        <w:t>245.65</w:t>
      </w:r>
      <w:r>
        <w:rPr>
          <w:rFonts w:hint="eastAsia" w:ascii="仿宋_GB2312" w:hAnsi="仿宋_GB2312" w:eastAsia="仿宋_GB2312" w:cs="仿宋_GB2312"/>
          <w:color w:val="000000"/>
          <w:spacing w:val="-4"/>
          <w:sz w:val="32"/>
          <w:szCs w:val="32"/>
        </w:rPr>
        <w:t>万元，分配给</w:t>
      </w:r>
      <w:r>
        <w:rPr>
          <w:rFonts w:ascii="仿宋_GB2312" w:hAnsi="仿宋_GB2312" w:eastAsia="仿宋_GB2312" w:cs="仿宋_GB2312"/>
          <w:color w:val="000000"/>
          <w:spacing w:val="-4"/>
          <w:sz w:val="32"/>
          <w:szCs w:val="32"/>
        </w:rPr>
        <w:t>17</w:t>
      </w:r>
      <w:r>
        <w:rPr>
          <w:rFonts w:hint="eastAsia" w:ascii="仿宋_GB2312" w:hAnsi="仿宋_GB2312" w:eastAsia="仿宋_GB2312" w:cs="仿宋_GB2312"/>
          <w:color w:val="000000"/>
          <w:spacing w:val="-4"/>
          <w:sz w:val="32"/>
          <w:szCs w:val="32"/>
        </w:rPr>
        <w:t>个村，该资金按照申报目标的进度进行；（</w:t>
      </w:r>
      <w:r>
        <w:rPr>
          <w:rFonts w:ascii="仿宋_GB2312" w:hAnsi="仿宋_GB2312" w:eastAsia="仿宋_GB2312" w:cs="仿宋_GB2312"/>
          <w:color w:val="000000"/>
          <w:spacing w:val="-4"/>
          <w:sz w:val="32"/>
          <w:szCs w:val="32"/>
        </w:rPr>
        <w:t>4</w:t>
      </w:r>
      <w:r>
        <w:rPr>
          <w:rFonts w:hint="eastAsia" w:ascii="仿宋_GB2312" w:hAnsi="仿宋_GB2312" w:eastAsia="仿宋_GB2312" w:cs="仿宋_GB2312"/>
          <w:color w:val="000000"/>
          <w:spacing w:val="-4"/>
          <w:sz w:val="32"/>
          <w:szCs w:val="32"/>
        </w:rPr>
        <w:t>）项目成本情况，该项目已经全部实施完毕。按照经费分配</w:t>
      </w:r>
      <w:r>
        <w:rPr>
          <w:rFonts w:ascii="仿宋_GB2312" w:hAnsi="仿宋_GB2312" w:eastAsia="仿宋_GB2312" w:cs="仿宋_GB2312"/>
          <w:color w:val="000000"/>
          <w:spacing w:val="-4"/>
          <w:sz w:val="32"/>
          <w:szCs w:val="32"/>
        </w:rPr>
        <w:t>100</w:t>
      </w:r>
      <w:r>
        <w:rPr>
          <w:rFonts w:hint="eastAsia" w:ascii="仿宋_GB2312" w:hAnsi="仿宋_GB2312" w:eastAsia="仿宋_GB2312" w:cs="仿宋_GB2312"/>
          <w:color w:val="000000"/>
          <w:spacing w:val="-4"/>
          <w:sz w:val="32"/>
          <w:szCs w:val="32"/>
        </w:rPr>
        <w:t>元</w:t>
      </w:r>
      <w:r>
        <w:rPr>
          <w:rFonts w:ascii="仿宋_GB2312" w:hAnsi="仿宋_GB2312" w:eastAsia="仿宋_GB2312" w:cs="仿宋_GB2312"/>
          <w:color w:val="000000"/>
          <w:spacing w:val="-4"/>
          <w:sz w:val="32"/>
          <w:szCs w:val="32"/>
        </w:rPr>
        <w:t>/</w:t>
      </w:r>
      <w:r>
        <w:rPr>
          <w:rFonts w:hint="eastAsia" w:ascii="仿宋_GB2312" w:hAnsi="仿宋_GB2312" w:eastAsia="仿宋_GB2312" w:cs="仿宋_GB2312"/>
          <w:color w:val="000000"/>
          <w:spacing w:val="-4"/>
          <w:sz w:val="32"/>
          <w:szCs w:val="32"/>
        </w:rPr>
        <w:t>人对标准进行下发，保障村基本运转。</w:t>
      </w:r>
      <w:r>
        <w:rPr>
          <w:rFonts w:ascii="仿宋_GB2312" w:hAnsi="仿宋_GB2312" w:eastAsia="仿宋_GB2312" w:cs="仿宋_GB2312"/>
          <w:color w:val="000000"/>
          <w:spacing w:val="-4"/>
          <w:sz w:val="32"/>
          <w:szCs w:val="32"/>
        </w:rPr>
        <w:t>2.</w:t>
      </w:r>
      <w:r>
        <w:rPr>
          <w:rFonts w:hint="eastAsia" w:ascii="仿宋_GB2312" w:hAnsi="仿宋_GB2312" w:eastAsia="仿宋_GB2312" w:cs="仿宋_GB2312"/>
          <w:color w:val="000000"/>
          <w:spacing w:val="-4"/>
          <w:sz w:val="32"/>
          <w:szCs w:val="32"/>
        </w:rPr>
        <w:t>效益指标完成情况分析：（</w:t>
      </w:r>
      <w:r>
        <w:rPr>
          <w:rFonts w:ascii="仿宋_GB2312" w:hAnsi="仿宋_GB2312" w:eastAsia="仿宋_GB2312" w:cs="仿宋_GB2312"/>
          <w:color w:val="000000"/>
          <w:spacing w:val="-4"/>
          <w:sz w:val="32"/>
          <w:szCs w:val="32"/>
        </w:rPr>
        <w:t>1</w:t>
      </w:r>
      <w:r>
        <w:rPr>
          <w:rFonts w:hint="eastAsia" w:ascii="仿宋_GB2312" w:hAnsi="仿宋_GB2312" w:eastAsia="仿宋_GB2312" w:cs="仿宋_GB2312"/>
          <w:color w:val="000000"/>
          <w:spacing w:val="-4"/>
          <w:sz w:val="32"/>
          <w:szCs w:val="32"/>
        </w:rPr>
        <w:t>）项目实施的经济效益分析，无经济效益，（</w:t>
      </w:r>
      <w:r>
        <w:rPr>
          <w:rFonts w:ascii="仿宋_GB2312" w:hAnsi="仿宋_GB2312" w:eastAsia="仿宋_GB2312" w:cs="仿宋_GB2312"/>
          <w:color w:val="000000"/>
          <w:spacing w:val="-4"/>
          <w:sz w:val="32"/>
          <w:szCs w:val="32"/>
        </w:rPr>
        <w:t>2</w:t>
      </w:r>
      <w:r>
        <w:rPr>
          <w:rFonts w:hint="eastAsia" w:ascii="仿宋_GB2312" w:hAnsi="仿宋_GB2312" w:eastAsia="仿宋_GB2312" w:cs="仿宋_GB2312"/>
          <w:color w:val="000000"/>
          <w:spacing w:val="-4"/>
          <w:sz w:val="32"/>
          <w:szCs w:val="32"/>
        </w:rPr>
        <w:t>）项目实施的社会效益分析，根据各村村民每人</w:t>
      </w:r>
      <w:r>
        <w:rPr>
          <w:rFonts w:ascii="仿宋_GB2312" w:hAnsi="仿宋_GB2312" w:eastAsia="仿宋_GB2312" w:cs="仿宋_GB2312"/>
          <w:color w:val="000000"/>
          <w:spacing w:val="-4"/>
          <w:sz w:val="32"/>
          <w:szCs w:val="32"/>
        </w:rPr>
        <w:t>100</w:t>
      </w:r>
      <w:r>
        <w:rPr>
          <w:rFonts w:hint="eastAsia" w:ascii="仿宋_GB2312" w:hAnsi="仿宋_GB2312" w:eastAsia="仿宋_GB2312" w:cs="仿宋_GB2312"/>
          <w:color w:val="000000"/>
          <w:spacing w:val="-4"/>
          <w:sz w:val="32"/>
          <w:szCs w:val="32"/>
        </w:rPr>
        <w:t>元的经费分配，有效提高为民服务办事效率，保证各村全年的平稳运行，达到转款专用的效果，并且严格按照会计制度的要求支出，规范化使用村运转经费，将每一分钱花在刀刃上，保证日常各项工作正常运转，提高为民办实事的效率，达到了预期目标；（</w:t>
      </w:r>
      <w:r>
        <w:rPr>
          <w:rFonts w:ascii="仿宋_GB2312" w:hAnsi="仿宋_GB2312" w:eastAsia="仿宋_GB2312" w:cs="仿宋_GB2312"/>
          <w:color w:val="000000"/>
          <w:spacing w:val="-4"/>
          <w:sz w:val="32"/>
          <w:szCs w:val="32"/>
        </w:rPr>
        <w:t>3</w:t>
      </w:r>
      <w:r>
        <w:rPr>
          <w:rFonts w:hint="eastAsia" w:ascii="仿宋_GB2312" w:hAnsi="仿宋_GB2312" w:eastAsia="仿宋_GB2312" w:cs="仿宋_GB2312"/>
          <w:color w:val="000000"/>
          <w:spacing w:val="-4"/>
          <w:sz w:val="32"/>
          <w:szCs w:val="32"/>
        </w:rPr>
        <w:t>）项目实施的生态效益分</w:t>
      </w:r>
      <w:r>
        <w:rPr>
          <w:rFonts w:hint="eastAsia" w:ascii="仿宋_GB2312" w:hAnsi="仿宋_GB2312" w:eastAsia="仿宋_GB2312" w:cs="仿宋_GB2312"/>
          <w:bCs/>
          <w:color w:val="000000"/>
          <w:spacing w:val="-4"/>
          <w:sz w:val="32"/>
          <w:szCs w:val="32"/>
        </w:rPr>
        <w:t>析，叶城县吐古其乡，该项目全部实施完毕，通过该项目的实施，全乡节能降耗降低</w:t>
      </w:r>
      <w:r>
        <w:rPr>
          <w:rFonts w:ascii="仿宋_GB2312" w:hAnsi="仿宋_GB2312" w:eastAsia="仿宋_GB2312" w:cs="仿宋_GB2312"/>
          <w:bCs/>
          <w:color w:val="000000"/>
          <w:spacing w:val="-4"/>
          <w:sz w:val="32"/>
          <w:szCs w:val="32"/>
        </w:rPr>
        <w:t>10%</w:t>
      </w:r>
      <w:r>
        <w:rPr>
          <w:rFonts w:hint="eastAsia" w:ascii="仿宋_GB2312" w:hAnsi="仿宋_GB2312" w:eastAsia="仿宋_GB2312" w:cs="仿宋_GB2312"/>
          <w:bCs/>
          <w:color w:val="000000"/>
          <w:spacing w:val="-4"/>
          <w:sz w:val="32"/>
          <w:szCs w:val="32"/>
        </w:rPr>
        <w:t>；（</w:t>
      </w:r>
      <w:r>
        <w:rPr>
          <w:rFonts w:ascii="仿宋_GB2312" w:hAnsi="仿宋_GB2312" w:eastAsia="仿宋_GB2312" w:cs="仿宋_GB2312"/>
          <w:bCs/>
          <w:color w:val="000000"/>
          <w:spacing w:val="-4"/>
          <w:sz w:val="32"/>
          <w:szCs w:val="32"/>
        </w:rPr>
        <w:t>4</w:t>
      </w:r>
      <w:r>
        <w:rPr>
          <w:rFonts w:hint="eastAsia" w:ascii="仿宋_GB2312" w:hAnsi="仿宋_GB2312" w:eastAsia="仿宋_GB2312" w:cs="仿宋_GB2312"/>
          <w:bCs/>
          <w:color w:val="000000"/>
          <w:spacing w:val="-4"/>
          <w:sz w:val="32"/>
          <w:szCs w:val="32"/>
        </w:rPr>
        <w:t>）项目实施的可持续影响分析，该项目已全部实施完毕，严格按照会计制度的要求支出，经费保障年限</w:t>
      </w:r>
      <w:r>
        <w:rPr>
          <w:rFonts w:ascii="仿宋_GB2312" w:hAnsi="仿宋_GB2312" w:eastAsia="仿宋_GB2312" w:cs="仿宋_GB2312"/>
          <w:bCs/>
          <w:color w:val="000000"/>
          <w:spacing w:val="-4"/>
          <w:sz w:val="32"/>
          <w:szCs w:val="32"/>
        </w:rPr>
        <w:t>1</w:t>
      </w:r>
      <w:r>
        <w:rPr>
          <w:rFonts w:hint="eastAsia" w:ascii="仿宋_GB2312" w:hAnsi="仿宋_GB2312" w:eastAsia="仿宋_GB2312" w:cs="仿宋_GB2312"/>
          <w:bCs/>
          <w:color w:val="000000"/>
          <w:spacing w:val="-4"/>
          <w:sz w:val="32"/>
          <w:szCs w:val="32"/>
        </w:rPr>
        <w:t>年。</w:t>
      </w:r>
      <w:r>
        <w:rPr>
          <w:rFonts w:ascii="仿宋_GB2312" w:hAnsi="仿宋_GB2312" w:eastAsia="仿宋_GB2312" w:cs="仿宋_GB2312"/>
          <w:bCs/>
          <w:color w:val="000000"/>
          <w:spacing w:val="-4"/>
          <w:sz w:val="32"/>
          <w:szCs w:val="32"/>
        </w:rPr>
        <w:t>3.</w:t>
      </w:r>
      <w:r>
        <w:rPr>
          <w:rFonts w:hint="eastAsia" w:ascii="仿宋_GB2312" w:hAnsi="仿宋_GB2312" w:eastAsia="仿宋_GB2312" w:cs="仿宋_GB2312"/>
          <w:color w:val="000000"/>
          <w:spacing w:val="-4"/>
          <w:sz w:val="32"/>
          <w:szCs w:val="32"/>
        </w:rPr>
        <w:t>满意度指标完成情况分析，按计划完成项目实施，已做满意度调查问卷，受益农户满意率</w:t>
      </w:r>
      <w:r>
        <w:rPr>
          <w:rFonts w:ascii="仿宋_GB2312" w:hAnsi="仿宋_GB2312" w:eastAsia="仿宋_GB2312" w:cs="仿宋_GB2312"/>
          <w:color w:val="000000"/>
          <w:spacing w:val="-4"/>
          <w:sz w:val="32"/>
          <w:szCs w:val="32"/>
        </w:rPr>
        <w:t>98%</w:t>
      </w:r>
      <w:r>
        <w:rPr>
          <w:rFonts w:hint="eastAsia" w:ascii="仿宋_GB2312" w:hAnsi="仿宋_GB2312" w:eastAsia="仿宋_GB2312" w:cs="仿宋_GB2312"/>
          <w:color w:val="000000"/>
          <w:spacing w:val="-4"/>
          <w:sz w:val="32"/>
          <w:szCs w:val="32"/>
        </w:rPr>
        <w:t>，服务对象满意度指标完成。</w:t>
      </w:r>
      <w:r>
        <w:rPr>
          <w:rFonts w:hint="eastAsia" w:ascii="仿宋_GB2312" w:hAnsi="仿宋_GB2312" w:eastAsia="仿宋_GB2312" w:cs="仿宋_GB2312"/>
          <w:sz w:val="32"/>
          <w:szCs w:val="32"/>
        </w:rPr>
        <w:t>发现的问题及原因：经费使用拨付还不够及时，个别村级报账员业务水平较差，报账不及时下一步改进措施：加大对村级报账员的业务培训。</w:t>
      </w:r>
    </w:p>
    <w:p>
      <w:pPr>
        <w:spacing w:line="540" w:lineRule="exact"/>
        <w:ind w:left="-1" w:right="-1" w:firstLine="646"/>
        <w:jc w:val="left"/>
        <w:rPr>
          <w:rFonts w:ascii="仿宋_GB2312" w:hAnsi="仿宋_GB2312" w:eastAsia="仿宋_GB2312" w:cs="仿宋_GB2312"/>
          <w:color w:val="000000"/>
          <w:sz w:val="32"/>
          <w:szCs w:val="32"/>
        </w:rPr>
      </w:pPr>
      <w:r>
        <w:rPr>
          <w:rFonts w:ascii="仿宋_GB2312" w:hAnsi="仿宋_GB2312" w:eastAsia="仿宋_GB2312" w:cs="仿宋_GB2312"/>
          <w:sz w:val="32"/>
          <w:szCs w:val="32"/>
        </w:rPr>
        <w:t>7</w:t>
      </w:r>
      <w:r>
        <w:rPr>
          <w:rFonts w:hint="eastAsia" w:ascii="仿宋_GB2312" w:hAnsi="仿宋_GB2312" w:eastAsia="仿宋_GB2312" w:cs="仿宋_GB2312"/>
          <w:sz w:val="32"/>
          <w:szCs w:val="32"/>
        </w:rPr>
        <w:t>、投递员补助项目绩效自评综述：根据年初设定的绩效目标，该项目绩效自评得分为</w:t>
      </w:r>
      <w:r>
        <w:rPr>
          <w:rFonts w:ascii="仿宋_GB2312" w:hAnsi="仿宋_GB2312" w:eastAsia="仿宋_GB2312" w:cs="仿宋_GB2312"/>
          <w:sz w:val="32"/>
          <w:szCs w:val="32"/>
        </w:rPr>
        <w:t>91</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0.12</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0.12</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hAnsi="仿宋_GB2312" w:eastAsia="仿宋_GB2312" w:cs="仿宋_GB2312"/>
          <w:color w:val="000000"/>
          <w:kern w:val="0"/>
          <w:sz w:val="32"/>
          <w:szCs w:val="32"/>
        </w:rPr>
        <w:t>1.</w:t>
      </w:r>
      <w:r>
        <w:rPr>
          <w:rFonts w:hint="eastAsia" w:ascii="仿宋_GB2312" w:hAnsi="仿宋_GB2312" w:eastAsia="仿宋_GB2312" w:cs="仿宋_GB2312"/>
          <w:color w:val="000000"/>
          <w:spacing w:val="-4"/>
          <w:sz w:val="32"/>
          <w:szCs w:val="32"/>
        </w:rPr>
        <w:t>产出指标完成情况分析：（</w:t>
      </w:r>
      <w:r>
        <w:rPr>
          <w:rFonts w:ascii="仿宋_GB2312" w:hAnsi="仿宋_GB2312" w:eastAsia="仿宋_GB2312" w:cs="仿宋_GB2312"/>
          <w:color w:val="000000"/>
          <w:spacing w:val="-4"/>
          <w:sz w:val="32"/>
          <w:szCs w:val="32"/>
        </w:rPr>
        <w:t>1</w:t>
      </w:r>
      <w:r>
        <w:rPr>
          <w:rFonts w:hint="eastAsia" w:ascii="仿宋_GB2312" w:hAnsi="仿宋_GB2312" w:eastAsia="仿宋_GB2312" w:cs="仿宋_GB2312"/>
          <w:color w:val="000000"/>
          <w:spacing w:val="-4"/>
          <w:sz w:val="32"/>
          <w:szCs w:val="32"/>
        </w:rPr>
        <w:t>）项目完成数量，</w:t>
      </w:r>
      <w:r>
        <w:rPr>
          <w:rStyle w:val="17"/>
          <w:rFonts w:hint="eastAsia" w:ascii="仿宋_GB2312" w:hAnsi="仿宋_GB2312" w:eastAsia="仿宋_GB2312" w:cs="仿宋_GB2312"/>
          <w:b w:val="0"/>
          <w:bCs w:val="0"/>
          <w:color w:val="000000"/>
          <w:spacing w:val="-4"/>
          <w:sz w:val="32"/>
          <w:szCs w:val="32"/>
        </w:rPr>
        <w:t>叶城县吐古其乡人民政府邮递员项目资金</w:t>
      </w:r>
      <w:r>
        <w:rPr>
          <w:rFonts w:hint="eastAsia" w:ascii="仿宋_GB2312" w:hAnsi="仿宋_GB2312" w:eastAsia="仿宋_GB2312" w:cs="仿宋_GB2312"/>
          <w:color w:val="000000"/>
          <w:spacing w:val="-4"/>
          <w:sz w:val="32"/>
          <w:szCs w:val="32"/>
        </w:rPr>
        <w:t>补助共计</w:t>
      </w:r>
      <w:r>
        <w:rPr>
          <w:rFonts w:ascii="仿宋_GB2312" w:hAnsi="仿宋_GB2312" w:eastAsia="仿宋_GB2312" w:cs="仿宋_GB2312"/>
          <w:color w:val="000000"/>
          <w:spacing w:val="-4"/>
          <w:sz w:val="32"/>
          <w:szCs w:val="32"/>
        </w:rPr>
        <w:t>0.12</w:t>
      </w:r>
      <w:r>
        <w:rPr>
          <w:rFonts w:hint="eastAsia" w:ascii="仿宋_GB2312" w:hAnsi="仿宋_GB2312" w:eastAsia="仿宋_GB2312" w:cs="仿宋_GB2312"/>
          <w:color w:val="000000"/>
          <w:spacing w:val="-4"/>
          <w:sz w:val="32"/>
          <w:szCs w:val="32"/>
        </w:rPr>
        <w:t>万元，保障</w:t>
      </w:r>
      <w:r>
        <w:rPr>
          <w:rFonts w:ascii="仿宋_GB2312" w:hAnsi="仿宋_GB2312" w:eastAsia="仿宋_GB2312" w:cs="仿宋_GB2312"/>
          <w:color w:val="000000"/>
          <w:spacing w:val="-4"/>
          <w:sz w:val="32"/>
          <w:szCs w:val="32"/>
        </w:rPr>
        <w:t>1</w:t>
      </w:r>
      <w:r>
        <w:rPr>
          <w:rFonts w:hint="eastAsia" w:ascii="仿宋_GB2312" w:hAnsi="仿宋_GB2312" w:eastAsia="仿宋_GB2312" w:cs="仿宋_GB2312"/>
          <w:color w:val="000000"/>
          <w:spacing w:val="-4"/>
          <w:sz w:val="32"/>
          <w:szCs w:val="32"/>
        </w:rPr>
        <w:t>人经费补助；（</w:t>
      </w:r>
      <w:r>
        <w:rPr>
          <w:rFonts w:ascii="仿宋_GB2312" w:hAnsi="仿宋_GB2312" w:eastAsia="仿宋_GB2312" w:cs="仿宋_GB2312"/>
          <w:color w:val="000000"/>
          <w:spacing w:val="-4"/>
          <w:sz w:val="32"/>
          <w:szCs w:val="32"/>
        </w:rPr>
        <w:t>2</w:t>
      </w:r>
      <w:r>
        <w:rPr>
          <w:rFonts w:hint="eastAsia" w:ascii="仿宋_GB2312" w:hAnsi="仿宋_GB2312" w:eastAsia="仿宋_GB2312" w:cs="仿宋_GB2312"/>
          <w:color w:val="000000"/>
          <w:spacing w:val="-4"/>
          <w:sz w:val="32"/>
          <w:szCs w:val="32"/>
        </w:rPr>
        <w:t>）项目完成质量，</w:t>
      </w:r>
      <w:r>
        <w:rPr>
          <w:rStyle w:val="17"/>
          <w:rFonts w:hint="eastAsia" w:ascii="仿宋_GB2312" w:hAnsi="仿宋_GB2312" w:eastAsia="仿宋_GB2312" w:cs="仿宋_GB2312"/>
          <w:b w:val="0"/>
          <w:bCs w:val="0"/>
          <w:color w:val="000000"/>
          <w:spacing w:val="-4"/>
          <w:sz w:val="32"/>
          <w:szCs w:val="32"/>
        </w:rPr>
        <w:t>叶城县吐古其乡人民政府邮递员项目经费保障率达到</w:t>
      </w:r>
      <w:r>
        <w:rPr>
          <w:rStyle w:val="17"/>
          <w:rFonts w:ascii="仿宋_GB2312" w:hAnsi="仿宋_GB2312" w:eastAsia="仿宋_GB2312" w:cs="仿宋_GB2312"/>
          <w:b w:val="0"/>
          <w:bCs w:val="0"/>
          <w:color w:val="000000"/>
          <w:spacing w:val="-4"/>
          <w:sz w:val="32"/>
          <w:szCs w:val="32"/>
        </w:rPr>
        <w:t>100%</w:t>
      </w:r>
      <w:r>
        <w:rPr>
          <w:rStyle w:val="17"/>
          <w:rFonts w:hint="eastAsia" w:ascii="仿宋_GB2312" w:hAnsi="仿宋_GB2312" w:eastAsia="仿宋_GB2312" w:cs="仿宋_GB2312"/>
          <w:b w:val="0"/>
          <w:bCs w:val="0"/>
          <w:color w:val="000000"/>
          <w:spacing w:val="-4"/>
          <w:sz w:val="32"/>
          <w:szCs w:val="32"/>
        </w:rPr>
        <w:t>；</w:t>
      </w:r>
      <w:r>
        <w:rPr>
          <w:rFonts w:hint="eastAsia" w:ascii="仿宋_GB2312" w:hAnsi="仿宋_GB2312" w:eastAsia="仿宋_GB2312" w:cs="仿宋_GB2312"/>
          <w:color w:val="000000"/>
          <w:spacing w:val="-4"/>
          <w:sz w:val="32"/>
          <w:szCs w:val="32"/>
        </w:rPr>
        <w:t>（</w:t>
      </w:r>
      <w:r>
        <w:rPr>
          <w:rFonts w:ascii="仿宋_GB2312" w:hAnsi="仿宋_GB2312" w:eastAsia="仿宋_GB2312" w:cs="仿宋_GB2312"/>
          <w:color w:val="000000"/>
          <w:spacing w:val="-4"/>
          <w:sz w:val="32"/>
          <w:szCs w:val="32"/>
        </w:rPr>
        <w:t>3</w:t>
      </w:r>
      <w:r>
        <w:rPr>
          <w:rFonts w:hint="eastAsia" w:ascii="仿宋_GB2312" w:hAnsi="仿宋_GB2312" w:eastAsia="仿宋_GB2312" w:cs="仿宋_GB2312"/>
          <w:color w:val="000000"/>
          <w:spacing w:val="-4"/>
          <w:sz w:val="32"/>
          <w:szCs w:val="32"/>
        </w:rPr>
        <w:t>）项目实施进度，</w:t>
      </w:r>
      <w:r>
        <w:rPr>
          <w:rStyle w:val="17"/>
          <w:rFonts w:hint="eastAsia" w:ascii="仿宋_GB2312" w:hAnsi="仿宋_GB2312" w:eastAsia="仿宋_GB2312" w:cs="仿宋_GB2312"/>
          <w:b w:val="0"/>
          <w:bCs w:val="0"/>
          <w:color w:val="000000"/>
          <w:spacing w:val="-4"/>
          <w:sz w:val="32"/>
          <w:szCs w:val="32"/>
        </w:rPr>
        <w:t>叶城县吐古其乡人民政府邮递员项目资金</w:t>
      </w:r>
      <w:r>
        <w:rPr>
          <w:rFonts w:hint="eastAsia" w:ascii="仿宋_GB2312" w:hAnsi="仿宋_GB2312" w:eastAsia="仿宋_GB2312" w:cs="仿宋_GB2312"/>
          <w:color w:val="000000"/>
          <w:spacing w:val="-4"/>
          <w:sz w:val="32"/>
          <w:szCs w:val="32"/>
        </w:rPr>
        <w:t>补助发放给邮递员，该资金按照申报目标的进度进行，资金拨付及时率</w:t>
      </w:r>
      <w:r>
        <w:rPr>
          <w:rFonts w:ascii="仿宋_GB2312" w:hAnsi="仿宋_GB2312" w:eastAsia="仿宋_GB2312" w:cs="仿宋_GB2312"/>
          <w:color w:val="000000"/>
          <w:spacing w:val="-4"/>
          <w:sz w:val="32"/>
          <w:szCs w:val="32"/>
        </w:rPr>
        <w:t>100%,</w:t>
      </w:r>
      <w:r>
        <w:rPr>
          <w:rFonts w:hint="eastAsia" w:ascii="仿宋_GB2312" w:hAnsi="仿宋_GB2312" w:eastAsia="仿宋_GB2312" w:cs="仿宋_GB2312"/>
          <w:color w:val="000000"/>
          <w:spacing w:val="-4"/>
          <w:sz w:val="32"/>
          <w:szCs w:val="32"/>
        </w:rPr>
        <w:t>按月完成了支付</w:t>
      </w:r>
      <w:r>
        <w:rPr>
          <w:rFonts w:ascii="仿宋_GB2312" w:hAnsi="仿宋_GB2312" w:eastAsia="仿宋_GB2312" w:cs="仿宋_GB2312"/>
          <w:color w:val="000000"/>
          <w:spacing w:val="-4"/>
          <w:sz w:val="32"/>
          <w:szCs w:val="32"/>
        </w:rPr>
        <w:t>,</w:t>
      </w:r>
      <w:r>
        <w:rPr>
          <w:rFonts w:hint="eastAsia" w:ascii="仿宋_GB2312" w:hAnsi="仿宋_GB2312" w:eastAsia="仿宋_GB2312" w:cs="仿宋_GB2312"/>
          <w:color w:val="000000"/>
          <w:spacing w:val="-4"/>
          <w:sz w:val="32"/>
          <w:szCs w:val="32"/>
        </w:rPr>
        <w:t>该项目已经全部实施完毕：（</w:t>
      </w:r>
      <w:r>
        <w:rPr>
          <w:rFonts w:ascii="仿宋_GB2312" w:hAnsi="仿宋_GB2312" w:eastAsia="仿宋_GB2312" w:cs="仿宋_GB2312"/>
          <w:color w:val="000000"/>
          <w:spacing w:val="-4"/>
          <w:sz w:val="32"/>
          <w:szCs w:val="32"/>
        </w:rPr>
        <w:t>4</w:t>
      </w:r>
      <w:r>
        <w:rPr>
          <w:rFonts w:hint="eastAsia" w:ascii="仿宋_GB2312" w:hAnsi="仿宋_GB2312" w:eastAsia="仿宋_GB2312" w:cs="仿宋_GB2312"/>
          <w:color w:val="000000"/>
          <w:spacing w:val="-4"/>
          <w:sz w:val="32"/>
          <w:szCs w:val="32"/>
        </w:rPr>
        <w:t>）项目成本执行情况，</w:t>
      </w:r>
      <w:r>
        <w:rPr>
          <w:rStyle w:val="17"/>
          <w:rFonts w:hint="eastAsia" w:ascii="仿宋_GB2312" w:hAnsi="仿宋_GB2312" w:eastAsia="仿宋_GB2312" w:cs="仿宋_GB2312"/>
          <w:b w:val="0"/>
          <w:bCs w:val="0"/>
          <w:color w:val="000000"/>
          <w:spacing w:val="-4"/>
          <w:sz w:val="32"/>
          <w:szCs w:val="32"/>
        </w:rPr>
        <w:t>叶城县吐古其乡人民政府邮递员项目金</w:t>
      </w:r>
      <w:r>
        <w:rPr>
          <w:rFonts w:hint="eastAsia" w:ascii="仿宋_GB2312" w:hAnsi="仿宋_GB2312" w:eastAsia="仿宋_GB2312" w:cs="仿宋_GB2312"/>
          <w:color w:val="000000"/>
          <w:spacing w:val="-4"/>
          <w:sz w:val="32"/>
          <w:szCs w:val="32"/>
        </w:rPr>
        <w:t>补助共计</w:t>
      </w:r>
      <w:r>
        <w:rPr>
          <w:rFonts w:ascii="仿宋_GB2312" w:hAnsi="仿宋_GB2312" w:eastAsia="仿宋_GB2312" w:cs="仿宋_GB2312"/>
          <w:color w:val="000000"/>
          <w:spacing w:val="-4"/>
          <w:sz w:val="32"/>
          <w:szCs w:val="32"/>
        </w:rPr>
        <w:t>0.12</w:t>
      </w:r>
      <w:r>
        <w:rPr>
          <w:rFonts w:hint="eastAsia" w:ascii="仿宋_GB2312" w:hAnsi="仿宋_GB2312" w:eastAsia="仿宋_GB2312" w:cs="仿宋_GB2312"/>
          <w:color w:val="000000"/>
          <w:spacing w:val="-4"/>
          <w:sz w:val="32"/>
          <w:szCs w:val="32"/>
        </w:rPr>
        <w:t>万元，人均经费</w:t>
      </w:r>
      <w:r>
        <w:rPr>
          <w:rFonts w:ascii="仿宋_GB2312" w:hAnsi="仿宋_GB2312" w:eastAsia="仿宋_GB2312" w:cs="仿宋_GB2312"/>
          <w:color w:val="000000"/>
          <w:spacing w:val="-4"/>
          <w:sz w:val="32"/>
          <w:szCs w:val="32"/>
        </w:rPr>
        <w:t>0.12</w:t>
      </w:r>
      <w:r>
        <w:rPr>
          <w:rFonts w:hint="eastAsia" w:ascii="仿宋_GB2312" w:hAnsi="仿宋_GB2312" w:eastAsia="仿宋_GB2312" w:cs="仿宋_GB2312"/>
          <w:color w:val="000000"/>
          <w:spacing w:val="-4"/>
          <w:sz w:val="32"/>
          <w:szCs w:val="32"/>
        </w:rPr>
        <w:t>万元，确保资金按时发放到邮递员手中，保证邮递员生活保障。</w:t>
      </w:r>
      <w:r>
        <w:rPr>
          <w:rFonts w:ascii="仿宋_GB2312" w:hAnsi="仿宋_GB2312" w:eastAsia="仿宋_GB2312" w:cs="仿宋_GB2312"/>
          <w:color w:val="000000"/>
          <w:spacing w:val="-4"/>
          <w:sz w:val="32"/>
          <w:szCs w:val="32"/>
        </w:rPr>
        <w:t>2.</w:t>
      </w:r>
      <w:r>
        <w:rPr>
          <w:rFonts w:hint="eastAsia" w:ascii="仿宋_GB2312" w:hAnsi="仿宋_GB2312" w:eastAsia="仿宋_GB2312" w:cs="仿宋_GB2312"/>
          <w:color w:val="000000"/>
          <w:spacing w:val="-4"/>
          <w:sz w:val="32"/>
          <w:szCs w:val="32"/>
        </w:rPr>
        <w:t>效益指标完成情况分析：（</w:t>
      </w:r>
      <w:r>
        <w:rPr>
          <w:rFonts w:ascii="仿宋_GB2312" w:hAnsi="仿宋_GB2312" w:eastAsia="仿宋_GB2312" w:cs="仿宋_GB2312"/>
          <w:color w:val="000000"/>
          <w:spacing w:val="-4"/>
          <w:sz w:val="32"/>
          <w:szCs w:val="32"/>
        </w:rPr>
        <w:t>1</w:t>
      </w:r>
      <w:r>
        <w:rPr>
          <w:rFonts w:hint="eastAsia" w:ascii="仿宋_GB2312" w:hAnsi="仿宋_GB2312" w:eastAsia="仿宋_GB2312" w:cs="仿宋_GB2312"/>
          <w:color w:val="000000"/>
          <w:spacing w:val="-4"/>
          <w:sz w:val="32"/>
          <w:szCs w:val="32"/>
        </w:rPr>
        <w:t>）项目实施的经济效益分析，因为该项目为补助类资金，从资金直观上，增加邮递员年收入</w:t>
      </w:r>
      <w:r>
        <w:rPr>
          <w:rFonts w:ascii="仿宋_GB2312" w:hAnsi="仿宋_GB2312" w:eastAsia="仿宋_GB2312" w:cs="仿宋_GB2312"/>
          <w:color w:val="000000"/>
          <w:spacing w:val="-4"/>
          <w:sz w:val="32"/>
          <w:szCs w:val="32"/>
        </w:rPr>
        <w:t>0.12</w:t>
      </w:r>
      <w:r>
        <w:rPr>
          <w:rFonts w:hint="eastAsia" w:ascii="仿宋_GB2312" w:hAnsi="仿宋_GB2312" w:eastAsia="仿宋_GB2312" w:cs="仿宋_GB2312"/>
          <w:color w:val="000000"/>
          <w:spacing w:val="-4"/>
          <w:sz w:val="32"/>
          <w:szCs w:val="32"/>
        </w:rPr>
        <w:t>万元；（</w:t>
      </w:r>
      <w:r>
        <w:rPr>
          <w:rFonts w:ascii="仿宋_GB2312" w:hAnsi="仿宋_GB2312" w:eastAsia="仿宋_GB2312" w:cs="仿宋_GB2312"/>
          <w:color w:val="000000"/>
          <w:spacing w:val="-4"/>
          <w:sz w:val="32"/>
          <w:szCs w:val="32"/>
        </w:rPr>
        <w:t>2</w:t>
      </w:r>
      <w:r>
        <w:rPr>
          <w:rFonts w:hint="eastAsia" w:ascii="仿宋_GB2312" w:hAnsi="仿宋_GB2312" w:eastAsia="仿宋_GB2312" w:cs="仿宋_GB2312"/>
          <w:color w:val="000000"/>
          <w:spacing w:val="-4"/>
          <w:sz w:val="32"/>
          <w:szCs w:val="32"/>
        </w:rPr>
        <w:t>）项目实施的社会效益分析，该项目的顺利实施，可以有效提高为民服务办事效率；（</w:t>
      </w:r>
      <w:r>
        <w:rPr>
          <w:rFonts w:ascii="仿宋_GB2312" w:hAnsi="仿宋_GB2312" w:eastAsia="仿宋_GB2312" w:cs="仿宋_GB2312"/>
          <w:color w:val="000000"/>
          <w:spacing w:val="-4"/>
          <w:sz w:val="32"/>
          <w:szCs w:val="32"/>
        </w:rPr>
        <w:t>3</w:t>
      </w:r>
      <w:r>
        <w:rPr>
          <w:rFonts w:hint="eastAsia" w:ascii="仿宋_GB2312" w:hAnsi="仿宋_GB2312" w:eastAsia="仿宋_GB2312" w:cs="仿宋_GB2312"/>
          <w:color w:val="000000"/>
          <w:spacing w:val="-4"/>
          <w:sz w:val="32"/>
          <w:szCs w:val="32"/>
        </w:rPr>
        <w:t>）项目实施的生态效益分</w:t>
      </w:r>
      <w:r>
        <w:rPr>
          <w:rFonts w:hint="eastAsia" w:ascii="仿宋_GB2312" w:hAnsi="仿宋_GB2312" w:eastAsia="仿宋_GB2312" w:cs="仿宋_GB2312"/>
          <w:bCs/>
          <w:color w:val="000000"/>
          <w:spacing w:val="-4"/>
          <w:sz w:val="32"/>
          <w:szCs w:val="32"/>
        </w:rPr>
        <w:t>析</w:t>
      </w:r>
      <w:r>
        <w:rPr>
          <w:rFonts w:hint="eastAsia" w:ascii="仿宋_GB2312" w:hAnsi="仿宋_GB2312" w:eastAsia="仿宋_GB2312" w:cs="仿宋_GB2312"/>
          <w:color w:val="000000"/>
          <w:spacing w:val="-4"/>
          <w:sz w:val="32"/>
          <w:szCs w:val="32"/>
        </w:rPr>
        <w:t>，无生态效益；（</w:t>
      </w:r>
      <w:r>
        <w:rPr>
          <w:rFonts w:ascii="仿宋_GB2312" w:hAnsi="仿宋_GB2312" w:eastAsia="仿宋_GB2312" w:cs="仿宋_GB2312"/>
          <w:bCs/>
          <w:color w:val="000000"/>
          <w:spacing w:val="-4"/>
          <w:sz w:val="32"/>
          <w:szCs w:val="32"/>
        </w:rPr>
        <w:t>4</w:t>
      </w:r>
      <w:r>
        <w:rPr>
          <w:rFonts w:hint="eastAsia" w:ascii="仿宋_GB2312" w:hAnsi="仿宋_GB2312" w:eastAsia="仿宋_GB2312" w:cs="仿宋_GB2312"/>
          <w:bCs/>
          <w:color w:val="000000"/>
          <w:spacing w:val="-4"/>
          <w:sz w:val="32"/>
          <w:szCs w:val="32"/>
        </w:rPr>
        <w:t>）项目实施的可持续影响分析，</w:t>
      </w:r>
      <w:r>
        <w:rPr>
          <w:rFonts w:hint="eastAsia" w:ascii="仿宋_GB2312" w:hAnsi="仿宋_GB2312" w:eastAsia="仿宋_GB2312" w:cs="仿宋_GB2312"/>
          <w:color w:val="000000"/>
          <w:spacing w:val="-4"/>
          <w:sz w:val="32"/>
          <w:szCs w:val="32"/>
        </w:rPr>
        <w:t>该项目的顺利实施，夯实基层基础</w:t>
      </w:r>
      <w:r>
        <w:rPr>
          <w:rFonts w:ascii="仿宋_GB2312" w:hAnsi="仿宋_GB2312" w:eastAsia="仿宋_GB2312" w:cs="仿宋_GB2312"/>
          <w:color w:val="000000"/>
          <w:spacing w:val="-4"/>
          <w:sz w:val="32"/>
          <w:szCs w:val="32"/>
        </w:rPr>
        <w:t>,</w:t>
      </w:r>
      <w:r>
        <w:rPr>
          <w:rFonts w:hint="eastAsia" w:ascii="仿宋_GB2312" w:hAnsi="仿宋_GB2312" w:eastAsia="仿宋_GB2312" w:cs="仿宋_GB2312"/>
          <w:color w:val="000000"/>
          <w:spacing w:val="-4"/>
          <w:sz w:val="32"/>
          <w:szCs w:val="32"/>
        </w:rPr>
        <w:t>能明显提升邮递员的基本生活水平，增强幸福指数，提升群众基础，资金保障</w:t>
      </w:r>
      <w:r>
        <w:rPr>
          <w:rFonts w:ascii="仿宋_GB2312" w:hAnsi="仿宋_GB2312" w:eastAsia="仿宋_GB2312" w:cs="仿宋_GB2312"/>
          <w:color w:val="000000"/>
          <w:spacing w:val="-4"/>
          <w:sz w:val="32"/>
          <w:szCs w:val="32"/>
        </w:rPr>
        <w:t>1</w:t>
      </w:r>
      <w:r>
        <w:rPr>
          <w:rFonts w:hint="eastAsia" w:ascii="仿宋_GB2312" w:hAnsi="仿宋_GB2312" w:eastAsia="仿宋_GB2312" w:cs="仿宋_GB2312"/>
          <w:color w:val="000000"/>
          <w:spacing w:val="-4"/>
          <w:sz w:val="32"/>
          <w:szCs w:val="32"/>
        </w:rPr>
        <w:t>年。</w:t>
      </w:r>
      <w:r>
        <w:rPr>
          <w:rFonts w:ascii="仿宋_GB2312" w:hAnsi="仿宋_GB2312" w:eastAsia="仿宋_GB2312" w:cs="仿宋_GB2312"/>
          <w:color w:val="000000"/>
          <w:spacing w:val="-4"/>
          <w:sz w:val="32"/>
          <w:szCs w:val="32"/>
        </w:rPr>
        <w:t>3.</w:t>
      </w:r>
      <w:r>
        <w:rPr>
          <w:rFonts w:hint="eastAsia" w:ascii="仿宋_GB2312" w:hAnsi="仿宋_GB2312" w:eastAsia="仿宋_GB2312" w:cs="仿宋_GB2312"/>
          <w:color w:val="000000"/>
          <w:spacing w:val="-4"/>
          <w:sz w:val="32"/>
          <w:szCs w:val="32"/>
        </w:rPr>
        <w:t>满意度指标完成情况分析：按计划完成项目实施，已做满意度调查问卷，群众满意度</w:t>
      </w:r>
      <w:r>
        <w:rPr>
          <w:rFonts w:ascii="仿宋_GB2312" w:hAnsi="仿宋_GB2312" w:eastAsia="仿宋_GB2312" w:cs="仿宋_GB2312"/>
          <w:color w:val="000000"/>
          <w:spacing w:val="-4"/>
          <w:sz w:val="32"/>
          <w:szCs w:val="32"/>
        </w:rPr>
        <w:t>98%</w:t>
      </w:r>
      <w:r>
        <w:rPr>
          <w:rFonts w:hint="eastAsia" w:ascii="仿宋_GB2312" w:hAnsi="仿宋_GB2312" w:eastAsia="仿宋_GB2312" w:cs="仿宋_GB2312"/>
          <w:color w:val="000000"/>
          <w:spacing w:val="-4"/>
          <w:sz w:val="32"/>
          <w:szCs w:val="32"/>
        </w:rPr>
        <w:t>，干部满意率</w:t>
      </w:r>
      <w:r>
        <w:rPr>
          <w:rFonts w:ascii="仿宋_GB2312" w:hAnsi="仿宋_GB2312" w:eastAsia="仿宋_GB2312" w:cs="仿宋_GB2312"/>
          <w:color w:val="000000"/>
          <w:spacing w:val="-4"/>
          <w:sz w:val="32"/>
          <w:szCs w:val="32"/>
        </w:rPr>
        <w:t>98%</w:t>
      </w:r>
      <w:r>
        <w:rPr>
          <w:rFonts w:hint="eastAsia" w:ascii="仿宋_GB2312" w:hAnsi="仿宋_GB2312" w:eastAsia="仿宋_GB2312" w:cs="仿宋_GB2312"/>
          <w:color w:val="000000"/>
          <w:spacing w:val="-4"/>
          <w:sz w:val="32"/>
          <w:szCs w:val="32"/>
        </w:rPr>
        <w:t>，服务对象满意度指标完成。</w:t>
      </w:r>
      <w:r>
        <w:rPr>
          <w:rFonts w:hint="eastAsia" w:ascii="仿宋_GB2312" w:hAnsi="仿宋_GB2312" w:eastAsia="仿宋_GB2312" w:cs="仿宋_GB2312"/>
          <w:sz w:val="32"/>
          <w:szCs w:val="32"/>
        </w:rPr>
        <w:t>发现的问题及原因：宣传力度不够，对专项补助的意义认识不高。下一步改进措施：加大宣传力度，确保财政资金最大社会效益的发挥。</w:t>
      </w:r>
    </w:p>
    <w:p>
      <w:pPr>
        <w:spacing w:line="540" w:lineRule="exact"/>
        <w:ind w:left="-1" w:right="-1" w:firstLine="646"/>
        <w:jc w:val="left"/>
        <w:rPr>
          <w:rFonts w:ascii="仿宋_GB2312" w:hAnsi="仿宋_GB2312" w:eastAsia="仿宋_GB2312" w:cs="仿宋_GB2312"/>
          <w:bCs/>
          <w:color w:val="000000"/>
          <w:sz w:val="32"/>
          <w:szCs w:val="32"/>
        </w:rPr>
      </w:pPr>
      <w:r>
        <w:rPr>
          <w:rFonts w:ascii="仿宋_GB2312" w:hAnsi="仿宋_GB2312" w:eastAsia="仿宋_GB2312" w:cs="仿宋_GB2312"/>
          <w:sz w:val="32"/>
          <w:szCs w:val="32"/>
        </w:rPr>
        <w:t>8</w:t>
      </w:r>
      <w:r>
        <w:rPr>
          <w:rFonts w:hint="eastAsia" w:ascii="仿宋_GB2312" w:hAnsi="仿宋_GB2312" w:eastAsia="仿宋_GB2312" w:cs="仿宋_GB2312"/>
          <w:sz w:val="32"/>
          <w:szCs w:val="32"/>
        </w:rPr>
        <w:t>、工作经费项目绩效自评综述：根据年初设定的绩效目标，该项目绩效自评得分为</w:t>
      </w:r>
      <w:r>
        <w:rPr>
          <w:rFonts w:ascii="仿宋_GB2312" w:hAnsi="仿宋_GB2312" w:eastAsia="仿宋_GB2312" w:cs="仿宋_GB2312"/>
          <w:sz w:val="32"/>
          <w:szCs w:val="32"/>
        </w:rPr>
        <w:t>93</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hAnsi="仿宋_GB2312" w:eastAsia="仿宋_GB2312" w:cs="仿宋_GB2312"/>
          <w:bCs/>
          <w:color w:val="000000"/>
          <w:kern w:val="0"/>
          <w:sz w:val="32"/>
          <w:szCs w:val="32"/>
        </w:rPr>
        <w:t>1.</w:t>
      </w:r>
      <w:r>
        <w:rPr>
          <w:rFonts w:hint="eastAsia" w:ascii="仿宋_GB2312" w:hAnsi="仿宋_GB2312" w:eastAsia="仿宋_GB2312" w:cs="仿宋_GB2312"/>
          <w:bCs/>
          <w:color w:val="000000"/>
          <w:spacing w:val="-4"/>
          <w:sz w:val="32"/>
          <w:szCs w:val="32"/>
        </w:rPr>
        <w:t>产出指标完成情况分析：（</w:t>
      </w:r>
      <w:r>
        <w:rPr>
          <w:rFonts w:ascii="仿宋_GB2312" w:hAnsi="仿宋_GB2312" w:eastAsia="仿宋_GB2312" w:cs="仿宋_GB2312"/>
          <w:bCs/>
          <w:color w:val="000000"/>
          <w:spacing w:val="-4"/>
          <w:sz w:val="32"/>
          <w:szCs w:val="32"/>
        </w:rPr>
        <w:t>1</w:t>
      </w:r>
      <w:r>
        <w:rPr>
          <w:rFonts w:hint="eastAsia" w:ascii="仿宋_GB2312" w:hAnsi="仿宋_GB2312" w:eastAsia="仿宋_GB2312" w:cs="仿宋_GB2312"/>
          <w:bCs/>
          <w:color w:val="000000"/>
          <w:spacing w:val="-4"/>
          <w:sz w:val="32"/>
          <w:szCs w:val="32"/>
        </w:rPr>
        <w:t>）项目完成数量，叶城县吐古其乡人民政府通过该项目的实施，保障范围</w:t>
      </w:r>
      <w:r>
        <w:rPr>
          <w:rFonts w:ascii="仿宋_GB2312" w:hAnsi="仿宋_GB2312" w:eastAsia="仿宋_GB2312" w:cs="仿宋_GB2312"/>
          <w:bCs/>
          <w:color w:val="000000"/>
          <w:spacing w:val="-4"/>
          <w:sz w:val="32"/>
          <w:szCs w:val="32"/>
        </w:rPr>
        <w:t>1667</w:t>
      </w:r>
      <w:r>
        <w:rPr>
          <w:rFonts w:hint="eastAsia" w:ascii="仿宋_GB2312" w:hAnsi="仿宋_GB2312" w:eastAsia="仿宋_GB2312" w:cs="仿宋_GB2312"/>
          <w:bCs/>
          <w:color w:val="000000"/>
          <w:spacing w:val="-4"/>
          <w:sz w:val="32"/>
          <w:szCs w:val="32"/>
        </w:rPr>
        <w:t>户，贫困户每户覆盖次数</w:t>
      </w:r>
      <w:r>
        <w:rPr>
          <w:rFonts w:ascii="仿宋_GB2312" w:hAnsi="仿宋_GB2312" w:eastAsia="仿宋_GB2312" w:cs="仿宋_GB2312"/>
          <w:bCs/>
          <w:color w:val="000000"/>
          <w:spacing w:val="-4"/>
          <w:sz w:val="32"/>
          <w:szCs w:val="32"/>
        </w:rPr>
        <w:t>4</w:t>
      </w:r>
      <w:r>
        <w:rPr>
          <w:rFonts w:hint="eastAsia" w:ascii="仿宋_GB2312" w:hAnsi="仿宋_GB2312" w:eastAsia="仿宋_GB2312" w:cs="仿宋_GB2312"/>
          <w:bCs/>
          <w:color w:val="000000"/>
          <w:spacing w:val="-4"/>
          <w:sz w:val="32"/>
          <w:szCs w:val="32"/>
        </w:rPr>
        <w:t>次；（</w:t>
      </w:r>
      <w:r>
        <w:rPr>
          <w:rFonts w:ascii="仿宋_GB2312" w:hAnsi="仿宋_GB2312" w:eastAsia="仿宋_GB2312" w:cs="仿宋_GB2312"/>
          <w:bCs/>
          <w:color w:val="000000"/>
          <w:spacing w:val="-4"/>
          <w:sz w:val="32"/>
          <w:szCs w:val="32"/>
        </w:rPr>
        <w:t>2</w:t>
      </w:r>
      <w:r>
        <w:rPr>
          <w:rFonts w:hint="eastAsia" w:ascii="仿宋_GB2312" w:hAnsi="仿宋_GB2312" w:eastAsia="仿宋_GB2312" w:cs="仿宋_GB2312"/>
          <w:bCs/>
          <w:color w:val="000000"/>
          <w:spacing w:val="-4"/>
          <w:sz w:val="32"/>
          <w:szCs w:val="32"/>
        </w:rPr>
        <w:t>）项目完成质量，通过该项目的实施，走访覆盖率达到</w:t>
      </w:r>
      <w:r>
        <w:rPr>
          <w:rFonts w:ascii="仿宋_GB2312" w:hAnsi="仿宋_GB2312" w:eastAsia="仿宋_GB2312" w:cs="仿宋_GB2312"/>
          <w:bCs/>
          <w:color w:val="000000"/>
          <w:spacing w:val="-4"/>
          <w:sz w:val="32"/>
          <w:szCs w:val="32"/>
        </w:rPr>
        <w:t>98%</w:t>
      </w:r>
      <w:r>
        <w:rPr>
          <w:rFonts w:hint="eastAsia" w:ascii="仿宋_GB2312" w:hAnsi="仿宋_GB2312" w:eastAsia="仿宋_GB2312" w:cs="仿宋_GB2312"/>
          <w:bCs/>
          <w:color w:val="000000"/>
          <w:spacing w:val="-4"/>
          <w:sz w:val="32"/>
          <w:szCs w:val="32"/>
        </w:rPr>
        <w:t>；（</w:t>
      </w:r>
      <w:r>
        <w:rPr>
          <w:rFonts w:ascii="仿宋_GB2312" w:hAnsi="仿宋_GB2312" w:eastAsia="仿宋_GB2312" w:cs="仿宋_GB2312"/>
          <w:bCs/>
          <w:color w:val="000000"/>
          <w:spacing w:val="-4"/>
          <w:sz w:val="32"/>
          <w:szCs w:val="32"/>
        </w:rPr>
        <w:t>3</w:t>
      </w:r>
      <w:r>
        <w:rPr>
          <w:rFonts w:hint="eastAsia" w:ascii="仿宋_GB2312" w:hAnsi="仿宋_GB2312" w:eastAsia="仿宋_GB2312" w:cs="仿宋_GB2312"/>
          <w:bCs/>
          <w:color w:val="000000"/>
          <w:spacing w:val="-4"/>
          <w:sz w:val="32"/>
          <w:szCs w:val="32"/>
        </w:rPr>
        <w:t>）项目实施进度，该项目已经全部实施完毕。项目资金</w:t>
      </w:r>
      <w:r>
        <w:rPr>
          <w:rFonts w:ascii="仿宋_GB2312" w:hAnsi="仿宋_GB2312" w:eastAsia="仿宋_GB2312" w:cs="仿宋_GB2312"/>
          <w:bCs/>
          <w:color w:val="000000"/>
          <w:spacing w:val="-4"/>
          <w:sz w:val="32"/>
          <w:szCs w:val="32"/>
        </w:rPr>
        <w:t>20</w:t>
      </w:r>
      <w:r>
        <w:rPr>
          <w:rFonts w:hint="eastAsia" w:ascii="仿宋_GB2312" w:hAnsi="仿宋_GB2312" w:eastAsia="仿宋_GB2312" w:cs="仿宋_GB2312"/>
          <w:bCs/>
          <w:color w:val="000000"/>
          <w:spacing w:val="-4"/>
          <w:sz w:val="32"/>
          <w:szCs w:val="32"/>
        </w:rPr>
        <w:t>万元，资金拨付及时率</w:t>
      </w:r>
      <w:r>
        <w:rPr>
          <w:rFonts w:ascii="仿宋_GB2312" w:hAnsi="仿宋_GB2312" w:eastAsia="仿宋_GB2312" w:cs="仿宋_GB2312"/>
          <w:bCs/>
          <w:color w:val="000000"/>
          <w:spacing w:val="-4"/>
          <w:sz w:val="32"/>
          <w:szCs w:val="32"/>
        </w:rPr>
        <w:t>100%,</w:t>
      </w:r>
      <w:r>
        <w:rPr>
          <w:rFonts w:hint="eastAsia" w:ascii="仿宋_GB2312" w:hAnsi="仿宋_GB2312" w:eastAsia="仿宋_GB2312" w:cs="仿宋_GB2312"/>
          <w:bCs/>
          <w:color w:val="000000"/>
          <w:spacing w:val="-4"/>
          <w:sz w:val="32"/>
          <w:szCs w:val="32"/>
        </w:rPr>
        <w:t>按时完成了支付；（</w:t>
      </w:r>
      <w:r>
        <w:rPr>
          <w:rFonts w:ascii="仿宋_GB2312" w:hAnsi="仿宋_GB2312" w:eastAsia="仿宋_GB2312" w:cs="仿宋_GB2312"/>
          <w:bCs/>
          <w:color w:val="000000"/>
          <w:spacing w:val="-4"/>
          <w:sz w:val="32"/>
          <w:szCs w:val="32"/>
        </w:rPr>
        <w:t>4</w:t>
      </w:r>
      <w:r>
        <w:rPr>
          <w:rFonts w:hint="eastAsia" w:ascii="仿宋_GB2312" w:hAnsi="仿宋_GB2312" w:eastAsia="仿宋_GB2312" w:cs="仿宋_GB2312"/>
          <w:bCs/>
          <w:color w:val="000000"/>
          <w:spacing w:val="-4"/>
          <w:sz w:val="32"/>
          <w:szCs w:val="32"/>
        </w:rPr>
        <w:t>）项目成本节约情况，通过项目的实施，每户支出金额</w:t>
      </w:r>
      <w:r>
        <w:rPr>
          <w:rFonts w:ascii="仿宋_GB2312" w:hAnsi="仿宋_GB2312" w:eastAsia="仿宋_GB2312" w:cs="仿宋_GB2312"/>
          <w:bCs/>
          <w:color w:val="000000"/>
          <w:spacing w:val="-4"/>
          <w:sz w:val="32"/>
          <w:szCs w:val="32"/>
        </w:rPr>
        <w:t>30</w:t>
      </w:r>
      <w:r>
        <w:rPr>
          <w:rFonts w:hint="eastAsia" w:ascii="仿宋_GB2312" w:hAnsi="仿宋_GB2312" w:eastAsia="仿宋_GB2312" w:cs="仿宋_GB2312"/>
          <w:bCs/>
          <w:color w:val="000000"/>
          <w:spacing w:val="-4"/>
          <w:sz w:val="32"/>
          <w:szCs w:val="32"/>
        </w:rPr>
        <w:t>元</w:t>
      </w:r>
      <w:r>
        <w:rPr>
          <w:rFonts w:ascii="仿宋_GB2312" w:hAnsi="仿宋_GB2312" w:eastAsia="仿宋_GB2312" w:cs="仿宋_GB2312"/>
          <w:bCs/>
          <w:color w:val="000000"/>
          <w:spacing w:val="-4"/>
          <w:sz w:val="32"/>
          <w:szCs w:val="32"/>
        </w:rPr>
        <w:t>/</w:t>
      </w:r>
      <w:r>
        <w:rPr>
          <w:rFonts w:hint="eastAsia" w:ascii="仿宋_GB2312" w:hAnsi="仿宋_GB2312" w:eastAsia="仿宋_GB2312" w:cs="仿宋_GB2312"/>
          <w:bCs/>
          <w:color w:val="000000"/>
          <w:spacing w:val="-4"/>
          <w:sz w:val="32"/>
          <w:szCs w:val="32"/>
        </w:rPr>
        <w:t>次</w:t>
      </w:r>
      <w:r>
        <w:rPr>
          <w:rFonts w:ascii="仿宋_GB2312" w:hAnsi="仿宋_GB2312" w:eastAsia="仿宋_GB2312" w:cs="仿宋_GB2312"/>
          <w:bCs/>
          <w:color w:val="000000"/>
          <w:spacing w:val="-4"/>
          <w:sz w:val="32"/>
          <w:szCs w:val="32"/>
        </w:rPr>
        <w:t xml:space="preserve">, </w:t>
      </w:r>
      <w:r>
        <w:rPr>
          <w:rFonts w:hint="eastAsia" w:ascii="仿宋_GB2312" w:hAnsi="仿宋_GB2312" w:eastAsia="仿宋_GB2312" w:cs="仿宋_GB2312"/>
          <w:bCs/>
          <w:color w:val="000000"/>
          <w:spacing w:val="-4"/>
          <w:sz w:val="32"/>
          <w:szCs w:val="32"/>
        </w:rPr>
        <w:t>该项目已经全部实施完毕。</w:t>
      </w:r>
      <w:r>
        <w:rPr>
          <w:rFonts w:ascii="仿宋_GB2312" w:hAnsi="仿宋_GB2312" w:eastAsia="仿宋_GB2312" w:cs="仿宋_GB2312"/>
          <w:bCs/>
          <w:color w:val="000000"/>
          <w:spacing w:val="-4"/>
          <w:sz w:val="32"/>
          <w:szCs w:val="32"/>
        </w:rPr>
        <w:t>2.</w:t>
      </w:r>
      <w:r>
        <w:rPr>
          <w:rFonts w:hint="eastAsia" w:ascii="仿宋_GB2312" w:hAnsi="仿宋_GB2312" w:eastAsia="仿宋_GB2312" w:cs="仿宋_GB2312"/>
          <w:bCs/>
          <w:color w:val="000000"/>
          <w:spacing w:val="-4"/>
          <w:sz w:val="32"/>
          <w:szCs w:val="32"/>
        </w:rPr>
        <w:t>效益指标完成情况分析：（</w:t>
      </w:r>
      <w:r>
        <w:rPr>
          <w:rFonts w:ascii="仿宋_GB2312" w:hAnsi="仿宋_GB2312" w:eastAsia="仿宋_GB2312" w:cs="仿宋_GB2312"/>
          <w:bCs/>
          <w:color w:val="000000"/>
          <w:spacing w:val="-4"/>
          <w:sz w:val="32"/>
          <w:szCs w:val="32"/>
        </w:rPr>
        <w:t>1</w:t>
      </w:r>
      <w:r>
        <w:rPr>
          <w:rFonts w:hint="eastAsia" w:ascii="仿宋_GB2312" w:hAnsi="仿宋_GB2312" w:eastAsia="仿宋_GB2312" w:cs="仿宋_GB2312"/>
          <w:bCs/>
          <w:color w:val="000000"/>
          <w:spacing w:val="-4"/>
          <w:sz w:val="32"/>
          <w:szCs w:val="32"/>
        </w:rPr>
        <w:t>）项目实施的经济效益分析，该项目的实施增加贫困户收入</w:t>
      </w:r>
      <w:r>
        <w:rPr>
          <w:rFonts w:ascii="仿宋_GB2312" w:hAnsi="仿宋_GB2312" w:eastAsia="仿宋_GB2312" w:cs="仿宋_GB2312"/>
          <w:bCs/>
          <w:color w:val="000000"/>
          <w:spacing w:val="-4"/>
          <w:sz w:val="32"/>
          <w:szCs w:val="32"/>
        </w:rPr>
        <w:t>100</w:t>
      </w:r>
      <w:r>
        <w:rPr>
          <w:rFonts w:hint="eastAsia" w:ascii="仿宋_GB2312" w:hAnsi="仿宋_GB2312" w:eastAsia="仿宋_GB2312" w:cs="仿宋_GB2312"/>
          <w:bCs/>
          <w:color w:val="000000"/>
          <w:spacing w:val="-4"/>
          <w:sz w:val="32"/>
          <w:szCs w:val="32"/>
        </w:rPr>
        <w:t>元；（</w:t>
      </w:r>
      <w:r>
        <w:rPr>
          <w:rFonts w:ascii="仿宋_GB2312" w:hAnsi="仿宋_GB2312" w:eastAsia="仿宋_GB2312" w:cs="仿宋_GB2312"/>
          <w:bCs/>
          <w:color w:val="000000"/>
          <w:spacing w:val="-4"/>
          <w:sz w:val="32"/>
          <w:szCs w:val="32"/>
        </w:rPr>
        <w:t>2</w:t>
      </w:r>
      <w:r>
        <w:rPr>
          <w:rFonts w:hint="eastAsia" w:ascii="仿宋_GB2312" w:hAnsi="仿宋_GB2312" w:eastAsia="仿宋_GB2312" w:cs="仿宋_GB2312"/>
          <w:bCs/>
          <w:color w:val="000000"/>
          <w:spacing w:val="-4"/>
          <w:sz w:val="32"/>
          <w:szCs w:val="32"/>
        </w:rPr>
        <w:t>）项目实施的社会效益分析，该项目已经全部实施完毕，有效提升贫困户脱贫能力；（</w:t>
      </w:r>
      <w:r>
        <w:rPr>
          <w:rFonts w:ascii="仿宋_GB2312" w:hAnsi="仿宋_GB2312" w:eastAsia="仿宋_GB2312" w:cs="仿宋_GB2312"/>
          <w:bCs/>
          <w:color w:val="000000"/>
          <w:spacing w:val="-4"/>
          <w:sz w:val="32"/>
          <w:szCs w:val="32"/>
        </w:rPr>
        <w:t>3</w:t>
      </w:r>
      <w:r>
        <w:rPr>
          <w:rFonts w:hint="eastAsia" w:ascii="仿宋_GB2312" w:hAnsi="仿宋_GB2312" w:eastAsia="仿宋_GB2312" w:cs="仿宋_GB2312"/>
          <w:bCs/>
          <w:color w:val="000000"/>
          <w:spacing w:val="-4"/>
          <w:sz w:val="32"/>
          <w:szCs w:val="32"/>
        </w:rPr>
        <w:t>）项目实施的生态效益分析，无；（</w:t>
      </w:r>
      <w:r>
        <w:rPr>
          <w:rFonts w:ascii="仿宋_GB2312" w:hAnsi="仿宋_GB2312" w:eastAsia="仿宋_GB2312" w:cs="仿宋_GB2312"/>
          <w:bCs/>
          <w:color w:val="000000"/>
          <w:spacing w:val="-4"/>
          <w:sz w:val="32"/>
          <w:szCs w:val="32"/>
        </w:rPr>
        <w:t>4</w:t>
      </w:r>
      <w:r>
        <w:rPr>
          <w:rFonts w:hint="eastAsia" w:ascii="仿宋_GB2312" w:hAnsi="仿宋_GB2312" w:eastAsia="仿宋_GB2312" w:cs="仿宋_GB2312"/>
          <w:bCs/>
          <w:color w:val="000000"/>
          <w:spacing w:val="-4"/>
          <w:sz w:val="32"/>
          <w:szCs w:val="32"/>
        </w:rPr>
        <w:t>）项目实施的可持续影响分析，该项目已经全部实施完毕，基础明显改善。</w:t>
      </w:r>
      <w:r>
        <w:rPr>
          <w:rFonts w:ascii="仿宋_GB2312" w:hAnsi="仿宋_GB2312" w:eastAsia="仿宋_GB2312" w:cs="仿宋_GB2312"/>
          <w:bCs/>
          <w:color w:val="000000"/>
          <w:spacing w:val="-4"/>
          <w:sz w:val="32"/>
          <w:szCs w:val="32"/>
        </w:rPr>
        <w:t>3.</w:t>
      </w:r>
      <w:r>
        <w:rPr>
          <w:rFonts w:hint="eastAsia" w:ascii="仿宋_GB2312" w:hAnsi="仿宋_GB2312" w:eastAsia="仿宋_GB2312" w:cs="仿宋_GB2312"/>
          <w:bCs/>
          <w:color w:val="000000"/>
          <w:spacing w:val="-4"/>
          <w:sz w:val="32"/>
          <w:szCs w:val="32"/>
        </w:rPr>
        <w:t>满意度指标完成情况分析：按计划完成项目实施，已做满意度调查问卷，受益干部满意率</w:t>
      </w:r>
      <w:r>
        <w:rPr>
          <w:rFonts w:ascii="仿宋_GB2312" w:hAnsi="仿宋_GB2312" w:eastAsia="仿宋_GB2312" w:cs="仿宋_GB2312"/>
          <w:bCs/>
          <w:color w:val="000000"/>
          <w:spacing w:val="-4"/>
          <w:sz w:val="32"/>
          <w:szCs w:val="32"/>
        </w:rPr>
        <w:t>98%</w:t>
      </w:r>
      <w:r>
        <w:rPr>
          <w:rFonts w:hint="eastAsia" w:ascii="仿宋_GB2312" w:hAnsi="仿宋_GB2312" w:eastAsia="仿宋_GB2312" w:cs="仿宋_GB2312"/>
          <w:bCs/>
          <w:color w:val="000000"/>
          <w:spacing w:val="-4"/>
          <w:sz w:val="32"/>
          <w:szCs w:val="32"/>
        </w:rPr>
        <w:t>，服务对象满意度指标完成。</w:t>
      </w:r>
      <w:r>
        <w:rPr>
          <w:rFonts w:hint="eastAsia" w:ascii="仿宋_GB2312" w:hAnsi="仿宋_GB2312" w:eastAsia="仿宋_GB2312" w:cs="仿宋_GB2312"/>
          <w:sz w:val="32"/>
          <w:szCs w:val="32"/>
        </w:rPr>
        <w:t>发现的问题及原因：资金分散度太广</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存在统计不够及时，支出不够及时的问题。下一步改进措施：加强全乡各部门之间的协调，及时形成支出，加强跟踪问效，确保财政资金效益最大化。</w:t>
      </w:r>
    </w:p>
    <w:p>
      <w:pPr>
        <w:spacing w:line="540" w:lineRule="exact"/>
        <w:ind w:left="-1" w:right="-1" w:firstLine="646"/>
        <w:jc w:val="left"/>
        <w:rPr>
          <w:rFonts w:ascii="仿宋_GB2312" w:hAnsi="仿宋_GB2312" w:eastAsia="仿宋_GB2312" w:cs="仿宋_GB2312"/>
          <w:sz w:val="32"/>
          <w:szCs w:val="32"/>
        </w:rPr>
      </w:pPr>
      <w:r>
        <w:rPr>
          <w:rFonts w:ascii="仿宋_GB2312" w:hAnsi="仿宋_GB2312" w:eastAsia="仿宋_GB2312" w:cs="仿宋_GB2312"/>
          <w:sz w:val="32"/>
          <w:szCs w:val="32"/>
        </w:rPr>
        <w:t>9</w:t>
      </w:r>
      <w:r>
        <w:rPr>
          <w:rFonts w:hint="eastAsia" w:ascii="仿宋_GB2312" w:hAnsi="仿宋_GB2312" w:eastAsia="仿宋_GB2312" w:cs="仿宋_GB2312"/>
          <w:sz w:val="32"/>
          <w:szCs w:val="32"/>
        </w:rPr>
        <w:t>、草原生态补助项目绩效自评综述：根据年初设定的绩效目标，该项目绩效自评得分为</w:t>
      </w:r>
      <w:r>
        <w:rPr>
          <w:rFonts w:ascii="仿宋_GB2312" w:hAnsi="仿宋_GB2312" w:eastAsia="仿宋_GB2312" w:cs="仿宋_GB2312"/>
          <w:sz w:val="32"/>
          <w:szCs w:val="32"/>
        </w:rPr>
        <w:t>94</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88.65</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88.65</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hAnsi="仿宋_GB2312" w:eastAsia="仿宋_GB2312" w:cs="仿宋_GB2312"/>
          <w:bCs/>
          <w:color w:val="000000"/>
          <w:spacing w:val="-4"/>
          <w:sz w:val="32"/>
          <w:szCs w:val="32"/>
        </w:rPr>
        <w:t>1.</w:t>
      </w:r>
      <w:r>
        <w:rPr>
          <w:rFonts w:hint="eastAsia" w:ascii="仿宋_GB2312" w:hAnsi="仿宋_GB2312" w:eastAsia="仿宋_GB2312" w:cs="仿宋_GB2312"/>
          <w:bCs/>
          <w:color w:val="000000"/>
          <w:spacing w:val="-4"/>
          <w:sz w:val="32"/>
          <w:szCs w:val="32"/>
        </w:rPr>
        <w:t>产出指标完成情况分析，（</w:t>
      </w:r>
      <w:r>
        <w:rPr>
          <w:rFonts w:ascii="仿宋_GB2312" w:hAnsi="仿宋_GB2312" w:eastAsia="仿宋_GB2312" w:cs="仿宋_GB2312"/>
          <w:bCs/>
          <w:color w:val="000000"/>
          <w:spacing w:val="-4"/>
          <w:sz w:val="32"/>
          <w:szCs w:val="32"/>
        </w:rPr>
        <w:t>1</w:t>
      </w:r>
      <w:r>
        <w:rPr>
          <w:rFonts w:hint="eastAsia" w:ascii="仿宋_GB2312" w:hAnsi="仿宋_GB2312" w:eastAsia="仿宋_GB2312" w:cs="仿宋_GB2312"/>
          <w:bCs/>
          <w:color w:val="000000"/>
          <w:spacing w:val="-4"/>
          <w:sz w:val="32"/>
          <w:szCs w:val="32"/>
        </w:rPr>
        <w:t>）项目完成数量，吐古其乡</w:t>
      </w:r>
      <w:r>
        <w:rPr>
          <w:rFonts w:ascii="仿宋_GB2312" w:hAnsi="仿宋_GB2312" w:eastAsia="仿宋_GB2312" w:cs="仿宋_GB2312"/>
          <w:bCs/>
          <w:color w:val="000000"/>
          <w:spacing w:val="-4"/>
          <w:sz w:val="32"/>
          <w:szCs w:val="32"/>
        </w:rPr>
        <w:t>2018</w:t>
      </w:r>
      <w:r>
        <w:rPr>
          <w:rFonts w:hint="eastAsia" w:ascii="仿宋_GB2312" w:hAnsi="仿宋_GB2312" w:eastAsia="仿宋_GB2312" w:cs="仿宋_GB2312"/>
          <w:bCs/>
          <w:color w:val="000000"/>
          <w:spacing w:val="-4"/>
          <w:sz w:val="32"/>
          <w:szCs w:val="32"/>
        </w:rPr>
        <w:t>年草原生态补助</w:t>
      </w:r>
      <w:r>
        <w:rPr>
          <w:rFonts w:ascii="仿宋_GB2312" w:hAnsi="仿宋_GB2312" w:eastAsia="仿宋_GB2312" w:cs="仿宋_GB2312"/>
          <w:bCs/>
          <w:color w:val="000000"/>
          <w:spacing w:val="-4"/>
          <w:sz w:val="32"/>
          <w:szCs w:val="32"/>
        </w:rPr>
        <w:t>88.65</w:t>
      </w:r>
      <w:r>
        <w:rPr>
          <w:rFonts w:hint="eastAsia" w:ascii="仿宋_GB2312" w:hAnsi="仿宋_GB2312" w:eastAsia="仿宋_GB2312" w:cs="仿宋_GB2312"/>
          <w:bCs/>
          <w:color w:val="000000"/>
          <w:spacing w:val="-4"/>
          <w:sz w:val="32"/>
          <w:szCs w:val="32"/>
        </w:rPr>
        <w:t>万元，补助</w:t>
      </w:r>
      <w:r>
        <w:rPr>
          <w:rFonts w:ascii="仿宋_GB2312" w:hAnsi="仿宋_GB2312" w:eastAsia="仿宋_GB2312" w:cs="仿宋_GB2312"/>
          <w:bCs/>
          <w:color w:val="000000"/>
          <w:spacing w:val="-4"/>
          <w:sz w:val="32"/>
          <w:szCs w:val="32"/>
        </w:rPr>
        <w:t>147750</w:t>
      </w:r>
      <w:r>
        <w:rPr>
          <w:rFonts w:hint="eastAsia" w:ascii="仿宋_GB2312" w:hAnsi="仿宋_GB2312" w:eastAsia="仿宋_GB2312" w:cs="仿宋_GB2312"/>
          <w:bCs/>
          <w:color w:val="000000"/>
          <w:spacing w:val="-4"/>
          <w:sz w:val="32"/>
          <w:szCs w:val="32"/>
        </w:rPr>
        <w:t>亩</w:t>
      </w:r>
      <w:r>
        <w:rPr>
          <w:rFonts w:ascii="仿宋_GB2312" w:hAnsi="仿宋_GB2312" w:eastAsia="仿宋_GB2312" w:cs="仿宋_GB2312"/>
          <w:bCs/>
          <w:color w:val="000000"/>
          <w:spacing w:val="-4"/>
          <w:sz w:val="32"/>
          <w:szCs w:val="32"/>
        </w:rPr>
        <w:t>,</w:t>
      </w:r>
      <w:r>
        <w:rPr>
          <w:rFonts w:hint="eastAsia" w:ascii="仿宋_GB2312" w:hAnsi="仿宋_GB2312" w:eastAsia="仿宋_GB2312" w:cs="仿宋_GB2312"/>
          <w:bCs/>
          <w:color w:val="000000"/>
          <w:spacing w:val="-4"/>
          <w:sz w:val="32"/>
          <w:szCs w:val="32"/>
        </w:rPr>
        <w:t>吐古其乡</w:t>
      </w:r>
      <w:r>
        <w:rPr>
          <w:rFonts w:ascii="仿宋_GB2312" w:hAnsi="仿宋_GB2312" w:eastAsia="仿宋_GB2312" w:cs="仿宋_GB2312"/>
          <w:bCs/>
          <w:color w:val="000000"/>
          <w:spacing w:val="-4"/>
          <w:sz w:val="32"/>
          <w:szCs w:val="32"/>
        </w:rPr>
        <w:t>2018</w:t>
      </w:r>
      <w:r>
        <w:rPr>
          <w:rFonts w:hint="eastAsia" w:ascii="仿宋_GB2312" w:hAnsi="仿宋_GB2312" w:eastAsia="仿宋_GB2312" w:cs="仿宋_GB2312"/>
          <w:bCs/>
          <w:color w:val="000000"/>
          <w:spacing w:val="-4"/>
          <w:sz w:val="32"/>
          <w:szCs w:val="32"/>
        </w:rPr>
        <w:t>年草原生态补助受益户</w:t>
      </w:r>
      <w:r>
        <w:rPr>
          <w:rFonts w:ascii="仿宋_GB2312" w:hAnsi="仿宋_GB2312" w:eastAsia="仿宋_GB2312" w:cs="仿宋_GB2312"/>
          <w:bCs/>
          <w:color w:val="000000"/>
          <w:spacing w:val="-4"/>
          <w:sz w:val="32"/>
          <w:szCs w:val="32"/>
        </w:rPr>
        <w:t>630</w:t>
      </w:r>
      <w:r>
        <w:rPr>
          <w:rFonts w:hint="eastAsia" w:ascii="仿宋_GB2312" w:hAnsi="仿宋_GB2312" w:eastAsia="仿宋_GB2312" w:cs="仿宋_GB2312"/>
          <w:bCs/>
          <w:color w:val="000000"/>
          <w:spacing w:val="-4"/>
          <w:sz w:val="32"/>
          <w:szCs w:val="32"/>
        </w:rPr>
        <w:t>户；（</w:t>
      </w:r>
      <w:r>
        <w:rPr>
          <w:rFonts w:ascii="仿宋_GB2312" w:hAnsi="仿宋_GB2312" w:eastAsia="仿宋_GB2312" w:cs="仿宋_GB2312"/>
          <w:bCs/>
          <w:color w:val="000000"/>
          <w:spacing w:val="-4"/>
          <w:sz w:val="32"/>
          <w:szCs w:val="32"/>
        </w:rPr>
        <w:t>2</w:t>
      </w:r>
      <w:r>
        <w:rPr>
          <w:rFonts w:hint="eastAsia" w:ascii="仿宋_GB2312" w:hAnsi="仿宋_GB2312" w:eastAsia="仿宋_GB2312" w:cs="仿宋_GB2312"/>
          <w:bCs/>
          <w:color w:val="000000"/>
          <w:spacing w:val="-4"/>
          <w:sz w:val="32"/>
          <w:szCs w:val="32"/>
        </w:rPr>
        <w:t>）项目完成质量，吐古其乡</w:t>
      </w:r>
      <w:r>
        <w:rPr>
          <w:rFonts w:ascii="仿宋_GB2312" w:hAnsi="仿宋_GB2312" w:eastAsia="仿宋_GB2312" w:cs="仿宋_GB2312"/>
          <w:bCs/>
          <w:color w:val="000000"/>
          <w:spacing w:val="-4"/>
          <w:sz w:val="32"/>
          <w:szCs w:val="32"/>
        </w:rPr>
        <w:t>2018</w:t>
      </w:r>
      <w:r>
        <w:rPr>
          <w:rFonts w:hint="eastAsia" w:ascii="仿宋_GB2312" w:hAnsi="仿宋_GB2312" w:eastAsia="仿宋_GB2312" w:cs="仿宋_GB2312"/>
          <w:bCs/>
          <w:color w:val="000000"/>
          <w:spacing w:val="-4"/>
          <w:sz w:val="32"/>
          <w:szCs w:val="32"/>
        </w:rPr>
        <w:t>年草原生态补助资金保障率为</w:t>
      </w:r>
      <w:r>
        <w:rPr>
          <w:rFonts w:ascii="仿宋_GB2312" w:hAnsi="仿宋_GB2312" w:eastAsia="仿宋_GB2312" w:cs="仿宋_GB2312"/>
          <w:bCs/>
          <w:color w:val="000000"/>
          <w:spacing w:val="-4"/>
          <w:sz w:val="32"/>
          <w:szCs w:val="32"/>
        </w:rPr>
        <w:t>100%</w:t>
      </w:r>
      <w:r>
        <w:rPr>
          <w:rFonts w:hint="eastAsia" w:ascii="仿宋_GB2312" w:hAnsi="仿宋_GB2312" w:eastAsia="仿宋_GB2312" w:cs="仿宋_GB2312"/>
          <w:bCs/>
          <w:color w:val="000000"/>
          <w:spacing w:val="-4"/>
          <w:sz w:val="32"/>
          <w:szCs w:val="32"/>
        </w:rPr>
        <w:t>，未出现漏发、少发、多发等质量问题；（</w:t>
      </w:r>
      <w:r>
        <w:rPr>
          <w:rFonts w:ascii="仿宋_GB2312" w:hAnsi="仿宋_GB2312" w:eastAsia="仿宋_GB2312" w:cs="仿宋_GB2312"/>
          <w:bCs/>
          <w:color w:val="000000"/>
          <w:spacing w:val="-4"/>
          <w:sz w:val="32"/>
          <w:szCs w:val="32"/>
        </w:rPr>
        <w:t>3</w:t>
      </w:r>
      <w:r>
        <w:rPr>
          <w:rFonts w:hint="eastAsia" w:ascii="仿宋_GB2312" w:hAnsi="仿宋_GB2312" w:eastAsia="仿宋_GB2312" w:cs="仿宋_GB2312"/>
          <w:bCs/>
          <w:color w:val="000000"/>
          <w:spacing w:val="-4"/>
          <w:sz w:val="32"/>
          <w:szCs w:val="32"/>
        </w:rPr>
        <w:t>）项目实施进度，该项目严格按照上级部门的进度要求，资金发放及时率</w:t>
      </w:r>
      <w:r>
        <w:rPr>
          <w:rFonts w:ascii="仿宋_GB2312" w:hAnsi="仿宋_GB2312" w:eastAsia="仿宋_GB2312" w:cs="仿宋_GB2312"/>
          <w:bCs/>
          <w:color w:val="000000"/>
          <w:spacing w:val="-4"/>
          <w:sz w:val="32"/>
          <w:szCs w:val="32"/>
        </w:rPr>
        <w:t>1005,</w:t>
      </w:r>
      <w:r>
        <w:rPr>
          <w:rFonts w:hint="eastAsia" w:ascii="仿宋_GB2312" w:hAnsi="仿宋_GB2312" w:eastAsia="仿宋_GB2312" w:cs="仿宋_GB2312"/>
          <w:bCs/>
          <w:color w:val="000000"/>
          <w:spacing w:val="-4"/>
          <w:sz w:val="32"/>
          <w:szCs w:val="32"/>
        </w:rPr>
        <w:t>按项目进度进行资金拨付</w:t>
      </w:r>
      <w:r>
        <w:rPr>
          <w:rFonts w:ascii="仿宋_GB2312" w:hAnsi="仿宋_GB2312" w:eastAsia="仿宋_GB2312" w:cs="仿宋_GB2312"/>
          <w:bCs/>
          <w:color w:val="000000"/>
          <w:spacing w:val="-4"/>
          <w:sz w:val="32"/>
          <w:szCs w:val="32"/>
        </w:rPr>
        <w:t>,,</w:t>
      </w:r>
      <w:r>
        <w:rPr>
          <w:rFonts w:hint="eastAsia" w:ascii="仿宋_GB2312" w:hAnsi="仿宋_GB2312" w:eastAsia="仿宋_GB2312" w:cs="仿宋_GB2312"/>
          <w:bCs/>
          <w:color w:val="000000"/>
          <w:spacing w:val="-4"/>
          <w:sz w:val="32"/>
          <w:szCs w:val="32"/>
        </w:rPr>
        <w:t>目前已经全部实施完毕；（</w:t>
      </w:r>
      <w:r>
        <w:rPr>
          <w:rFonts w:ascii="仿宋_GB2312" w:hAnsi="仿宋_GB2312" w:eastAsia="仿宋_GB2312" w:cs="仿宋_GB2312"/>
          <w:bCs/>
          <w:color w:val="000000"/>
          <w:spacing w:val="-4"/>
          <w:sz w:val="32"/>
          <w:szCs w:val="32"/>
        </w:rPr>
        <w:t>4</w:t>
      </w:r>
      <w:r>
        <w:rPr>
          <w:rFonts w:hint="eastAsia" w:ascii="仿宋_GB2312" w:hAnsi="仿宋_GB2312" w:eastAsia="仿宋_GB2312" w:cs="仿宋_GB2312"/>
          <w:bCs/>
          <w:color w:val="000000"/>
          <w:spacing w:val="-4"/>
          <w:sz w:val="32"/>
          <w:szCs w:val="32"/>
        </w:rPr>
        <w:t>）项目成本节约情况，该项目为补助类项目，按照每亩</w:t>
      </w:r>
      <w:r>
        <w:rPr>
          <w:rFonts w:ascii="仿宋_GB2312" w:hAnsi="仿宋_GB2312" w:eastAsia="仿宋_GB2312" w:cs="仿宋_GB2312"/>
          <w:bCs/>
          <w:color w:val="000000"/>
          <w:spacing w:val="-4"/>
          <w:sz w:val="32"/>
          <w:szCs w:val="32"/>
        </w:rPr>
        <w:t>6</w:t>
      </w:r>
      <w:r>
        <w:rPr>
          <w:rFonts w:hint="eastAsia" w:ascii="仿宋_GB2312" w:hAnsi="仿宋_GB2312" w:eastAsia="仿宋_GB2312" w:cs="仿宋_GB2312"/>
          <w:bCs/>
          <w:color w:val="000000"/>
          <w:spacing w:val="-4"/>
          <w:sz w:val="32"/>
          <w:szCs w:val="32"/>
        </w:rPr>
        <w:t>元</w:t>
      </w:r>
      <w:r>
        <w:rPr>
          <w:rFonts w:ascii="仿宋_GB2312" w:hAnsi="仿宋_GB2312" w:eastAsia="仿宋_GB2312" w:cs="仿宋_GB2312"/>
          <w:bCs/>
          <w:color w:val="000000"/>
          <w:spacing w:val="-4"/>
          <w:sz w:val="32"/>
          <w:szCs w:val="32"/>
        </w:rPr>
        <w:t>/</w:t>
      </w:r>
      <w:r>
        <w:rPr>
          <w:rFonts w:hint="eastAsia" w:ascii="仿宋_GB2312" w:hAnsi="仿宋_GB2312" w:eastAsia="仿宋_GB2312" w:cs="仿宋_GB2312"/>
          <w:bCs/>
          <w:color w:val="000000"/>
          <w:spacing w:val="-4"/>
          <w:sz w:val="32"/>
          <w:szCs w:val="32"/>
        </w:rPr>
        <w:t>年的价格，无节约成本情况。</w:t>
      </w:r>
      <w:r>
        <w:rPr>
          <w:rFonts w:ascii="仿宋_GB2312" w:hAnsi="仿宋_GB2312" w:eastAsia="仿宋_GB2312" w:cs="仿宋_GB2312"/>
          <w:bCs/>
          <w:color w:val="000000"/>
          <w:spacing w:val="-4"/>
          <w:sz w:val="32"/>
          <w:szCs w:val="32"/>
        </w:rPr>
        <w:t>2.</w:t>
      </w:r>
      <w:r>
        <w:rPr>
          <w:rFonts w:hint="eastAsia" w:ascii="仿宋_GB2312" w:hAnsi="仿宋_GB2312" w:eastAsia="仿宋_GB2312" w:cs="仿宋_GB2312"/>
          <w:bCs/>
          <w:color w:val="000000"/>
          <w:spacing w:val="-4"/>
          <w:sz w:val="32"/>
          <w:szCs w:val="32"/>
        </w:rPr>
        <w:t>效益指标完成情况分析：（</w:t>
      </w:r>
      <w:r>
        <w:rPr>
          <w:rFonts w:ascii="仿宋_GB2312" w:hAnsi="仿宋_GB2312" w:eastAsia="仿宋_GB2312" w:cs="仿宋_GB2312"/>
          <w:bCs/>
          <w:color w:val="000000"/>
          <w:spacing w:val="-4"/>
          <w:sz w:val="32"/>
          <w:szCs w:val="32"/>
        </w:rPr>
        <w:t>1</w:t>
      </w:r>
      <w:r>
        <w:rPr>
          <w:rFonts w:hint="eastAsia" w:ascii="仿宋_GB2312" w:hAnsi="仿宋_GB2312" w:eastAsia="仿宋_GB2312" w:cs="仿宋_GB2312"/>
          <w:bCs/>
          <w:color w:val="000000"/>
          <w:spacing w:val="-4"/>
          <w:sz w:val="32"/>
          <w:szCs w:val="32"/>
        </w:rPr>
        <w:t>）项目实施的经济效益分析，因为该项目为资金补类项目，从资金直观上，能为补助对象增收，全乡受益户户均增收</w:t>
      </w:r>
      <w:r>
        <w:rPr>
          <w:rFonts w:ascii="仿宋_GB2312" w:hAnsi="仿宋_GB2312" w:eastAsia="仿宋_GB2312" w:cs="仿宋_GB2312"/>
          <w:bCs/>
          <w:color w:val="000000"/>
          <w:spacing w:val="-4"/>
          <w:sz w:val="32"/>
          <w:szCs w:val="32"/>
        </w:rPr>
        <w:t>1407.14</w:t>
      </w:r>
      <w:r>
        <w:rPr>
          <w:rFonts w:hint="eastAsia" w:ascii="仿宋_GB2312" w:hAnsi="仿宋_GB2312" w:eastAsia="仿宋_GB2312" w:cs="仿宋_GB2312"/>
          <w:bCs/>
          <w:color w:val="000000"/>
          <w:spacing w:val="-4"/>
          <w:sz w:val="32"/>
          <w:szCs w:val="32"/>
        </w:rPr>
        <w:t>元；（</w:t>
      </w:r>
      <w:r>
        <w:rPr>
          <w:rFonts w:ascii="仿宋_GB2312" w:hAnsi="仿宋_GB2312" w:eastAsia="仿宋_GB2312" w:cs="仿宋_GB2312"/>
          <w:bCs/>
          <w:color w:val="000000"/>
          <w:spacing w:val="-4"/>
          <w:sz w:val="32"/>
          <w:szCs w:val="32"/>
        </w:rPr>
        <w:t>2</w:t>
      </w:r>
      <w:r>
        <w:rPr>
          <w:rFonts w:hint="eastAsia" w:ascii="仿宋_GB2312" w:hAnsi="仿宋_GB2312" w:eastAsia="仿宋_GB2312" w:cs="仿宋_GB2312"/>
          <w:bCs/>
          <w:color w:val="000000"/>
          <w:spacing w:val="-4"/>
          <w:sz w:val="32"/>
          <w:szCs w:val="32"/>
        </w:rPr>
        <w:t>）项目实施的社会效益分析；该项目的顺利实施，可以提升草场看护员的工作积极性，草场管护员工作效率提升</w:t>
      </w:r>
      <w:r>
        <w:rPr>
          <w:rFonts w:ascii="仿宋_GB2312" w:hAnsi="仿宋_GB2312" w:eastAsia="仿宋_GB2312" w:cs="仿宋_GB2312"/>
          <w:bCs/>
          <w:color w:val="000000"/>
          <w:spacing w:val="-4"/>
          <w:sz w:val="32"/>
          <w:szCs w:val="32"/>
        </w:rPr>
        <w:t>30%</w:t>
      </w:r>
      <w:r>
        <w:rPr>
          <w:rFonts w:hint="eastAsia" w:ascii="仿宋_GB2312" w:hAnsi="仿宋_GB2312" w:eastAsia="仿宋_GB2312" w:cs="仿宋_GB2312"/>
          <w:bCs/>
          <w:color w:val="000000"/>
          <w:spacing w:val="-4"/>
          <w:sz w:val="32"/>
          <w:szCs w:val="32"/>
        </w:rPr>
        <w:t>；（</w:t>
      </w:r>
      <w:r>
        <w:rPr>
          <w:rFonts w:ascii="仿宋_GB2312" w:hAnsi="仿宋_GB2312" w:eastAsia="仿宋_GB2312" w:cs="仿宋_GB2312"/>
          <w:bCs/>
          <w:color w:val="000000"/>
          <w:spacing w:val="-4"/>
          <w:sz w:val="32"/>
          <w:szCs w:val="32"/>
        </w:rPr>
        <w:t>3</w:t>
      </w:r>
      <w:r>
        <w:rPr>
          <w:rFonts w:hint="eastAsia" w:ascii="仿宋_GB2312" w:hAnsi="仿宋_GB2312" w:eastAsia="仿宋_GB2312" w:cs="仿宋_GB2312"/>
          <w:bCs/>
          <w:color w:val="000000"/>
          <w:spacing w:val="-4"/>
          <w:sz w:val="32"/>
          <w:szCs w:val="32"/>
        </w:rPr>
        <w:t>）项目实施的生态效益分析，项目的实施，植被覆盖逐步恢复，明显改善草原生态，能进一步保证我乡的生态环境进一步改善，实现“绿水青山、就是金山银山的思想”；（</w:t>
      </w:r>
      <w:r>
        <w:rPr>
          <w:rFonts w:ascii="仿宋_GB2312" w:hAnsi="仿宋_GB2312" w:eastAsia="仿宋_GB2312" w:cs="仿宋_GB2312"/>
          <w:bCs/>
          <w:color w:val="000000"/>
          <w:spacing w:val="-4"/>
          <w:sz w:val="32"/>
          <w:szCs w:val="32"/>
        </w:rPr>
        <w:t>4</w:t>
      </w:r>
      <w:r>
        <w:rPr>
          <w:rFonts w:hint="eastAsia" w:ascii="仿宋_GB2312" w:hAnsi="仿宋_GB2312" w:eastAsia="仿宋_GB2312" w:cs="仿宋_GB2312"/>
          <w:bCs/>
          <w:color w:val="000000"/>
          <w:spacing w:val="-4"/>
          <w:sz w:val="32"/>
          <w:szCs w:val="32"/>
        </w:rPr>
        <w:t>）项目实施的可持续影响分析，该项目的顺利实施，禁牧率达到</w:t>
      </w:r>
      <w:r>
        <w:rPr>
          <w:rFonts w:ascii="仿宋_GB2312" w:hAnsi="仿宋_GB2312" w:eastAsia="仿宋_GB2312" w:cs="仿宋_GB2312"/>
          <w:bCs/>
          <w:color w:val="000000"/>
          <w:spacing w:val="-4"/>
          <w:sz w:val="32"/>
          <w:szCs w:val="32"/>
        </w:rPr>
        <w:t>100%</w:t>
      </w:r>
      <w:r>
        <w:rPr>
          <w:rFonts w:hint="eastAsia" w:ascii="仿宋_GB2312" w:hAnsi="仿宋_GB2312" w:eastAsia="仿宋_GB2312" w:cs="仿宋_GB2312"/>
          <w:bCs/>
          <w:color w:val="000000"/>
          <w:spacing w:val="-4"/>
          <w:sz w:val="32"/>
          <w:szCs w:val="32"/>
        </w:rPr>
        <w:t>，不但能直接保护我乡草原的生态环境，还能增强群众的保护意识。</w:t>
      </w:r>
      <w:r>
        <w:rPr>
          <w:rFonts w:ascii="仿宋_GB2312" w:hAnsi="仿宋_GB2312" w:eastAsia="仿宋_GB2312" w:cs="仿宋_GB2312"/>
          <w:bCs/>
          <w:color w:val="000000"/>
          <w:spacing w:val="-4"/>
          <w:sz w:val="32"/>
          <w:szCs w:val="32"/>
        </w:rPr>
        <w:t>3.</w:t>
      </w:r>
      <w:r>
        <w:rPr>
          <w:rFonts w:hint="eastAsia" w:ascii="仿宋_GB2312" w:hAnsi="仿宋_GB2312" w:eastAsia="仿宋_GB2312" w:cs="仿宋_GB2312"/>
          <w:bCs/>
          <w:color w:val="000000"/>
          <w:spacing w:val="-4"/>
          <w:sz w:val="32"/>
          <w:szCs w:val="32"/>
        </w:rPr>
        <w:t>满意度指标完成情况分析，经过项目实施后的调研，受益群众对于该项目的满意率为</w:t>
      </w:r>
      <w:r>
        <w:rPr>
          <w:rFonts w:ascii="仿宋_GB2312" w:hAnsi="仿宋_GB2312" w:eastAsia="仿宋_GB2312" w:cs="仿宋_GB2312"/>
          <w:bCs/>
          <w:color w:val="000000"/>
          <w:spacing w:val="-4"/>
          <w:sz w:val="32"/>
          <w:szCs w:val="32"/>
        </w:rPr>
        <w:t>98%</w:t>
      </w:r>
      <w:r>
        <w:rPr>
          <w:rFonts w:hint="eastAsia" w:ascii="仿宋_GB2312" w:hAnsi="仿宋_GB2312" w:eastAsia="仿宋_GB2312" w:cs="仿宋_GB2312"/>
          <w:bCs/>
          <w:color w:val="000000"/>
          <w:spacing w:val="-4"/>
          <w:sz w:val="32"/>
          <w:szCs w:val="32"/>
        </w:rPr>
        <w:t>。满意度指标已完成。</w:t>
      </w:r>
      <w:r>
        <w:rPr>
          <w:rFonts w:hint="eastAsia" w:ascii="仿宋_GB2312" w:hAnsi="仿宋_GB2312" w:eastAsia="仿宋_GB2312" w:cs="仿宋_GB2312"/>
          <w:sz w:val="32"/>
          <w:szCs w:val="32"/>
        </w:rPr>
        <w:t>发现的问题及原因：村级申报资金不及时，不能按时按要求提供上报信息数据。下一步改进措施：加快项目前期准备，提高项目进度。</w:t>
      </w:r>
    </w:p>
    <w:p>
      <w:pPr>
        <w:spacing w:line="540" w:lineRule="exact"/>
        <w:ind w:left="-1" w:right="-1" w:firstLine="646"/>
        <w:jc w:val="left"/>
        <w:rPr>
          <w:rFonts w:ascii="仿宋_GB2312" w:hAnsi="仿宋_GB2312" w:eastAsia="仿宋_GB2312" w:cs="仿宋_GB2312"/>
          <w:color w:val="000000"/>
          <w:spacing w:val="-4"/>
          <w:sz w:val="32"/>
          <w:szCs w:val="32"/>
        </w:rPr>
      </w:pPr>
      <w:r>
        <w:rPr>
          <w:rFonts w:ascii="仿宋_GB2312" w:hAnsi="仿宋_GB2312" w:eastAsia="仿宋_GB2312" w:cs="仿宋_GB2312"/>
          <w:sz w:val="32"/>
          <w:szCs w:val="32"/>
        </w:rPr>
        <w:t>10</w:t>
      </w:r>
      <w:r>
        <w:rPr>
          <w:rFonts w:hint="eastAsia" w:ascii="仿宋_GB2312" w:hAnsi="仿宋_GB2312" w:eastAsia="仿宋_GB2312" w:cs="仿宋_GB2312"/>
          <w:sz w:val="32"/>
          <w:szCs w:val="32"/>
        </w:rPr>
        <w:t>、公用经费项目绩效自评综述：根据年初设定的绩效目标，该项目绩效自评得分为</w:t>
      </w:r>
      <w:r>
        <w:rPr>
          <w:rFonts w:ascii="仿宋_GB2312" w:hAnsi="仿宋_GB2312" w:eastAsia="仿宋_GB2312" w:cs="仿宋_GB2312"/>
          <w:sz w:val="32"/>
          <w:szCs w:val="32"/>
        </w:rPr>
        <w:t>91</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8.76</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8.76</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hAnsi="仿宋_GB2312" w:eastAsia="仿宋_GB2312" w:cs="仿宋_GB2312"/>
          <w:color w:val="000000"/>
          <w:kern w:val="0"/>
          <w:sz w:val="32"/>
          <w:szCs w:val="32"/>
        </w:rPr>
        <w:t>1.</w:t>
      </w:r>
      <w:r>
        <w:rPr>
          <w:rFonts w:hint="eastAsia" w:ascii="仿宋_GB2312" w:hAnsi="仿宋_GB2312" w:eastAsia="仿宋_GB2312" w:cs="仿宋_GB2312"/>
          <w:color w:val="000000"/>
          <w:spacing w:val="-4"/>
          <w:sz w:val="32"/>
          <w:szCs w:val="32"/>
        </w:rPr>
        <w:t>产出指标完成情况分析</w:t>
      </w:r>
      <w:r>
        <w:rPr>
          <w:rFonts w:ascii="仿宋_GB2312" w:hAnsi="仿宋_GB2312" w:eastAsia="仿宋_GB2312" w:cs="仿宋_GB2312"/>
          <w:color w:val="000000"/>
          <w:spacing w:val="-4"/>
          <w:sz w:val="32"/>
          <w:szCs w:val="32"/>
        </w:rPr>
        <w:t>:</w:t>
      </w:r>
      <w:r>
        <w:rPr>
          <w:rFonts w:hint="eastAsia" w:ascii="仿宋_GB2312" w:hAnsi="仿宋_GB2312" w:eastAsia="仿宋_GB2312" w:cs="仿宋_GB2312"/>
          <w:color w:val="000000"/>
          <w:spacing w:val="-4"/>
          <w:sz w:val="32"/>
          <w:szCs w:val="32"/>
        </w:rPr>
        <w:t>（</w:t>
      </w:r>
      <w:r>
        <w:rPr>
          <w:rFonts w:ascii="仿宋_GB2312" w:hAnsi="仿宋_GB2312" w:eastAsia="仿宋_GB2312" w:cs="仿宋_GB2312"/>
          <w:color w:val="000000"/>
          <w:spacing w:val="-4"/>
          <w:sz w:val="32"/>
          <w:szCs w:val="32"/>
        </w:rPr>
        <w:t>1</w:t>
      </w:r>
      <w:r>
        <w:rPr>
          <w:rFonts w:hint="eastAsia" w:ascii="仿宋_GB2312" w:hAnsi="仿宋_GB2312" w:eastAsia="仿宋_GB2312" w:cs="仿宋_GB2312"/>
          <w:color w:val="000000"/>
          <w:spacing w:val="-4"/>
          <w:sz w:val="32"/>
          <w:szCs w:val="32"/>
        </w:rPr>
        <w:t>）项目完成数量，本项目共计</w:t>
      </w:r>
      <w:r>
        <w:rPr>
          <w:rFonts w:ascii="仿宋_GB2312" w:hAnsi="仿宋_GB2312" w:eastAsia="仿宋_GB2312" w:cs="仿宋_GB2312"/>
          <w:color w:val="000000"/>
          <w:spacing w:val="-4"/>
          <w:sz w:val="32"/>
          <w:szCs w:val="32"/>
        </w:rPr>
        <w:t>8.76</w:t>
      </w:r>
      <w:r>
        <w:rPr>
          <w:rFonts w:hint="eastAsia" w:ascii="仿宋_GB2312" w:hAnsi="仿宋_GB2312" w:eastAsia="仿宋_GB2312" w:cs="仿宋_GB2312"/>
          <w:color w:val="000000"/>
          <w:spacing w:val="-4"/>
          <w:sz w:val="32"/>
          <w:szCs w:val="32"/>
        </w:rPr>
        <w:t>万元，</w:t>
      </w:r>
      <w:r>
        <w:rPr>
          <w:rFonts w:hint="eastAsia" w:ascii="仿宋_GB2312" w:hAnsi="仿宋_GB2312" w:eastAsia="仿宋_GB2312" w:cs="仿宋_GB2312"/>
          <w:color w:val="000000"/>
          <w:spacing w:val="-4"/>
          <w:sz w:val="32"/>
          <w:szCs w:val="32"/>
          <w:lang w:eastAsia="zh-CN"/>
        </w:rPr>
        <w:t>截至</w:t>
      </w:r>
      <w:r>
        <w:rPr>
          <w:rFonts w:ascii="仿宋_GB2312" w:hAnsi="仿宋_GB2312" w:eastAsia="仿宋_GB2312" w:cs="仿宋_GB2312"/>
          <w:color w:val="000000"/>
          <w:spacing w:val="-4"/>
          <w:sz w:val="32"/>
          <w:szCs w:val="32"/>
        </w:rPr>
        <w:t>2018</w:t>
      </w:r>
      <w:r>
        <w:rPr>
          <w:rFonts w:hint="eastAsia" w:ascii="仿宋_GB2312" w:hAnsi="仿宋_GB2312" w:eastAsia="仿宋_GB2312" w:cs="仿宋_GB2312"/>
          <w:color w:val="000000"/>
          <w:spacing w:val="-4"/>
          <w:sz w:val="32"/>
          <w:szCs w:val="32"/>
        </w:rPr>
        <w:t>年该项目经费保障人数</w:t>
      </w:r>
      <w:r>
        <w:rPr>
          <w:rFonts w:ascii="仿宋_GB2312" w:hAnsi="仿宋_GB2312" w:eastAsia="仿宋_GB2312" w:cs="仿宋_GB2312"/>
          <w:color w:val="000000"/>
          <w:spacing w:val="-4"/>
          <w:sz w:val="32"/>
          <w:szCs w:val="32"/>
        </w:rPr>
        <w:t>101</w:t>
      </w:r>
      <w:r>
        <w:rPr>
          <w:rFonts w:hint="eastAsia" w:ascii="仿宋_GB2312" w:hAnsi="仿宋_GB2312" w:eastAsia="仿宋_GB2312" w:cs="仿宋_GB2312"/>
          <w:color w:val="000000"/>
          <w:spacing w:val="-4"/>
          <w:sz w:val="32"/>
          <w:szCs w:val="32"/>
        </w:rPr>
        <w:t>人</w:t>
      </w:r>
      <w:r>
        <w:rPr>
          <w:rFonts w:ascii="仿宋_GB2312" w:hAnsi="仿宋_GB2312" w:eastAsia="仿宋_GB2312" w:cs="仿宋_GB2312"/>
          <w:color w:val="000000"/>
          <w:spacing w:val="-4"/>
          <w:sz w:val="32"/>
          <w:szCs w:val="32"/>
        </w:rPr>
        <w:t>;</w:t>
      </w:r>
      <w:r>
        <w:rPr>
          <w:rFonts w:hint="eastAsia" w:ascii="仿宋_GB2312" w:hAnsi="仿宋_GB2312" w:eastAsia="仿宋_GB2312" w:cs="仿宋_GB2312"/>
          <w:color w:val="000000"/>
          <w:spacing w:val="-4"/>
          <w:sz w:val="32"/>
          <w:szCs w:val="32"/>
        </w:rPr>
        <w:t>（</w:t>
      </w:r>
      <w:r>
        <w:rPr>
          <w:rFonts w:ascii="仿宋_GB2312" w:hAnsi="仿宋_GB2312" w:eastAsia="仿宋_GB2312" w:cs="仿宋_GB2312"/>
          <w:color w:val="000000"/>
          <w:spacing w:val="-4"/>
          <w:sz w:val="32"/>
          <w:szCs w:val="32"/>
        </w:rPr>
        <w:t>2</w:t>
      </w:r>
      <w:r>
        <w:rPr>
          <w:rFonts w:hint="eastAsia" w:ascii="仿宋_GB2312" w:hAnsi="仿宋_GB2312" w:eastAsia="仿宋_GB2312" w:cs="仿宋_GB2312"/>
          <w:color w:val="000000"/>
          <w:spacing w:val="-4"/>
          <w:sz w:val="32"/>
          <w:szCs w:val="32"/>
        </w:rPr>
        <w:t>）项目完成质量，该项目严格按照相关要求进行实施，经费保障率</w:t>
      </w:r>
      <w:r>
        <w:rPr>
          <w:rFonts w:ascii="仿宋_GB2312" w:hAnsi="仿宋_GB2312" w:eastAsia="仿宋_GB2312" w:cs="仿宋_GB2312"/>
          <w:color w:val="000000"/>
          <w:spacing w:val="-4"/>
          <w:sz w:val="32"/>
          <w:szCs w:val="32"/>
        </w:rPr>
        <w:t>100%</w:t>
      </w:r>
      <w:r>
        <w:rPr>
          <w:rFonts w:hint="eastAsia" w:ascii="仿宋_GB2312" w:hAnsi="仿宋_GB2312" w:eastAsia="仿宋_GB2312" w:cs="仿宋_GB2312"/>
          <w:color w:val="000000"/>
          <w:spacing w:val="-4"/>
          <w:sz w:val="32"/>
          <w:szCs w:val="32"/>
        </w:rPr>
        <w:t>，未出现明显问题；（</w:t>
      </w:r>
      <w:r>
        <w:rPr>
          <w:rFonts w:ascii="仿宋_GB2312" w:hAnsi="仿宋_GB2312" w:eastAsia="仿宋_GB2312" w:cs="仿宋_GB2312"/>
          <w:color w:val="000000"/>
          <w:spacing w:val="-4"/>
          <w:sz w:val="32"/>
          <w:szCs w:val="32"/>
        </w:rPr>
        <w:t>3</w:t>
      </w:r>
      <w:r>
        <w:rPr>
          <w:rFonts w:hint="eastAsia" w:ascii="仿宋_GB2312" w:hAnsi="仿宋_GB2312" w:eastAsia="仿宋_GB2312" w:cs="仿宋_GB2312"/>
          <w:color w:val="000000"/>
          <w:spacing w:val="-4"/>
          <w:sz w:val="32"/>
          <w:szCs w:val="32"/>
        </w:rPr>
        <w:t>）项目实施进度；叶城县吐古其乡人民政府</w:t>
      </w:r>
      <w:r>
        <w:rPr>
          <w:rFonts w:ascii="仿宋_GB2312" w:hAnsi="仿宋_GB2312" w:eastAsia="仿宋_GB2312" w:cs="仿宋_GB2312"/>
          <w:color w:val="000000"/>
          <w:spacing w:val="-4"/>
          <w:sz w:val="32"/>
          <w:szCs w:val="32"/>
        </w:rPr>
        <w:t>2018</w:t>
      </w:r>
      <w:r>
        <w:rPr>
          <w:rFonts w:hint="eastAsia" w:ascii="仿宋_GB2312" w:hAnsi="仿宋_GB2312" w:eastAsia="仿宋_GB2312" w:cs="仿宋_GB2312"/>
          <w:color w:val="000000"/>
          <w:spacing w:val="-4"/>
          <w:sz w:val="32"/>
          <w:szCs w:val="32"/>
        </w:rPr>
        <w:t>年工作经费项目</w:t>
      </w:r>
      <w:r>
        <w:rPr>
          <w:rFonts w:ascii="仿宋_GB2312" w:hAnsi="仿宋_GB2312" w:eastAsia="仿宋_GB2312" w:cs="仿宋_GB2312"/>
          <w:color w:val="000000"/>
          <w:spacing w:val="-4"/>
          <w:sz w:val="32"/>
          <w:szCs w:val="32"/>
        </w:rPr>
        <w:t>8.76</w:t>
      </w:r>
      <w:r>
        <w:rPr>
          <w:rFonts w:hint="eastAsia" w:ascii="仿宋_GB2312" w:hAnsi="仿宋_GB2312" w:eastAsia="仿宋_GB2312" w:cs="仿宋_GB2312"/>
          <w:color w:val="000000"/>
          <w:spacing w:val="-4"/>
          <w:sz w:val="32"/>
          <w:szCs w:val="32"/>
        </w:rPr>
        <w:t>万元，资金拨付及时率</w:t>
      </w:r>
      <w:r>
        <w:rPr>
          <w:rFonts w:ascii="仿宋_GB2312" w:hAnsi="仿宋_GB2312" w:eastAsia="仿宋_GB2312" w:cs="仿宋_GB2312"/>
          <w:color w:val="000000"/>
          <w:spacing w:val="-4"/>
          <w:sz w:val="32"/>
          <w:szCs w:val="32"/>
        </w:rPr>
        <w:t>100%,</w:t>
      </w:r>
      <w:r>
        <w:rPr>
          <w:rFonts w:hint="eastAsia" w:ascii="仿宋_GB2312" w:hAnsi="仿宋_GB2312" w:eastAsia="仿宋_GB2312" w:cs="仿宋_GB2312"/>
          <w:color w:val="000000"/>
          <w:spacing w:val="-4"/>
          <w:sz w:val="32"/>
          <w:szCs w:val="32"/>
        </w:rPr>
        <w:t>均用于工作人员开展相关工作。该项目已经按照要求全部实施完毕，项目完成率</w:t>
      </w:r>
      <w:r>
        <w:rPr>
          <w:rFonts w:ascii="仿宋_GB2312" w:hAnsi="仿宋_GB2312" w:eastAsia="仿宋_GB2312" w:cs="仿宋_GB2312"/>
          <w:color w:val="000000"/>
          <w:spacing w:val="-4"/>
          <w:sz w:val="32"/>
          <w:szCs w:val="32"/>
        </w:rPr>
        <w:t>100%</w:t>
      </w:r>
      <w:r>
        <w:rPr>
          <w:rFonts w:hint="eastAsia" w:ascii="仿宋_GB2312" w:hAnsi="仿宋_GB2312" w:eastAsia="仿宋_GB2312" w:cs="仿宋_GB2312"/>
          <w:color w:val="000000"/>
          <w:spacing w:val="-4"/>
          <w:sz w:val="32"/>
          <w:szCs w:val="32"/>
        </w:rPr>
        <w:t>；（</w:t>
      </w:r>
      <w:r>
        <w:rPr>
          <w:rFonts w:ascii="仿宋_GB2312" w:hAnsi="仿宋_GB2312" w:eastAsia="仿宋_GB2312" w:cs="仿宋_GB2312"/>
          <w:color w:val="000000"/>
          <w:spacing w:val="-4"/>
          <w:sz w:val="32"/>
          <w:szCs w:val="32"/>
        </w:rPr>
        <w:t>4</w:t>
      </w:r>
      <w:r>
        <w:rPr>
          <w:rFonts w:hint="eastAsia" w:ascii="仿宋_GB2312" w:hAnsi="仿宋_GB2312" w:eastAsia="仿宋_GB2312" w:cs="仿宋_GB2312"/>
          <w:color w:val="000000"/>
          <w:spacing w:val="-4"/>
          <w:sz w:val="32"/>
          <w:szCs w:val="32"/>
        </w:rPr>
        <w:t>）项目成本执行情况，按照勤俭办公的要求，平均每人经费</w:t>
      </w:r>
      <w:r>
        <w:rPr>
          <w:rFonts w:ascii="仿宋_GB2312" w:hAnsi="仿宋_GB2312" w:eastAsia="仿宋_GB2312" w:cs="仿宋_GB2312"/>
          <w:color w:val="000000"/>
          <w:spacing w:val="-4"/>
          <w:sz w:val="32"/>
          <w:szCs w:val="32"/>
        </w:rPr>
        <w:t>900</w:t>
      </w:r>
      <w:r>
        <w:rPr>
          <w:rFonts w:hint="eastAsia" w:ascii="仿宋_GB2312" w:hAnsi="仿宋_GB2312" w:eastAsia="仿宋_GB2312" w:cs="仿宋_GB2312"/>
          <w:color w:val="000000"/>
          <w:spacing w:val="-4"/>
          <w:sz w:val="32"/>
          <w:szCs w:val="32"/>
        </w:rPr>
        <w:t>元</w:t>
      </w:r>
      <w:r>
        <w:rPr>
          <w:rFonts w:ascii="仿宋_GB2312" w:hAnsi="仿宋_GB2312" w:eastAsia="仿宋_GB2312" w:cs="仿宋_GB2312"/>
          <w:color w:val="000000"/>
          <w:spacing w:val="-4"/>
          <w:sz w:val="32"/>
          <w:szCs w:val="32"/>
        </w:rPr>
        <w:t>,</w:t>
      </w:r>
      <w:r>
        <w:rPr>
          <w:rFonts w:hint="eastAsia" w:ascii="仿宋_GB2312" w:hAnsi="仿宋_GB2312" w:eastAsia="仿宋_GB2312" w:cs="仿宋_GB2312"/>
          <w:color w:val="000000"/>
          <w:spacing w:val="-4"/>
          <w:sz w:val="32"/>
          <w:szCs w:val="32"/>
        </w:rPr>
        <w:t>确保了低投入、高效率。</w:t>
      </w:r>
      <w:r>
        <w:rPr>
          <w:rFonts w:ascii="仿宋_GB2312" w:hAnsi="仿宋_GB2312" w:eastAsia="仿宋_GB2312" w:cs="仿宋_GB2312"/>
          <w:color w:val="000000"/>
          <w:spacing w:val="-4"/>
          <w:sz w:val="32"/>
          <w:szCs w:val="32"/>
        </w:rPr>
        <w:t>2.</w:t>
      </w:r>
      <w:r>
        <w:rPr>
          <w:rFonts w:hint="eastAsia" w:ascii="仿宋_GB2312" w:hAnsi="仿宋_GB2312" w:eastAsia="仿宋_GB2312" w:cs="仿宋_GB2312"/>
          <w:color w:val="000000"/>
          <w:spacing w:val="-4"/>
          <w:sz w:val="32"/>
          <w:szCs w:val="32"/>
        </w:rPr>
        <w:t>效益指标完成情况分析：（</w:t>
      </w:r>
      <w:r>
        <w:rPr>
          <w:rFonts w:ascii="仿宋_GB2312" w:hAnsi="仿宋_GB2312" w:eastAsia="仿宋_GB2312" w:cs="仿宋_GB2312"/>
          <w:color w:val="000000"/>
          <w:spacing w:val="-4"/>
          <w:sz w:val="32"/>
          <w:szCs w:val="32"/>
        </w:rPr>
        <w:t>1</w:t>
      </w:r>
      <w:r>
        <w:rPr>
          <w:rFonts w:hint="eastAsia" w:ascii="仿宋_GB2312" w:hAnsi="仿宋_GB2312" w:eastAsia="仿宋_GB2312" w:cs="仿宋_GB2312"/>
          <w:color w:val="000000"/>
          <w:spacing w:val="-4"/>
          <w:sz w:val="32"/>
          <w:szCs w:val="32"/>
        </w:rPr>
        <w:t>）项目实施的经济效益分析，无，经济效益；（</w:t>
      </w:r>
      <w:r>
        <w:rPr>
          <w:rFonts w:ascii="仿宋_GB2312" w:hAnsi="仿宋_GB2312" w:eastAsia="仿宋_GB2312" w:cs="仿宋_GB2312"/>
          <w:color w:val="000000"/>
          <w:spacing w:val="-4"/>
          <w:sz w:val="32"/>
          <w:szCs w:val="32"/>
        </w:rPr>
        <w:t>2</w:t>
      </w:r>
      <w:r>
        <w:rPr>
          <w:rFonts w:hint="eastAsia" w:ascii="仿宋_GB2312" w:hAnsi="仿宋_GB2312" w:eastAsia="仿宋_GB2312" w:cs="仿宋_GB2312"/>
          <w:color w:val="000000"/>
          <w:spacing w:val="-4"/>
          <w:sz w:val="32"/>
          <w:szCs w:val="32"/>
        </w:rPr>
        <w:t>）项目实施的社会效益分析，项目的实施，有效提高提高为民服务办事效率，提升农民群众的满意度，从而进一步提高农民群众基础，增强农民群众的幸福感、认同感、归属感。有效提升群众认同感达到预期效果；（</w:t>
      </w:r>
      <w:r>
        <w:rPr>
          <w:rFonts w:ascii="仿宋_GB2312" w:hAnsi="仿宋_GB2312" w:eastAsia="仿宋_GB2312" w:cs="仿宋_GB2312"/>
          <w:color w:val="000000"/>
          <w:spacing w:val="-4"/>
          <w:sz w:val="32"/>
          <w:szCs w:val="32"/>
        </w:rPr>
        <w:t>3</w:t>
      </w:r>
      <w:r>
        <w:rPr>
          <w:rFonts w:hint="eastAsia" w:ascii="仿宋_GB2312" w:hAnsi="仿宋_GB2312" w:eastAsia="仿宋_GB2312" w:cs="仿宋_GB2312"/>
          <w:color w:val="000000"/>
          <w:spacing w:val="-4"/>
          <w:sz w:val="32"/>
          <w:szCs w:val="32"/>
        </w:rPr>
        <w:t>）项目实施的生态效益分析，项目的实施，能节约用电、水、耗材同比下降</w:t>
      </w:r>
      <w:r>
        <w:rPr>
          <w:rFonts w:ascii="仿宋_GB2312" w:hAnsi="仿宋_GB2312" w:eastAsia="仿宋_GB2312" w:cs="仿宋_GB2312"/>
          <w:color w:val="000000"/>
          <w:spacing w:val="-4"/>
          <w:sz w:val="32"/>
          <w:szCs w:val="32"/>
        </w:rPr>
        <w:t>10%</w:t>
      </w:r>
      <w:r>
        <w:rPr>
          <w:rFonts w:hint="eastAsia" w:ascii="仿宋_GB2312" w:hAnsi="仿宋_GB2312" w:eastAsia="仿宋_GB2312" w:cs="仿宋_GB2312"/>
          <w:color w:val="000000"/>
          <w:spacing w:val="-4"/>
          <w:sz w:val="32"/>
          <w:szCs w:val="32"/>
        </w:rPr>
        <w:t>；（</w:t>
      </w:r>
      <w:r>
        <w:rPr>
          <w:rFonts w:ascii="仿宋_GB2312" w:hAnsi="仿宋_GB2312" w:eastAsia="仿宋_GB2312" w:cs="仿宋_GB2312"/>
          <w:color w:val="000000"/>
          <w:spacing w:val="-4"/>
          <w:sz w:val="32"/>
          <w:szCs w:val="32"/>
        </w:rPr>
        <w:t>4</w:t>
      </w:r>
      <w:r>
        <w:rPr>
          <w:rFonts w:hint="eastAsia" w:ascii="仿宋_GB2312" w:hAnsi="仿宋_GB2312" w:eastAsia="仿宋_GB2312" w:cs="仿宋_GB2312"/>
          <w:color w:val="000000"/>
          <w:spacing w:val="-4"/>
          <w:sz w:val="32"/>
          <w:szCs w:val="32"/>
        </w:rPr>
        <w:t>）项目实施的可持续影响分析，项目的投入，经费保障年限</w:t>
      </w:r>
      <w:r>
        <w:rPr>
          <w:rFonts w:ascii="仿宋_GB2312" w:hAnsi="仿宋_GB2312" w:eastAsia="仿宋_GB2312" w:cs="仿宋_GB2312"/>
          <w:color w:val="000000"/>
          <w:spacing w:val="-4"/>
          <w:sz w:val="32"/>
          <w:szCs w:val="32"/>
        </w:rPr>
        <w:t>1</w:t>
      </w:r>
      <w:r>
        <w:rPr>
          <w:rFonts w:hint="eastAsia" w:ascii="仿宋_GB2312" w:hAnsi="仿宋_GB2312" w:eastAsia="仿宋_GB2312" w:cs="仿宋_GB2312"/>
          <w:color w:val="000000"/>
          <w:spacing w:val="-4"/>
          <w:sz w:val="32"/>
          <w:szCs w:val="32"/>
        </w:rPr>
        <w:t>年，能进一步打牢群众基础，为今后的工作提高便利条件。</w:t>
      </w:r>
      <w:r>
        <w:rPr>
          <w:rFonts w:ascii="仿宋_GB2312" w:hAnsi="仿宋_GB2312" w:eastAsia="仿宋_GB2312" w:cs="仿宋_GB2312"/>
          <w:color w:val="000000"/>
          <w:spacing w:val="-4"/>
          <w:sz w:val="32"/>
          <w:szCs w:val="32"/>
        </w:rPr>
        <w:t>3.</w:t>
      </w:r>
      <w:r>
        <w:rPr>
          <w:rFonts w:hint="eastAsia" w:ascii="仿宋_GB2312" w:hAnsi="仿宋_GB2312" w:eastAsia="仿宋_GB2312" w:cs="仿宋_GB2312"/>
          <w:color w:val="000000"/>
          <w:spacing w:val="-4"/>
          <w:sz w:val="32"/>
          <w:szCs w:val="32"/>
        </w:rPr>
        <w:t>满意度指标完成情况分析，按计划完成项目实施，已做满意度调查问卷，受益干部满意率</w:t>
      </w:r>
      <w:r>
        <w:rPr>
          <w:rFonts w:ascii="仿宋_GB2312" w:hAnsi="仿宋_GB2312" w:eastAsia="仿宋_GB2312" w:cs="仿宋_GB2312"/>
          <w:color w:val="000000"/>
          <w:spacing w:val="-4"/>
          <w:sz w:val="32"/>
          <w:szCs w:val="32"/>
        </w:rPr>
        <w:t>98%</w:t>
      </w:r>
      <w:r>
        <w:rPr>
          <w:rFonts w:hint="eastAsia" w:ascii="仿宋_GB2312" w:hAnsi="仿宋_GB2312" w:eastAsia="仿宋_GB2312" w:cs="仿宋_GB2312"/>
          <w:color w:val="000000"/>
          <w:spacing w:val="-4"/>
          <w:sz w:val="32"/>
          <w:szCs w:val="32"/>
        </w:rPr>
        <w:t>，服务对象满意度指标完成。</w:t>
      </w:r>
      <w:r>
        <w:rPr>
          <w:rFonts w:hint="eastAsia" w:ascii="仿宋_GB2312" w:hAnsi="仿宋_GB2312" w:eastAsia="仿宋_GB2312" w:cs="仿宋_GB2312"/>
          <w:sz w:val="32"/>
          <w:szCs w:val="32"/>
        </w:rPr>
        <w:t>发现的问题及原因：资金支付手续办理缓慢，报账不及时，经费使用拨付不够及时。下一步改进措施：加快资金支付手续办理，及时拨付资金。</w:t>
      </w:r>
    </w:p>
    <w:p>
      <w:pPr>
        <w:widowControl/>
        <w:spacing w:line="560" w:lineRule="exact"/>
        <w:ind w:firstLine="640" w:firstLineChars="200"/>
        <w:jc w:val="left"/>
        <w:rPr>
          <w:rFonts w:ascii="仿宋_GB2312" w:hAnsi="仿宋_GB2312" w:eastAsia="仿宋_GB2312" w:cs="仿宋_GB2312"/>
          <w:sz w:val="32"/>
          <w:szCs w:val="32"/>
        </w:rPr>
      </w:pPr>
      <w:r>
        <w:rPr>
          <w:rFonts w:ascii="仿宋_GB2312" w:hAnsi="仿宋_GB2312" w:eastAsia="仿宋_GB2312" w:cs="仿宋_GB2312"/>
          <w:sz w:val="32"/>
          <w:szCs w:val="32"/>
        </w:rPr>
        <w:t>11</w:t>
      </w:r>
      <w:r>
        <w:rPr>
          <w:rFonts w:hint="eastAsia" w:ascii="仿宋_GB2312" w:hAnsi="仿宋_GB2312" w:eastAsia="仿宋_GB2312" w:cs="仿宋_GB2312"/>
          <w:sz w:val="32"/>
          <w:szCs w:val="32"/>
        </w:rPr>
        <w:t>、低产低效林果业改造项目绩效自评综述：根据年初设定的绩效目标，该项目绩效自评得分为</w:t>
      </w:r>
      <w:r>
        <w:rPr>
          <w:rFonts w:ascii="仿宋_GB2312" w:hAnsi="仿宋_GB2312" w:eastAsia="仿宋_GB2312" w:cs="仿宋_GB2312"/>
          <w:sz w:val="32"/>
          <w:szCs w:val="32"/>
        </w:rPr>
        <w:t>93</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67.25</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67.25</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hAnsi="仿宋_GB2312" w:eastAsia="仿宋_GB2312" w:cs="仿宋_GB2312"/>
          <w:color w:val="000000"/>
          <w:spacing w:val="-4"/>
          <w:sz w:val="32"/>
          <w:szCs w:val="32"/>
        </w:rPr>
        <w:t>1.</w:t>
      </w:r>
      <w:r>
        <w:rPr>
          <w:rFonts w:hint="eastAsia" w:ascii="仿宋_GB2312" w:hAnsi="仿宋_GB2312" w:eastAsia="仿宋_GB2312" w:cs="仿宋_GB2312"/>
          <w:color w:val="000000"/>
          <w:spacing w:val="-4"/>
          <w:sz w:val="32"/>
          <w:szCs w:val="32"/>
        </w:rPr>
        <w:t>产出指标完成情况分析</w:t>
      </w:r>
      <w:r>
        <w:rPr>
          <w:rFonts w:ascii="仿宋_GB2312" w:hAnsi="仿宋_GB2312" w:eastAsia="仿宋_GB2312" w:cs="仿宋_GB2312"/>
          <w:color w:val="000000"/>
          <w:spacing w:val="-4"/>
          <w:sz w:val="32"/>
          <w:szCs w:val="32"/>
        </w:rPr>
        <w:t>:(1</w:t>
      </w:r>
      <w:r>
        <w:rPr>
          <w:rFonts w:hint="eastAsia" w:ascii="仿宋_GB2312" w:hAnsi="仿宋_GB2312" w:eastAsia="仿宋_GB2312" w:cs="仿宋_GB2312"/>
          <w:color w:val="000000"/>
          <w:spacing w:val="-4"/>
          <w:sz w:val="32"/>
          <w:szCs w:val="32"/>
        </w:rPr>
        <w:t>）项目完成数量</w:t>
      </w:r>
      <w:r>
        <w:rPr>
          <w:rFonts w:ascii="仿宋_GB2312" w:hAnsi="仿宋_GB2312" w:eastAsia="仿宋_GB2312" w:cs="仿宋_GB2312"/>
          <w:color w:val="000000"/>
          <w:spacing w:val="-4"/>
          <w:sz w:val="32"/>
          <w:szCs w:val="32"/>
        </w:rPr>
        <w:t>,</w:t>
      </w:r>
      <w:r>
        <w:rPr>
          <w:rFonts w:hint="eastAsia" w:ascii="仿宋_GB2312" w:hAnsi="仿宋_GB2312" w:eastAsia="仿宋_GB2312" w:cs="仿宋_GB2312"/>
          <w:color w:val="000000"/>
          <w:spacing w:val="-4"/>
          <w:sz w:val="32"/>
          <w:szCs w:val="32"/>
        </w:rPr>
        <w:t>叶城县吐古其乡</w:t>
      </w:r>
      <w:r>
        <w:rPr>
          <w:rFonts w:ascii="仿宋_GB2312" w:hAnsi="仿宋_GB2312" w:eastAsia="仿宋_GB2312" w:cs="仿宋_GB2312"/>
          <w:color w:val="000000"/>
          <w:spacing w:val="-4"/>
          <w:sz w:val="32"/>
          <w:szCs w:val="32"/>
        </w:rPr>
        <w:t>2018</w:t>
      </w:r>
      <w:r>
        <w:rPr>
          <w:rFonts w:hint="eastAsia" w:ascii="仿宋_GB2312" w:hAnsi="仿宋_GB2312" w:eastAsia="仿宋_GB2312" w:cs="仿宋_GB2312"/>
          <w:color w:val="000000"/>
          <w:spacing w:val="-4"/>
          <w:sz w:val="32"/>
          <w:szCs w:val="32"/>
        </w:rPr>
        <w:t>年低产低效林果业改造项目，采购液压圆盘锯</w:t>
      </w:r>
      <w:r>
        <w:rPr>
          <w:rFonts w:ascii="仿宋_GB2312" w:hAnsi="仿宋_GB2312" w:eastAsia="仿宋_GB2312" w:cs="仿宋_GB2312"/>
          <w:color w:val="000000"/>
          <w:spacing w:val="-4"/>
          <w:sz w:val="32"/>
          <w:szCs w:val="32"/>
        </w:rPr>
        <w:t>3</w:t>
      </w:r>
      <w:r>
        <w:rPr>
          <w:rFonts w:hint="eastAsia" w:ascii="仿宋_GB2312" w:hAnsi="仿宋_GB2312" w:eastAsia="仿宋_GB2312" w:cs="仿宋_GB2312"/>
          <w:color w:val="000000"/>
          <w:spacing w:val="-4"/>
          <w:sz w:val="32"/>
          <w:szCs w:val="32"/>
        </w:rPr>
        <w:t>台</w:t>
      </w:r>
      <w:r>
        <w:rPr>
          <w:rFonts w:ascii="仿宋_GB2312" w:hAnsi="仿宋_GB2312" w:eastAsia="仿宋_GB2312" w:cs="仿宋_GB2312"/>
          <w:color w:val="000000"/>
          <w:spacing w:val="-4"/>
          <w:sz w:val="32"/>
          <w:szCs w:val="32"/>
        </w:rPr>
        <w:t>,</w:t>
      </w:r>
      <w:r>
        <w:rPr>
          <w:rFonts w:hint="eastAsia" w:ascii="仿宋_GB2312" w:hAnsi="仿宋_GB2312" w:eastAsia="仿宋_GB2312" w:cs="仿宋_GB2312"/>
          <w:color w:val="000000"/>
          <w:spacing w:val="-4"/>
          <w:sz w:val="32"/>
          <w:szCs w:val="32"/>
        </w:rPr>
        <w:t>完成了为</w:t>
      </w:r>
      <w:r>
        <w:rPr>
          <w:rFonts w:ascii="仿宋_GB2312" w:hAnsi="仿宋_GB2312" w:eastAsia="仿宋_GB2312" w:cs="仿宋_GB2312"/>
          <w:color w:val="000000"/>
          <w:spacing w:val="-4"/>
          <w:sz w:val="32"/>
          <w:szCs w:val="32"/>
        </w:rPr>
        <w:t>5</w:t>
      </w:r>
      <w:r>
        <w:rPr>
          <w:rFonts w:hint="eastAsia" w:ascii="仿宋_GB2312" w:hAnsi="仿宋_GB2312" w:eastAsia="仿宋_GB2312" w:cs="仿宋_GB2312"/>
          <w:color w:val="000000"/>
          <w:spacing w:val="-4"/>
          <w:sz w:val="32"/>
          <w:szCs w:val="32"/>
        </w:rPr>
        <w:t>村、</w:t>
      </w:r>
      <w:r>
        <w:rPr>
          <w:rFonts w:ascii="仿宋_GB2312" w:hAnsi="仿宋_GB2312" w:eastAsia="仿宋_GB2312" w:cs="仿宋_GB2312"/>
          <w:color w:val="000000"/>
          <w:spacing w:val="-4"/>
          <w:sz w:val="32"/>
          <w:szCs w:val="32"/>
        </w:rPr>
        <w:t>9</w:t>
      </w:r>
      <w:r>
        <w:rPr>
          <w:rFonts w:hint="eastAsia" w:ascii="仿宋_GB2312" w:hAnsi="仿宋_GB2312" w:eastAsia="仿宋_GB2312" w:cs="仿宋_GB2312"/>
          <w:color w:val="000000"/>
          <w:spacing w:val="-4"/>
          <w:sz w:val="32"/>
          <w:szCs w:val="32"/>
        </w:rPr>
        <w:t>村、</w:t>
      </w:r>
      <w:r>
        <w:rPr>
          <w:rFonts w:ascii="仿宋_GB2312" w:hAnsi="仿宋_GB2312" w:eastAsia="仿宋_GB2312" w:cs="仿宋_GB2312"/>
          <w:color w:val="000000"/>
          <w:spacing w:val="-4"/>
          <w:sz w:val="32"/>
          <w:szCs w:val="32"/>
        </w:rPr>
        <w:t>14</w:t>
      </w:r>
      <w:r>
        <w:rPr>
          <w:rFonts w:hint="eastAsia" w:ascii="仿宋_GB2312" w:hAnsi="仿宋_GB2312" w:eastAsia="仿宋_GB2312" w:cs="仿宋_GB2312"/>
          <w:color w:val="000000"/>
          <w:spacing w:val="-4"/>
          <w:sz w:val="32"/>
          <w:szCs w:val="32"/>
        </w:rPr>
        <w:t>村采购修剪果树设备</w:t>
      </w:r>
      <w:r>
        <w:rPr>
          <w:rFonts w:ascii="仿宋_GB2312" w:hAnsi="仿宋_GB2312" w:eastAsia="仿宋_GB2312" w:cs="仿宋_GB2312"/>
          <w:color w:val="000000"/>
          <w:spacing w:val="-4"/>
          <w:sz w:val="32"/>
          <w:szCs w:val="32"/>
        </w:rPr>
        <w:t>;(2</w:t>
      </w:r>
      <w:r>
        <w:rPr>
          <w:rFonts w:hint="eastAsia" w:ascii="仿宋_GB2312" w:hAnsi="仿宋_GB2312" w:eastAsia="仿宋_GB2312" w:cs="仿宋_GB2312"/>
          <w:color w:val="000000"/>
          <w:spacing w:val="-4"/>
          <w:sz w:val="32"/>
          <w:szCs w:val="32"/>
        </w:rPr>
        <w:t>）项目完成质量</w:t>
      </w:r>
      <w:r>
        <w:rPr>
          <w:rFonts w:ascii="仿宋_GB2312" w:hAnsi="仿宋_GB2312" w:eastAsia="仿宋_GB2312" w:cs="仿宋_GB2312"/>
          <w:color w:val="000000"/>
          <w:spacing w:val="-4"/>
          <w:sz w:val="32"/>
          <w:szCs w:val="32"/>
        </w:rPr>
        <w:t>,</w:t>
      </w:r>
      <w:r>
        <w:rPr>
          <w:rFonts w:hint="eastAsia" w:ascii="仿宋_GB2312" w:hAnsi="仿宋_GB2312" w:eastAsia="仿宋_GB2312" w:cs="仿宋_GB2312"/>
          <w:color w:val="000000"/>
          <w:spacing w:val="-4"/>
          <w:sz w:val="32"/>
          <w:szCs w:val="32"/>
        </w:rPr>
        <w:t>叶城县吐古其乡</w:t>
      </w:r>
      <w:r>
        <w:rPr>
          <w:rFonts w:ascii="仿宋_GB2312" w:hAnsi="仿宋_GB2312" w:eastAsia="仿宋_GB2312" w:cs="仿宋_GB2312"/>
          <w:color w:val="000000"/>
          <w:spacing w:val="-4"/>
          <w:sz w:val="32"/>
          <w:szCs w:val="32"/>
        </w:rPr>
        <w:t>2018</w:t>
      </w:r>
      <w:r>
        <w:rPr>
          <w:rFonts w:hint="eastAsia" w:ascii="仿宋_GB2312" w:hAnsi="仿宋_GB2312" w:eastAsia="仿宋_GB2312" w:cs="仿宋_GB2312"/>
          <w:color w:val="000000"/>
          <w:spacing w:val="-4"/>
          <w:sz w:val="32"/>
          <w:szCs w:val="32"/>
        </w:rPr>
        <w:t>年低产低效林果业改造项目，完成了为</w:t>
      </w:r>
      <w:r>
        <w:rPr>
          <w:rFonts w:ascii="仿宋_GB2312" w:hAnsi="仿宋_GB2312" w:eastAsia="仿宋_GB2312" w:cs="仿宋_GB2312"/>
          <w:color w:val="000000"/>
          <w:spacing w:val="-4"/>
          <w:sz w:val="32"/>
          <w:szCs w:val="32"/>
        </w:rPr>
        <w:t>5</w:t>
      </w:r>
      <w:r>
        <w:rPr>
          <w:rFonts w:hint="eastAsia" w:ascii="仿宋_GB2312" w:hAnsi="仿宋_GB2312" w:eastAsia="仿宋_GB2312" w:cs="仿宋_GB2312"/>
          <w:color w:val="000000"/>
          <w:spacing w:val="-4"/>
          <w:sz w:val="32"/>
          <w:szCs w:val="32"/>
        </w:rPr>
        <w:t>村、</w:t>
      </w:r>
      <w:r>
        <w:rPr>
          <w:rFonts w:ascii="仿宋_GB2312" w:hAnsi="仿宋_GB2312" w:eastAsia="仿宋_GB2312" w:cs="仿宋_GB2312"/>
          <w:color w:val="000000"/>
          <w:spacing w:val="-4"/>
          <w:sz w:val="32"/>
          <w:szCs w:val="32"/>
        </w:rPr>
        <w:t>9</w:t>
      </w:r>
      <w:r>
        <w:rPr>
          <w:rFonts w:hint="eastAsia" w:ascii="仿宋_GB2312" w:hAnsi="仿宋_GB2312" w:eastAsia="仿宋_GB2312" w:cs="仿宋_GB2312"/>
          <w:color w:val="000000"/>
          <w:spacing w:val="-4"/>
          <w:sz w:val="32"/>
          <w:szCs w:val="32"/>
        </w:rPr>
        <w:t>村、</w:t>
      </w:r>
      <w:r>
        <w:rPr>
          <w:rFonts w:ascii="仿宋_GB2312" w:hAnsi="仿宋_GB2312" w:eastAsia="仿宋_GB2312" w:cs="仿宋_GB2312"/>
          <w:color w:val="000000"/>
          <w:spacing w:val="-4"/>
          <w:sz w:val="32"/>
          <w:szCs w:val="32"/>
        </w:rPr>
        <w:t>14</w:t>
      </w:r>
      <w:r>
        <w:rPr>
          <w:rFonts w:hint="eastAsia" w:ascii="仿宋_GB2312" w:hAnsi="仿宋_GB2312" w:eastAsia="仿宋_GB2312" w:cs="仿宋_GB2312"/>
          <w:color w:val="000000"/>
          <w:spacing w:val="-4"/>
          <w:sz w:val="32"/>
          <w:szCs w:val="32"/>
        </w:rPr>
        <w:t>村采购修剪果树设备的供货，机械的合格率</w:t>
      </w:r>
      <w:r>
        <w:rPr>
          <w:rFonts w:ascii="仿宋_GB2312" w:hAnsi="仿宋_GB2312" w:eastAsia="仿宋_GB2312" w:cs="仿宋_GB2312"/>
          <w:color w:val="000000"/>
          <w:spacing w:val="-4"/>
          <w:sz w:val="32"/>
          <w:szCs w:val="32"/>
        </w:rPr>
        <w:t>100%</w:t>
      </w:r>
      <w:r>
        <w:rPr>
          <w:rFonts w:hint="eastAsia" w:ascii="仿宋_GB2312" w:hAnsi="仿宋_GB2312" w:eastAsia="仿宋_GB2312" w:cs="仿宋_GB2312"/>
          <w:color w:val="000000"/>
          <w:spacing w:val="-4"/>
          <w:sz w:val="32"/>
          <w:szCs w:val="32"/>
        </w:rPr>
        <w:t>，并验收合格</w:t>
      </w:r>
      <w:r>
        <w:rPr>
          <w:rFonts w:ascii="仿宋_GB2312" w:hAnsi="仿宋_GB2312" w:eastAsia="仿宋_GB2312" w:cs="仿宋_GB2312"/>
          <w:color w:val="000000"/>
          <w:spacing w:val="-4"/>
          <w:sz w:val="32"/>
          <w:szCs w:val="32"/>
        </w:rPr>
        <w:t>;(3</w:t>
      </w:r>
      <w:r>
        <w:rPr>
          <w:rFonts w:hint="eastAsia" w:ascii="仿宋_GB2312" w:hAnsi="仿宋_GB2312" w:eastAsia="仿宋_GB2312" w:cs="仿宋_GB2312"/>
          <w:color w:val="000000"/>
          <w:spacing w:val="-4"/>
          <w:sz w:val="32"/>
          <w:szCs w:val="32"/>
        </w:rPr>
        <w:t>）项目实施进度</w:t>
      </w:r>
      <w:r>
        <w:rPr>
          <w:rFonts w:ascii="仿宋_GB2312" w:hAnsi="仿宋_GB2312" w:eastAsia="仿宋_GB2312" w:cs="仿宋_GB2312"/>
          <w:color w:val="000000"/>
          <w:spacing w:val="-4"/>
          <w:sz w:val="32"/>
          <w:szCs w:val="32"/>
        </w:rPr>
        <w:t>,</w:t>
      </w:r>
      <w:r>
        <w:rPr>
          <w:rFonts w:hint="eastAsia" w:ascii="仿宋_GB2312" w:hAnsi="仿宋_GB2312" w:eastAsia="仿宋_GB2312" w:cs="仿宋_GB2312"/>
          <w:color w:val="000000"/>
          <w:spacing w:val="-4"/>
          <w:sz w:val="32"/>
          <w:szCs w:val="32"/>
        </w:rPr>
        <w:t>叶城县吐古其乡</w:t>
      </w:r>
      <w:r>
        <w:rPr>
          <w:rFonts w:ascii="仿宋_GB2312" w:hAnsi="仿宋_GB2312" w:eastAsia="仿宋_GB2312" w:cs="仿宋_GB2312"/>
          <w:color w:val="000000"/>
          <w:spacing w:val="-4"/>
          <w:sz w:val="32"/>
          <w:szCs w:val="32"/>
        </w:rPr>
        <w:t>2018</w:t>
      </w:r>
      <w:r>
        <w:rPr>
          <w:rFonts w:hint="eastAsia" w:ascii="仿宋_GB2312" w:hAnsi="仿宋_GB2312" w:eastAsia="仿宋_GB2312" w:cs="仿宋_GB2312"/>
          <w:color w:val="000000"/>
          <w:spacing w:val="-4"/>
          <w:sz w:val="32"/>
          <w:szCs w:val="32"/>
        </w:rPr>
        <w:t>年低产低效林果业改造项目，项目完工及时率</w:t>
      </w:r>
      <w:r>
        <w:rPr>
          <w:rFonts w:ascii="仿宋_GB2312" w:hAnsi="仿宋_GB2312" w:eastAsia="仿宋_GB2312" w:cs="仿宋_GB2312"/>
          <w:color w:val="000000"/>
          <w:spacing w:val="-4"/>
          <w:sz w:val="32"/>
          <w:szCs w:val="32"/>
        </w:rPr>
        <w:t>100%,</w:t>
      </w:r>
      <w:r>
        <w:rPr>
          <w:rFonts w:hint="eastAsia" w:ascii="仿宋_GB2312" w:hAnsi="仿宋_GB2312" w:eastAsia="仿宋_GB2312" w:cs="仿宋_GB2312"/>
          <w:color w:val="000000"/>
          <w:spacing w:val="-4"/>
          <w:sz w:val="32"/>
          <w:szCs w:val="32"/>
        </w:rPr>
        <w:t>按照合同完成</w:t>
      </w:r>
      <w:r>
        <w:rPr>
          <w:rFonts w:ascii="仿宋_GB2312" w:hAnsi="仿宋_GB2312" w:eastAsia="仿宋_GB2312" w:cs="仿宋_GB2312"/>
          <w:color w:val="000000"/>
          <w:spacing w:val="-4"/>
          <w:sz w:val="32"/>
          <w:szCs w:val="32"/>
        </w:rPr>
        <w:t>67.25</w:t>
      </w:r>
      <w:r>
        <w:rPr>
          <w:rFonts w:hint="eastAsia" w:ascii="仿宋_GB2312" w:hAnsi="仿宋_GB2312" w:eastAsia="仿宋_GB2312" w:cs="仿宋_GB2312"/>
          <w:color w:val="000000"/>
          <w:spacing w:val="-4"/>
          <w:sz w:val="32"/>
          <w:szCs w:val="32"/>
        </w:rPr>
        <w:t>万元的支付</w:t>
      </w:r>
      <w:r>
        <w:rPr>
          <w:rFonts w:ascii="仿宋_GB2312" w:hAnsi="仿宋_GB2312" w:eastAsia="仿宋_GB2312" w:cs="仿宋_GB2312"/>
          <w:color w:val="000000"/>
          <w:spacing w:val="-4"/>
          <w:sz w:val="32"/>
          <w:szCs w:val="32"/>
        </w:rPr>
        <w:t>;(4</w:t>
      </w:r>
      <w:r>
        <w:rPr>
          <w:rFonts w:hint="eastAsia" w:ascii="仿宋_GB2312" w:hAnsi="仿宋_GB2312" w:eastAsia="仿宋_GB2312" w:cs="仿宋_GB2312"/>
          <w:color w:val="000000"/>
          <w:spacing w:val="-4"/>
          <w:sz w:val="32"/>
          <w:szCs w:val="32"/>
        </w:rPr>
        <w:t>）项目成本节约情况</w:t>
      </w:r>
      <w:r>
        <w:rPr>
          <w:rFonts w:ascii="仿宋_GB2312" w:hAnsi="仿宋_GB2312" w:eastAsia="仿宋_GB2312" w:cs="仿宋_GB2312"/>
          <w:color w:val="000000"/>
          <w:spacing w:val="-4"/>
          <w:sz w:val="32"/>
          <w:szCs w:val="32"/>
        </w:rPr>
        <w:t>,</w:t>
      </w:r>
      <w:r>
        <w:rPr>
          <w:rFonts w:hint="eastAsia" w:ascii="仿宋_GB2312" w:hAnsi="仿宋_GB2312" w:eastAsia="仿宋_GB2312" w:cs="仿宋_GB2312"/>
          <w:color w:val="000000"/>
          <w:spacing w:val="-4"/>
          <w:sz w:val="32"/>
          <w:szCs w:val="32"/>
        </w:rPr>
        <w:t>叶城县吐古其乡</w:t>
      </w:r>
      <w:r>
        <w:rPr>
          <w:rFonts w:ascii="仿宋_GB2312" w:hAnsi="仿宋_GB2312" w:eastAsia="仿宋_GB2312" w:cs="仿宋_GB2312"/>
          <w:color w:val="000000"/>
          <w:spacing w:val="-4"/>
          <w:sz w:val="32"/>
          <w:szCs w:val="32"/>
        </w:rPr>
        <w:t>2018</w:t>
      </w:r>
      <w:r>
        <w:rPr>
          <w:rFonts w:hint="eastAsia" w:ascii="仿宋_GB2312" w:hAnsi="仿宋_GB2312" w:eastAsia="仿宋_GB2312" w:cs="仿宋_GB2312"/>
          <w:color w:val="000000"/>
          <w:spacing w:val="-4"/>
          <w:sz w:val="32"/>
          <w:szCs w:val="32"/>
        </w:rPr>
        <w:t>年低产低效林果业改造项目，液压圆盘锯每台为</w:t>
      </w:r>
      <w:r>
        <w:rPr>
          <w:rFonts w:ascii="仿宋_GB2312" w:hAnsi="仿宋_GB2312" w:eastAsia="仿宋_GB2312" w:cs="仿宋_GB2312"/>
          <w:color w:val="000000"/>
          <w:spacing w:val="-4"/>
          <w:sz w:val="32"/>
          <w:szCs w:val="32"/>
        </w:rPr>
        <w:t>22.4167</w:t>
      </w:r>
      <w:r>
        <w:rPr>
          <w:rFonts w:hint="eastAsia" w:ascii="仿宋_GB2312" w:hAnsi="仿宋_GB2312" w:eastAsia="仿宋_GB2312" w:cs="仿宋_GB2312"/>
          <w:color w:val="000000"/>
          <w:spacing w:val="-4"/>
          <w:sz w:val="32"/>
          <w:szCs w:val="32"/>
        </w:rPr>
        <w:t>万，合计</w:t>
      </w:r>
      <w:r>
        <w:rPr>
          <w:rFonts w:ascii="仿宋_GB2312" w:hAnsi="仿宋_GB2312" w:eastAsia="仿宋_GB2312" w:cs="仿宋_GB2312"/>
          <w:color w:val="000000"/>
          <w:spacing w:val="-4"/>
          <w:sz w:val="32"/>
          <w:szCs w:val="32"/>
        </w:rPr>
        <w:t>67.25</w:t>
      </w:r>
      <w:r>
        <w:rPr>
          <w:rFonts w:hint="eastAsia" w:ascii="仿宋_GB2312" w:hAnsi="仿宋_GB2312" w:eastAsia="仿宋_GB2312" w:cs="仿宋_GB2312"/>
          <w:color w:val="000000"/>
          <w:spacing w:val="-4"/>
          <w:sz w:val="32"/>
          <w:szCs w:val="32"/>
        </w:rPr>
        <w:t>万元。</w:t>
      </w:r>
      <w:r>
        <w:rPr>
          <w:rFonts w:ascii="仿宋_GB2312" w:hAnsi="仿宋_GB2312" w:eastAsia="仿宋_GB2312" w:cs="仿宋_GB2312"/>
          <w:color w:val="000000"/>
          <w:spacing w:val="-4"/>
          <w:sz w:val="32"/>
          <w:szCs w:val="32"/>
        </w:rPr>
        <w:t>2.</w:t>
      </w:r>
      <w:r>
        <w:rPr>
          <w:rFonts w:hint="eastAsia" w:ascii="仿宋_GB2312" w:hAnsi="仿宋_GB2312" w:eastAsia="仿宋_GB2312" w:cs="仿宋_GB2312"/>
          <w:color w:val="000000"/>
          <w:spacing w:val="-4"/>
          <w:sz w:val="32"/>
          <w:szCs w:val="32"/>
        </w:rPr>
        <w:t>效益指标完成情况分析</w:t>
      </w:r>
      <w:r>
        <w:rPr>
          <w:rFonts w:ascii="仿宋_GB2312" w:hAnsi="仿宋_GB2312" w:eastAsia="仿宋_GB2312" w:cs="仿宋_GB2312"/>
          <w:color w:val="000000"/>
          <w:spacing w:val="-4"/>
          <w:sz w:val="32"/>
          <w:szCs w:val="32"/>
        </w:rPr>
        <w:t>:(1</w:t>
      </w:r>
      <w:r>
        <w:rPr>
          <w:rFonts w:hint="eastAsia" w:ascii="仿宋_GB2312" w:hAnsi="仿宋_GB2312" w:eastAsia="仿宋_GB2312" w:cs="仿宋_GB2312"/>
          <w:color w:val="000000"/>
          <w:spacing w:val="-4"/>
          <w:sz w:val="32"/>
          <w:szCs w:val="32"/>
        </w:rPr>
        <w:t>）项目实施的经济效益分析</w:t>
      </w:r>
      <w:r>
        <w:rPr>
          <w:rFonts w:ascii="仿宋_GB2312" w:hAnsi="仿宋_GB2312" w:eastAsia="仿宋_GB2312" w:cs="仿宋_GB2312"/>
          <w:color w:val="000000"/>
          <w:spacing w:val="-4"/>
          <w:sz w:val="32"/>
          <w:szCs w:val="32"/>
        </w:rPr>
        <w:t>,</w:t>
      </w:r>
      <w:r>
        <w:rPr>
          <w:rFonts w:hint="eastAsia" w:ascii="仿宋_GB2312" w:hAnsi="仿宋_GB2312" w:eastAsia="仿宋_GB2312" w:cs="仿宋_GB2312"/>
          <w:color w:val="000000"/>
          <w:spacing w:val="-4"/>
          <w:sz w:val="32"/>
          <w:szCs w:val="32"/>
        </w:rPr>
        <w:t>叶城县吐古其乡</w:t>
      </w:r>
      <w:r>
        <w:rPr>
          <w:rFonts w:ascii="仿宋_GB2312" w:hAnsi="仿宋_GB2312" w:eastAsia="仿宋_GB2312" w:cs="仿宋_GB2312"/>
          <w:color w:val="000000"/>
          <w:spacing w:val="-4"/>
          <w:sz w:val="32"/>
          <w:szCs w:val="32"/>
        </w:rPr>
        <w:t>5</w:t>
      </w:r>
      <w:r>
        <w:rPr>
          <w:rFonts w:hint="eastAsia" w:ascii="仿宋_GB2312" w:hAnsi="仿宋_GB2312" w:eastAsia="仿宋_GB2312" w:cs="仿宋_GB2312"/>
          <w:color w:val="000000"/>
          <w:spacing w:val="-4"/>
          <w:sz w:val="32"/>
          <w:szCs w:val="32"/>
        </w:rPr>
        <w:t>村、</w:t>
      </w:r>
      <w:r>
        <w:rPr>
          <w:rFonts w:ascii="仿宋_GB2312" w:hAnsi="仿宋_GB2312" w:eastAsia="仿宋_GB2312" w:cs="仿宋_GB2312"/>
          <w:color w:val="000000"/>
          <w:spacing w:val="-4"/>
          <w:sz w:val="32"/>
          <w:szCs w:val="32"/>
        </w:rPr>
        <w:t>9</w:t>
      </w:r>
      <w:r>
        <w:rPr>
          <w:rFonts w:hint="eastAsia" w:ascii="仿宋_GB2312" w:hAnsi="仿宋_GB2312" w:eastAsia="仿宋_GB2312" w:cs="仿宋_GB2312"/>
          <w:color w:val="000000"/>
          <w:spacing w:val="-4"/>
          <w:sz w:val="32"/>
          <w:szCs w:val="32"/>
        </w:rPr>
        <w:t>村、</w:t>
      </w:r>
      <w:r>
        <w:rPr>
          <w:rFonts w:ascii="仿宋_GB2312" w:hAnsi="仿宋_GB2312" w:eastAsia="仿宋_GB2312" w:cs="仿宋_GB2312"/>
          <w:color w:val="000000"/>
          <w:spacing w:val="-4"/>
          <w:sz w:val="32"/>
          <w:szCs w:val="32"/>
        </w:rPr>
        <w:t>14</w:t>
      </w:r>
      <w:r>
        <w:rPr>
          <w:rFonts w:hint="eastAsia" w:ascii="仿宋_GB2312" w:hAnsi="仿宋_GB2312" w:eastAsia="仿宋_GB2312" w:cs="仿宋_GB2312"/>
          <w:color w:val="000000"/>
          <w:spacing w:val="-4"/>
          <w:sz w:val="32"/>
          <w:szCs w:val="32"/>
        </w:rPr>
        <w:t>村通过果树疏密，提高产出率果品提升增加收入</w:t>
      </w:r>
      <w:r>
        <w:rPr>
          <w:rFonts w:ascii="仿宋_GB2312" w:hAnsi="仿宋_GB2312" w:eastAsia="仿宋_GB2312" w:cs="仿宋_GB2312"/>
          <w:color w:val="000000"/>
          <w:spacing w:val="-4"/>
          <w:sz w:val="32"/>
          <w:szCs w:val="32"/>
        </w:rPr>
        <w:t>200</w:t>
      </w:r>
      <w:r>
        <w:rPr>
          <w:rFonts w:hint="eastAsia" w:ascii="仿宋_GB2312" w:hAnsi="仿宋_GB2312" w:eastAsia="仿宋_GB2312" w:cs="仿宋_GB2312"/>
          <w:color w:val="000000"/>
          <w:spacing w:val="-4"/>
          <w:sz w:val="32"/>
          <w:szCs w:val="32"/>
        </w:rPr>
        <w:t>元</w:t>
      </w:r>
      <w:r>
        <w:rPr>
          <w:rFonts w:ascii="仿宋_GB2312" w:hAnsi="仿宋_GB2312" w:eastAsia="仿宋_GB2312" w:cs="仿宋_GB2312"/>
          <w:color w:val="000000"/>
          <w:spacing w:val="-4"/>
          <w:sz w:val="32"/>
          <w:szCs w:val="32"/>
        </w:rPr>
        <w:t>/</w:t>
      </w:r>
      <w:r>
        <w:rPr>
          <w:rFonts w:hint="eastAsia" w:ascii="仿宋_GB2312" w:hAnsi="仿宋_GB2312" w:eastAsia="仿宋_GB2312" w:cs="仿宋_GB2312"/>
          <w:color w:val="000000"/>
          <w:spacing w:val="-4"/>
          <w:sz w:val="32"/>
          <w:szCs w:val="32"/>
        </w:rPr>
        <w:t>年，增加户均收入</w:t>
      </w:r>
      <w:r>
        <w:rPr>
          <w:rFonts w:ascii="仿宋_GB2312" w:hAnsi="仿宋_GB2312" w:eastAsia="仿宋_GB2312" w:cs="仿宋_GB2312"/>
          <w:color w:val="000000"/>
          <w:spacing w:val="-4"/>
          <w:sz w:val="32"/>
          <w:szCs w:val="32"/>
        </w:rPr>
        <w:t>200</w:t>
      </w:r>
      <w:r>
        <w:rPr>
          <w:rFonts w:hint="eastAsia" w:ascii="仿宋_GB2312" w:hAnsi="仿宋_GB2312" w:eastAsia="仿宋_GB2312" w:cs="仿宋_GB2312"/>
          <w:color w:val="000000"/>
          <w:spacing w:val="-4"/>
          <w:sz w:val="32"/>
          <w:szCs w:val="32"/>
        </w:rPr>
        <w:t>元</w:t>
      </w:r>
      <w:r>
        <w:rPr>
          <w:rFonts w:ascii="仿宋_GB2312" w:hAnsi="仿宋_GB2312" w:eastAsia="仿宋_GB2312" w:cs="仿宋_GB2312"/>
          <w:color w:val="000000"/>
          <w:spacing w:val="-4"/>
          <w:sz w:val="32"/>
          <w:szCs w:val="32"/>
        </w:rPr>
        <w:t>;(2</w:t>
      </w:r>
      <w:r>
        <w:rPr>
          <w:rFonts w:hint="eastAsia" w:ascii="仿宋_GB2312" w:hAnsi="仿宋_GB2312" w:eastAsia="仿宋_GB2312" w:cs="仿宋_GB2312"/>
          <w:color w:val="000000"/>
          <w:spacing w:val="-4"/>
          <w:sz w:val="32"/>
          <w:szCs w:val="32"/>
        </w:rPr>
        <w:t>）项目实施的社会效益分析</w:t>
      </w:r>
      <w:r>
        <w:rPr>
          <w:rFonts w:ascii="仿宋_GB2312" w:hAnsi="仿宋_GB2312" w:eastAsia="仿宋_GB2312" w:cs="仿宋_GB2312"/>
          <w:color w:val="000000"/>
          <w:spacing w:val="-4"/>
          <w:sz w:val="32"/>
          <w:szCs w:val="32"/>
        </w:rPr>
        <w:t>,</w:t>
      </w:r>
      <w:r>
        <w:rPr>
          <w:rFonts w:hint="eastAsia" w:ascii="仿宋_GB2312" w:hAnsi="仿宋_GB2312" w:eastAsia="仿宋_GB2312" w:cs="仿宋_GB2312"/>
          <w:color w:val="000000"/>
          <w:spacing w:val="-4"/>
          <w:sz w:val="32"/>
          <w:szCs w:val="32"/>
        </w:rPr>
        <w:t>叶城县吐古其乡</w:t>
      </w:r>
      <w:r>
        <w:rPr>
          <w:rFonts w:ascii="仿宋_GB2312" w:hAnsi="仿宋_GB2312" w:eastAsia="仿宋_GB2312" w:cs="仿宋_GB2312"/>
          <w:color w:val="000000"/>
          <w:spacing w:val="-4"/>
          <w:sz w:val="32"/>
          <w:szCs w:val="32"/>
        </w:rPr>
        <w:t>5</w:t>
      </w:r>
      <w:r>
        <w:rPr>
          <w:rFonts w:hint="eastAsia" w:ascii="仿宋_GB2312" w:hAnsi="仿宋_GB2312" w:eastAsia="仿宋_GB2312" w:cs="仿宋_GB2312"/>
          <w:color w:val="000000"/>
          <w:spacing w:val="-4"/>
          <w:sz w:val="32"/>
          <w:szCs w:val="32"/>
        </w:rPr>
        <w:t>村、</w:t>
      </w:r>
      <w:r>
        <w:rPr>
          <w:rFonts w:ascii="仿宋_GB2312" w:hAnsi="仿宋_GB2312" w:eastAsia="仿宋_GB2312" w:cs="仿宋_GB2312"/>
          <w:color w:val="000000"/>
          <w:spacing w:val="-4"/>
          <w:sz w:val="32"/>
          <w:szCs w:val="32"/>
        </w:rPr>
        <w:t>9</w:t>
      </w:r>
      <w:r>
        <w:rPr>
          <w:rFonts w:hint="eastAsia" w:ascii="仿宋_GB2312" w:hAnsi="仿宋_GB2312" w:eastAsia="仿宋_GB2312" w:cs="仿宋_GB2312"/>
          <w:color w:val="000000"/>
          <w:spacing w:val="-4"/>
          <w:sz w:val="32"/>
          <w:szCs w:val="32"/>
        </w:rPr>
        <w:t>村、</w:t>
      </w:r>
      <w:r>
        <w:rPr>
          <w:rFonts w:ascii="仿宋_GB2312" w:hAnsi="仿宋_GB2312" w:eastAsia="仿宋_GB2312" w:cs="仿宋_GB2312"/>
          <w:color w:val="000000"/>
          <w:spacing w:val="-4"/>
          <w:sz w:val="32"/>
          <w:szCs w:val="32"/>
        </w:rPr>
        <w:t>14</w:t>
      </w:r>
      <w:r>
        <w:rPr>
          <w:rFonts w:hint="eastAsia" w:ascii="仿宋_GB2312" w:hAnsi="仿宋_GB2312" w:eastAsia="仿宋_GB2312" w:cs="仿宋_GB2312"/>
          <w:color w:val="000000"/>
          <w:spacing w:val="-4"/>
          <w:sz w:val="32"/>
          <w:szCs w:val="32"/>
        </w:rPr>
        <w:t>村户均收入</w:t>
      </w:r>
      <w:r>
        <w:rPr>
          <w:rFonts w:ascii="仿宋_GB2312" w:hAnsi="仿宋_GB2312" w:eastAsia="仿宋_GB2312" w:cs="仿宋_GB2312"/>
          <w:color w:val="000000"/>
          <w:spacing w:val="-4"/>
          <w:sz w:val="32"/>
          <w:szCs w:val="32"/>
        </w:rPr>
        <w:t>200</w:t>
      </w:r>
      <w:r>
        <w:rPr>
          <w:rFonts w:hint="eastAsia" w:ascii="仿宋_GB2312" w:hAnsi="仿宋_GB2312" w:eastAsia="仿宋_GB2312" w:cs="仿宋_GB2312"/>
          <w:color w:val="000000"/>
          <w:spacing w:val="-4"/>
          <w:sz w:val="32"/>
          <w:szCs w:val="32"/>
        </w:rPr>
        <w:t>元，逐年群众生活水平</w:t>
      </w:r>
      <w:r>
        <w:rPr>
          <w:rFonts w:ascii="仿宋_GB2312" w:hAnsi="仿宋_GB2312" w:eastAsia="仿宋_GB2312" w:cs="仿宋_GB2312"/>
          <w:color w:val="000000"/>
          <w:spacing w:val="-4"/>
          <w:sz w:val="32"/>
          <w:szCs w:val="32"/>
        </w:rPr>
        <w:t>;(3</w:t>
      </w:r>
      <w:r>
        <w:rPr>
          <w:rFonts w:hint="eastAsia" w:ascii="仿宋_GB2312" w:hAnsi="仿宋_GB2312" w:eastAsia="仿宋_GB2312" w:cs="仿宋_GB2312"/>
          <w:color w:val="000000"/>
          <w:spacing w:val="-4"/>
          <w:sz w:val="32"/>
          <w:szCs w:val="32"/>
        </w:rPr>
        <w:t>）项目实施的生态效益分</w:t>
      </w:r>
      <w:r>
        <w:rPr>
          <w:rFonts w:hint="eastAsia" w:ascii="仿宋_GB2312" w:hAnsi="仿宋_GB2312" w:eastAsia="仿宋_GB2312" w:cs="仿宋_GB2312"/>
          <w:bCs/>
          <w:color w:val="000000"/>
          <w:spacing w:val="-4"/>
          <w:sz w:val="32"/>
          <w:szCs w:val="32"/>
        </w:rPr>
        <w:t>析</w:t>
      </w:r>
      <w:r>
        <w:rPr>
          <w:rFonts w:ascii="仿宋_GB2312" w:hAnsi="仿宋_GB2312" w:eastAsia="仿宋_GB2312" w:cs="仿宋_GB2312"/>
          <w:bCs/>
          <w:color w:val="000000"/>
          <w:spacing w:val="-4"/>
          <w:sz w:val="32"/>
          <w:szCs w:val="32"/>
        </w:rPr>
        <w:t>,</w:t>
      </w:r>
      <w:r>
        <w:rPr>
          <w:rFonts w:hint="eastAsia" w:ascii="仿宋_GB2312" w:hAnsi="仿宋_GB2312" w:eastAsia="仿宋_GB2312" w:cs="仿宋_GB2312"/>
          <w:color w:val="000000"/>
          <w:spacing w:val="-4"/>
          <w:sz w:val="32"/>
          <w:szCs w:val="32"/>
        </w:rPr>
        <w:t>无</w:t>
      </w:r>
      <w:r>
        <w:rPr>
          <w:rFonts w:ascii="仿宋_GB2312" w:hAnsi="仿宋_GB2312" w:eastAsia="仿宋_GB2312" w:cs="仿宋_GB2312"/>
          <w:color w:val="000000"/>
          <w:spacing w:val="-4"/>
          <w:sz w:val="32"/>
          <w:szCs w:val="32"/>
        </w:rPr>
        <w:t>,</w:t>
      </w:r>
      <w:r>
        <w:rPr>
          <w:rFonts w:hint="eastAsia" w:ascii="仿宋_GB2312" w:hAnsi="仿宋_GB2312" w:eastAsia="仿宋_GB2312" w:cs="仿宋_GB2312"/>
          <w:color w:val="000000"/>
          <w:spacing w:val="-4"/>
          <w:sz w:val="32"/>
          <w:szCs w:val="32"/>
        </w:rPr>
        <w:t>生态效益</w:t>
      </w:r>
      <w:r>
        <w:rPr>
          <w:rFonts w:ascii="仿宋_GB2312" w:hAnsi="仿宋_GB2312" w:eastAsia="仿宋_GB2312" w:cs="仿宋_GB2312"/>
          <w:color w:val="000000"/>
          <w:spacing w:val="-4"/>
          <w:sz w:val="32"/>
          <w:szCs w:val="32"/>
        </w:rPr>
        <w:t>;(</w:t>
      </w:r>
      <w:r>
        <w:rPr>
          <w:rFonts w:ascii="仿宋_GB2312" w:hAnsi="仿宋_GB2312" w:eastAsia="仿宋_GB2312" w:cs="仿宋_GB2312"/>
          <w:bCs/>
          <w:color w:val="000000"/>
          <w:spacing w:val="-4"/>
          <w:sz w:val="32"/>
          <w:szCs w:val="32"/>
        </w:rPr>
        <w:t>4</w:t>
      </w:r>
      <w:r>
        <w:rPr>
          <w:rFonts w:hint="eastAsia" w:ascii="仿宋_GB2312" w:hAnsi="仿宋_GB2312" w:eastAsia="仿宋_GB2312" w:cs="仿宋_GB2312"/>
          <w:bCs/>
          <w:color w:val="000000"/>
          <w:spacing w:val="-4"/>
          <w:sz w:val="32"/>
          <w:szCs w:val="32"/>
        </w:rPr>
        <w:t>）项目实施的可持续影响分析</w:t>
      </w:r>
      <w:r>
        <w:rPr>
          <w:rFonts w:ascii="仿宋_GB2312" w:hAnsi="仿宋_GB2312" w:eastAsia="仿宋_GB2312" w:cs="仿宋_GB2312"/>
          <w:bCs/>
          <w:color w:val="000000"/>
          <w:spacing w:val="-4"/>
          <w:sz w:val="32"/>
          <w:szCs w:val="32"/>
        </w:rPr>
        <w:t>,</w:t>
      </w:r>
      <w:r>
        <w:rPr>
          <w:rFonts w:hint="eastAsia" w:ascii="仿宋_GB2312" w:hAnsi="仿宋_GB2312" w:eastAsia="仿宋_GB2312" w:cs="仿宋_GB2312"/>
          <w:color w:val="000000"/>
          <w:spacing w:val="-4"/>
          <w:sz w:val="32"/>
          <w:szCs w:val="32"/>
        </w:rPr>
        <w:t>叶城县吐古其乡</w:t>
      </w:r>
      <w:r>
        <w:rPr>
          <w:rFonts w:ascii="仿宋_GB2312" w:hAnsi="仿宋_GB2312" w:eastAsia="仿宋_GB2312" w:cs="仿宋_GB2312"/>
          <w:color w:val="000000"/>
          <w:spacing w:val="-4"/>
          <w:sz w:val="32"/>
          <w:szCs w:val="32"/>
        </w:rPr>
        <w:t>5</w:t>
      </w:r>
      <w:r>
        <w:rPr>
          <w:rFonts w:hint="eastAsia" w:ascii="仿宋_GB2312" w:hAnsi="仿宋_GB2312" w:eastAsia="仿宋_GB2312" w:cs="仿宋_GB2312"/>
          <w:color w:val="000000"/>
          <w:spacing w:val="-4"/>
          <w:sz w:val="32"/>
          <w:szCs w:val="32"/>
        </w:rPr>
        <w:t>村、</w:t>
      </w:r>
      <w:r>
        <w:rPr>
          <w:rFonts w:ascii="仿宋_GB2312" w:hAnsi="仿宋_GB2312" w:eastAsia="仿宋_GB2312" w:cs="仿宋_GB2312"/>
          <w:color w:val="000000"/>
          <w:spacing w:val="-4"/>
          <w:sz w:val="32"/>
          <w:szCs w:val="32"/>
        </w:rPr>
        <w:t>9</w:t>
      </w:r>
      <w:r>
        <w:rPr>
          <w:rFonts w:hint="eastAsia" w:ascii="仿宋_GB2312" w:hAnsi="仿宋_GB2312" w:eastAsia="仿宋_GB2312" w:cs="仿宋_GB2312"/>
          <w:color w:val="000000"/>
          <w:spacing w:val="-4"/>
          <w:sz w:val="32"/>
          <w:szCs w:val="32"/>
        </w:rPr>
        <w:t>村、</w:t>
      </w:r>
      <w:r>
        <w:rPr>
          <w:rFonts w:ascii="仿宋_GB2312" w:hAnsi="仿宋_GB2312" w:eastAsia="仿宋_GB2312" w:cs="仿宋_GB2312"/>
          <w:color w:val="000000"/>
          <w:spacing w:val="-4"/>
          <w:sz w:val="32"/>
          <w:szCs w:val="32"/>
        </w:rPr>
        <w:t>14</w:t>
      </w:r>
      <w:r>
        <w:rPr>
          <w:rFonts w:hint="eastAsia" w:ascii="仿宋_GB2312" w:hAnsi="仿宋_GB2312" w:eastAsia="仿宋_GB2312" w:cs="仿宋_GB2312"/>
          <w:color w:val="000000"/>
          <w:spacing w:val="-4"/>
          <w:sz w:val="32"/>
          <w:szCs w:val="32"/>
        </w:rPr>
        <w:t>村采购的液压圆盘锯使用年限合格可以使用</w:t>
      </w:r>
      <w:r>
        <w:rPr>
          <w:rFonts w:ascii="仿宋_GB2312" w:hAnsi="仿宋_GB2312" w:eastAsia="仿宋_GB2312" w:cs="仿宋_GB2312"/>
          <w:color w:val="000000"/>
          <w:spacing w:val="-4"/>
          <w:sz w:val="32"/>
          <w:szCs w:val="32"/>
        </w:rPr>
        <w:t>6</w:t>
      </w:r>
      <w:r>
        <w:rPr>
          <w:rFonts w:hint="eastAsia" w:ascii="仿宋_GB2312" w:hAnsi="仿宋_GB2312" w:eastAsia="仿宋_GB2312" w:cs="仿宋_GB2312"/>
          <w:color w:val="000000"/>
          <w:spacing w:val="-4"/>
          <w:sz w:val="32"/>
          <w:szCs w:val="32"/>
        </w:rPr>
        <w:t>年以上。</w:t>
      </w:r>
      <w:r>
        <w:rPr>
          <w:rFonts w:ascii="仿宋_GB2312" w:hAnsi="仿宋_GB2312" w:eastAsia="仿宋_GB2312" w:cs="仿宋_GB2312"/>
          <w:color w:val="000000"/>
          <w:spacing w:val="-4"/>
          <w:sz w:val="32"/>
          <w:szCs w:val="32"/>
        </w:rPr>
        <w:t>3.</w:t>
      </w:r>
      <w:r>
        <w:rPr>
          <w:rFonts w:hint="eastAsia" w:ascii="仿宋_GB2312" w:hAnsi="仿宋_GB2312" w:eastAsia="仿宋_GB2312" w:cs="仿宋_GB2312"/>
          <w:color w:val="000000"/>
          <w:spacing w:val="-4"/>
          <w:sz w:val="32"/>
          <w:szCs w:val="32"/>
        </w:rPr>
        <w:t>满意度指标完成情况分析</w:t>
      </w:r>
      <w:r>
        <w:rPr>
          <w:rFonts w:ascii="仿宋_GB2312" w:hAnsi="仿宋_GB2312" w:eastAsia="仿宋_GB2312" w:cs="仿宋_GB2312"/>
          <w:color w:val="000000"/>
          <w:spacing w:val="-4"/>
          <w:sz w:val="32"/>
          <w:szCs w:val="32"/>
        </w:rPr>
        <w:t>,</w:t>
      </w:r>
      <w:r>
        <w:rPr>
          <w:rFonts w:hint="eastAsia" w:ascii="仿宋_GB2312" w:hAnsi="仿宋_GB2312" w:eastAsia="仿宋_GB2312" w:cs="仿宋_GB2312"/>
          <w:color w:val="000000"/>
          <w:spacing w:val="-4"/>
          <w:sz w:val="32"/>
          <w:szCs w:val="32"/>
        </w:rPr>
        <w:t>按计划完成项目实施，已做满意度调查问卷，受益群众部满意率</w:t>
      </w:r>
      <w:r>
        <w:rPr>
          <w:rFonts w:ascii="仿宋_GB2312" w:hAnsi="仿宋_GB2312" w:eastAsia="仿宋_GB2312" w:cs="仿宋_GB2312"/>
          <w:color w:val="000000"/>
          <w:spacing w:val="-4"/>
          <w:sz w:val="32"/>
          <w:szCs w:val="32"/>
        </w:rPr>
        <w:t>98%</w:t>
      </w:r>
      <w:r>
        <w:rPr>
          <w:rFonts w:hint="eastAsia" w:ascii="仿宋_GB2312" w:hAnsi="仿宋_GB2312" w:eastAsia="仿宋_GB2312" w:cs="仿宋_GB2312"/>
          <w:color w:val="000000"/>
          <w:spacing w:val="-4"/>
          <w:sz w:val="32"/>
          <w:szCs w:val="32"/>
        </w:rPr>
        <w:t>，服务对象满意度指标完成。</w:t>
      </w:r>
      <w:r>
        <w:rPr>
          <w:rFonts w:hint="eastAsia" w:ascii="仿宋_GB2312" w:hAnsi="仿宋_GB2312" w:eastAsia="仿宋_GB2312" w:cs="仿宋_GB2312"/>
          <w:sz w:val="32"/>
          <w:szCs w:val="32"/>
        </w:rPr>
        <w:t>发现的问题及原因：项目推进较慢，主要是项目前期准备工作不够充分。下一步改进措施：加快项目前期准备，提高项目进度。</w:t>
      </w:r>
    </w:p>
    <w:p>
      <w:pPr>
        <w:spacing w:line="540" w:lineRule="exact"/>
        <w:ind w:left="-1" w:right="-1" w:firstLine="646"/>
        <w:jc w:val="left"/>
        <w:rPr>
          <w:rFonts w:ascii="仿宋_GB2312" w:hAnsi="仿宋_GB2312" w:eastAsia="仿宋_GB2312" w:cs="仿宋_GB2312"/>
          <w:bCs/>
          <w:color w:val="000000"/>
          <w:sz w:val="32"/>
          <w:szCs w:val="32"/>
        </w:rPr>
      </w:pPr>
      <w:r>
        <w:rPr>
          <w:rFonts w:ascii="仿宋_GB2312" w:hAnsi="仿宋_GB2312" w:eastAsia="仿宋_GB2312" w:cs="仿宋_GB2312"/>
          <w:sz w:val="32"/>
          <w:szCs w:val="32"/>
        </w:rPr>
        <w:t>12</w:t>
      </w:r>
      <w:r>
        <w:rPr>
          <w:rFonts w:hint="eastAsia" w:ascii="仿宋_GB2312" w:hAnsi="仿宋_GB2312" w:eastAsia="仿宋_GB2312" w:cs="仿宋_GB2312"/>
          <w:sz w:val="32"/>
          <w:szCs w:val="32"/>
        </w:rPr>
        <w:t>、民政资金项目绩效自评综述：根据年初设定的绩效目标，该项目绩效自评得分为</w:t>
      </w:r>
      <w:r>
        <w:rPr>
          <w:rFonts w:ascii="仿宋_GB2312" w:hAnsi="仿宋_GB2312" w:eastAsia="仿宋_GB2312" w:cs="仿宋_GB2312"/>
          <w:sz w:val="32"/>
          <w:szCs w:val="32"/>
        </w:rPr>
        <w:t>92</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1,118.97</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1,118.97</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hAnsi="仿宋_GB2312" w:eastAsia="仿宋_GB2312" w:cs="仿宋_GB2312"/>
          <w:bCs/>
          <w:color w:val="000000"/>
          <w:spacing w:val="-4"/>
          <w:sz w:val="32"/>
          <w:szCs w:val="32"/>
        </w:rPr>
        <w:t>1.</w:t>
      </w:r>
      <w:r>
        <w:rPr>
          <w:rFonts w:hint="eastAsia" w:ascii="仿宋_GB2312" w:hAnsi="仿宋_GB2312" w:eastAsia="仿宋_GB2312" w:cs="仿宋_GB2312"/>
          <w:bCs/>
          <w:color w:val="000000"/>
          <w:spacing w:val="-4"/>
          <w:sz w:val="32"/>
          <w:szCs w:val="32"/>
        </w:rPr>
        <w:t>产出指标完成情况分析</w:t>
      </w:r>
      <w:r>
        <w:rPr>
          <w:rFonts w:ascii="仿宋_GB2312" w:hAnsi="仿宋_GB2312" w:eastAsia="仿宋_GB2312" w:cs="仿宋_GB2312"/>
          <w:bCs/>
          <w:color w:val="000000"/>
          <w:spacing w:val="-4"/>
          <w:sz w:val="32"/>
          <w:szCs w:val="32"/>
        </w:rPr>
        <w:t>:</w:t>
      </w:r>
      <w:r>
        <w:rPr>
          <w:rFonts w:hint="eastAsia" w:ascii="仿宋_GB2312" w:hAnsi="仿宋_GB2312" w:eastAsia="仿宋_GB2312" w:cs="仿宋_GB2312"/>
          <w:bCs/>
          <w:color w:val="000000"/>
          <w:spacing w:val="-4"/>
          <w:sz w:val="32"/>
          <w:szCs w:val="32"/>
        </w:rPr>
        <w:t>（</w:t>
      </w:r>
      <w:r>
        <w:rPr>
          <w:rFonts w:ascii="仿宋_GB2312" w:hAnsi="仿宋_GB2312" w:eastAsia="仿宋_GB2312" w:cs="仿宋_GB2312"/>
          <w:bCs/>
          <w:color w:val="000000"/>
          <w:spacing w:val="-4"/>
          <w:sz w:val="32"/>
          <w:szCs w:val="32"/>
        </w:rPr>
        <w:t>1</w:t>
      </w:r>
      <w:r>
        <w:rPr>
          <w:rFonts w:hint="eastAsia" w:ascii="仿宋_GB2312" w:hAnsi="仿宋_GB2312" w:eastAsia="仿宋_GB2312" w:cs="仿宋_GB2312"/>
          <w:bCs/>
          <w:color w:val="000000"/>
          <w:spacing w:val="-4"/>
          <w:sz w:val="32"/>
          <w:szCs w:val="32"/>
        </w:rPr>
        <w:t>）项目完成数量农村低保人数</w:t>
      </w:r>
      <w:r>
        <w:rPr>
          <w:rFonts w:ascii="仿宋_GB2312" w:hAnsi="仿宋_GB2312" w:eastAsia="仿宋_GB2312" w:cs="仿宋_GB2312"/>
          <w:bCs/>
          <w:color w:val="000000"/>
          <w:spacing w:val="-4"/>
          <w:sz w:val="32"/>
          <w:szCs w:val="32"/>
        </w:rPr>
        <w:t>4104</w:t>
      </w:r>
      <w:r>
        <w:rPr>
          <w:rFonts w:hint="eastAsia" w:ascii="仿宋_GB2312" w:hAnsi="仿宋_GB2312" w:eastAsia="仿宋_GB2312" w:cs="仿宋_GB2312"/>
          <w:bCs/>
          <w:color w:val="000000"/>
          <w:spacing w:val="-4"/>
          <w:sz w:val="32"/>
          <w:szCs w:val="32"/>
        </w:rPr>
        <w:t>人；城市低保人数</w:t>
      </w:r>
      <w:r>
        <w:rPr>
          <w:rFonts w:ascii="仿宋_GB2312" w:hAnsi="仿宋_GB2312" w:eastAsia="仿宋_GB2312" w:cs="仿宋_GB2312"/>
          <w:bCs/>
          <w:color w:val="000000"/>
          <w:spacing w:val="-4"/>
          <w:sz w:val="32"/>
          <w:szCs w:val="32"/>
        </w:rPr>
        <w:t>324</w:t>
      </w:r>
      <w:r>
        <w:rPr>
          <w:rFonts w:hint="eastAsia" w:ascii="仿宋_GB2312" w:hAnsi="仿宋_GB2312" w:eastAsia="仿宋_GB2312" w:cs="仿宋_GB2312"/>
          <w:bCs/>
          <w:color w:val="000000"/>
          <w:spacing w:val="-4"/>
          <w:sz w:val="32"/>
          <w:szCs w:val="32"/>
        </w:rPr>
        <w:t>人；</w:t>
      </w:r>
      <w:r>
        <w:rPr>
          <w:rFonts w:hint="eastAsia" w:ascii="仿宋_GB2312" w:hAnsi="仿宋_GB2312" w:eastAsia="仿宋_GB2312" w:cs="仿宋_GB2312"/>
          <w:bCs/>
          <w:color w:val="000000"/>
          <w:sz w:val="32"/>
          <w:szCs w:val="32"/>
        </w:rPr>
        <w:t>贫困人员</w:t>
      </w:r>
      <w:r>
        <w:rPr>
          <w:rFonts w:hint="eastAsia" w:ascii="仿宋_GB2312" w:hAnsi="仿宋_GB2312" w:eastAsia="仿宋_GB2312" w:cs="仿宋_GB2312"/>
          <w:bCs/>
          <w:color w:val="000000"/>
          <w:spacing w:val="-4"/>
          <w:sz w:val="32"/>
          <w:szCs w:val="32"/>
        </w:rPr>
        <w:t>人数</w:t>
      </w:r>
      <w:r>
        <w:rPr>
          <w:rFonts w:ascii="仿宋_GB2312" w:hAnsi="仿宋_GB2312" w:eastAsia="仿宋_GB2312" w:cs="仿宋_GB2312"/>
          <w:bCs/>
          <w:color w:val="000000"/>
          <w:spacing w:val="-4"/>
          <w:sz w:val="32"/>
          <w:szCs w:val="32"/>
        </w:rPr>
        <w:t>2938</w:t>
      </w:r>
      <w:r>
        <w:rPr>
          <w:rFonts w:hint="eastAsia" w:ascii="仿宋_GB2312" w:hAnsi="仿宋_GB2312" w:eastAsia="仿宋_GB2312" w:cs="仿宋_GB2312"/>
          <w:bCs/>
          <w:color w:val="000000"/>
          <w:spacing w:val="-4"/>
          <w:sz w:val="32"/>
          <w:szCs w:val="32"/>
        </w:rPr>
        <w:t>人；残疾人员人数</w:t>
      </w:r>
      <w:r>
        <w:rPr>
          <w:rFonts w:ascii="仿宋_GB2312" w:hAnsi="仿宋_GB2312" w:eastAsia="仿宋_GB2312" w:cs="仿宋_GB2312"/>
          <w:bCs/>
          <w:color w:val="000000"/>
          <w:spacing w:val="-4"/>
          <w:sz w:val="32"/>
          <w:szCs w:val="32"/>
        </w:rPr>
        <w:t>628</w:t>
      </w:r>
      <w:r>
        <w:rPr>
          <w:rFonts w:hint="eastAsia" w:ascii="仿宋_GB2312" w:hAnsi="仿宋_GB2312" w:eastAsia="仿宋_GB2312" w:cs="仿宋_GB2312"/>
          <w:bCs/>
          <w:color w:val="000000"/>
          <w:spacing w:val="-4"/>
          <w:sz w:val="32"/>
          <w:szCs w:val="32"/>
        </w:rPr>
        <w:t>人；</w:t>
      </w:r>
      <w:r>
        <w:rPr>
          <w:rFonts w:ascii="仿宋_GB2312" w:hAnsi="仿宋_GB2312" w:eastAsia="仿宋_GB2312" w:cs="仿宋_GB2312"/>
          <w:bCs/>
          <w:color w:val="000000"/>
          <w:spacing w:val="-4"/>
          <w:sz w:val="32"/>
          <w:szCs w:val="32"/>
        </w:rPr>
        <w:t>80</w:t>
      </w:r>
      <w:r>
        <w:rPr>
          <w:rFonts w:hint="eastAsia" w:ascii="仿宋_GB2312" w:hAnsi="仿宋_GB2312" w:eastAsia="仿宋_GB2312" w:cs="仿宋_GB2312"/>
          <w:bCs/>
          <w:color w:val="000000"/>
          <w:spacing w:val="-4"/>
          <w:sz w:val="32"/>
          <w:szCs w:val="32"/>
        </w:rPr>
        <w:t>岁以上老人人数</w:t>
      </w:r>
      <w:r>
        <w:rPr>
          <w:rFonts w:ascii="仿宋_GB2312" w:hAnsi="仿宋_GB2312" w:eastAsia="仿宋_GB2312" w:cs="仿宋_GB2312"/>
          <w:bCs/>
          <w:color w:val="000000"/>
          <w:spacing w:val="-4"/>
          <w:sz w:val="32"/>
          <w:szCs w:val="32"/>
        </w:rPr>
        <w:t>53</w:t>
      </w:r>
      <w:r>
        <w:rPr>
          <w:rFonts w:hint="eastAsia" w:ascii="仿宋_GB2312" w:hAnsi="仿宋_GB2312" w:eastAsia="仿宋_GB2312" w:cs="仿宋_GB2312"/>
          <w:bCs/>
          <w:color w:val="000000"/>
          <w:spacing w:val="-4"/>
          <w:sz w:val="32"/>
          <w:szCs w:val="32"/>
        </w:rPr>
        <w:t>人；医疗补助人数</w:t>
      </w:r>
      <w:r>
        <w:rPr>
          <w:rFonts w:ascii="仿宋_GB2312" w:hAnsi="仿宋_GB2312" w:eastAsia="仿宋_GB2312" w:cs="仿宋_GB2312"/>
          <w:bCs/>
          <w:color w:val="000000"/>
          <w:spacing w:val="-4"/>
          <w:sz w:val="32"/>
          <w:szCs w:val="32"/>
        </w:rPr>
        <w:t>7927</w:t>
      </w:r>
      <w:r>
        <w:rPr>
          <w:rFonts w:hint="eastAsia" w:ascii="仿宋_GB2312" w:hAnsi="仿宋_GB2312" w:eastAsia="仿宋_GB2312" w:cs="仿宋_GB2312"/>
          <w:bCs/>
          <w:color w:val="000000"/>
          <w:spacing w:val="-4"/>
          <w:sz w:val="32"/>
          <w:szCs w:val="32"/>
        </w:rPr>
        <w:t>人；数量指标全部完成。（</w:t>
      </w:r>
      <w:r>
        <w:rPr>
          <w:rFonts w:ascii="仿宋_GB2312" w:hAnsi="仿宋_GB2312" w:eastAsia="仿宋_GB2312" w:cs="仿宋_GB2312"/>
          <w:bCs/>
          <w:color w:val="000000"/>
          <w:spacing w:val="-4"/>
          <w:sz w:val="32"/>
          <w:szCs w:val="32"/>
        </w:rPr>
        <w:t>2</w:t>
      </w:r>
      <w:r>
        <w:rPr>
          <w:rFonts w:hint="eastAsia" w:ascii="仿宋_GB2312" w:hAnsi="仿宋_GB2312" w:eastAsia="仿宋_GB2312" w:cs="仿宋_GB2312"/>
          <w:bCs/>
          <w:color w:val="000000"/>
          <w:spacing w:val="-4"/>
          <w:sz w:val="32"/>
          <w:szCs w:val="32"/>
        </w:rPr>
        <w:t>）项目完成质量叶城县吐古其乡人民政府民政资金补助项目资金</w:t>
      </w:r>
      <w:r>
        <w:rPr>
          <w:rFonts w:ascii="仿宋_GB2312" w:hAnsi="仿宋_GB2312" w:eastAsia="仿宋_GB2312" w:cs="仿宋_GB2312"/>
          <w:bCs/>
          <w:color w:val="000000"/>
          <w:spacing w:val="-4"/>
          <w:sz w:val="32"/>
          <w:szCs w:val="32"/>
        </w:rPr>
        <w:t>1118.97</w:t>
      </w:r>
      <w:r>
        <w:rPr>
          <w:rFonts w:hint="eastAsia" w:ascii="仿宋_GB2312" w:hAnsi="仿宋_GB2312" w:eastAsia="仿宋_GB2312" w:cs="仿宋_GB2312"/>
          <w:bCs/>
          <w:color w:val="000000"/>
          <w:spacing w:val="-4"/>
          <w:sz w:val="32"/>
          <w:szCs w:val="32"/>
        </w:rPr>
        <w:t>万元，资金保障率</w:t>
      </w:r>
      <w:r>
        <w:rPr>
          <w:rFonts w:ascii="仿宋_GB2312" w:hAnsi="仿宋_GB2312" w:eastAsia="仿宋_GB2312" w:cs="仿宋_GB2312"/>
          <w:bCs/>
          <w:color w:val="000000"/>
          <w:spacing w:val="-4"/>
          <w:sz w:val="32"/>
          <w:szCs w:val="32"/>
        </w:rPr>
        <w:t>100%</w:t>
      </w:r>
      <w:r>
        <w:rPr>
          <w:rFonts w:hint="eastAsia" w:ascii="仿宋_GB2312" w:hAnsi="仿宋_GB2312" w:eastAsia="仿宋_GB2312" w:cs="仿宋_GB2312"/>
          <w:bCs/>
          <w:color w:val="000000"/>
          <w:spacing w:val="-4"/>
          <w:sz w:val="32"/>
          <w:szCs w:val="32"/>
        </w:rPr>
        <w:t>。（</w:t>
      </w:r>
      <w:r>
        <w:rPr>
          <w:rFonts w:ascii="仿宋_GB2312" w:hAnsi="仿宋_GB2312" w:eastAsia="仿宋_GB2312" w:cs="仿宋_GB2312"/>
          <w:bCs/>
          <w:color w:val="000000"/>
          <w:spacing w:val="-4"/>
          <w:sz w:val="32"/>
          <w:szCs w:val="32"/>
        </w:rPr>
        <w:t>3</w:t>
      </w:r>
      <w:r>
        <w:rPr>
          <w:rFonts w:hint="eastAsia" w:ascii="仿宋_GB2312" w:hAnsi="仿宋_GB2312" w:eastAsia="仿宋_GB2312" w:cs="仿宋_GB2312"/>
          <w:bCs/>
          <w:color w:val="000000"/>
          <w:spacing w:val="-4"/>
          <w:sz w:val="32"/>
          <w:szCs w:val="32"/>
        </w:rPr>
        <w:t>）项目实施进度</w:t>
      </w:r>
      <w:r>
        <w:rPr>
          <w:rFonts w:ascii="仿宋_GB2312" w:hAnsi="仿宋_GB2312" w:eastAsia="仿宋_GB2312" w:cs="仿宋_GB2312"/>
          <w:bCs/>
          <w:color w:val="000000"/>
          <w:spacing w:val="-4"/>
          <w:sz w:val="32"/>
          <w:szCs w:val="32"/>
        </w:rPr>
        <w:t>,</w:t>
      </w:r>
      <w:r>
        <w:rPr>
          <w:rFonts w:hint="eastAsia" w:ascii="仿宋_GB2312" w:hAnsi="仿宋_GB2312" w:eastAsia="仿宋_GB2312" w:cs="仿宋_GB2312"/>
          <w:bCs/>
          <w:color w:val="000000"/>
          <w:spacing w:val="-4"/>
          <w:sz w:val="32"/>
          <w:szCs w:val="32"/>
        </w:rPr>
        <w:t>叶城县吐古其乡人民政府民政资金补助项目发放给四老人员补助，残疾人补助，最低生活保障，困难人员补助，该资金按照申报目标的进度进行，资金发放及时率</w:t>
      </w:r>
      <w:r>
        <w:rPr>
          <w:rFonts w:ascii="仿宋_GB2312" w:hAnsi="仿宋_GB2312" w:eastAsia="仿宋_GB2312" w:cs="仿宋_GB2312"/>
          <w:bCs/>
          <w:color w:val="000000"/>
          <w:spacing w:val="-4"/>
          <w:sz w:val="32"/>
          <w:szCs w:val="32"/>
        </w:rPr>
        <w:t>100%</w:t>
      </w:r>
      <w:r>
        <w:rPr>
          <w:rFonts w:hint="eastAsia" w:ascii="仿宋_GB2312" w:hAnsi="仿宋_GB2312" w:eastAsia="仿宋_GB2312" w:cs="仿宋_GB2312"/>
          <w:bCs/>
          <w:color w:val="000000"/>
          <w:spacing w:val="-4"/>
          <w:sz w:val="32"/>
          <w:szCs w:val="32"/>
        </w:rPr>
        <w:t>，该项目已经全部实施完毕。（</w:t>
      </w:r>
      <w:r>
        <w:rPr>
          <w:rFonts w:ascii="仿宋_GB2312" w:hAnsi="仿宋_GB2312" w:eastAsia="仿宋_GB2312" w:cs="仿宋_GB2312"/>
          <w:bCs/>
          <w:color w:val="000000"/>
          <w:spacing w:val="-4"/>
          <w:sz w:val="32"/>
          <w:szCs w:val="32"/>
        </w:rPr>
        <w:t>4</w:t>
      </w:r>
      <w:r>
        <w:rPr>
          <w:rFonts w:hint="eastAsia" w:ascii="仿宋_GB2312" w:hAnsi="仿宋_GB2312" w:eastAsia="仿宋_GB2312" w:cs="仿宋_GB2312"/>
          <w:bCs/>
          <w:color w:val="000000"/>
          <w:spacing w:val="-4"/>
          <w:sz w:val="32"/>
          <w:szCs w:val="32"/>
        </w:rPr>
        <w:t>）项目成本节约情况叶城县吐古其乡人民政府民政资金补助共</w:t>
      </w:r>
      <w:r>
        <w:rPr>
          <w:rFonts w:ascii="仿宋_GB2312" w:hAnsi="仿宋_GB2312" w:eastAsia="仿宋_GB2312" w:cs="仿宋_GB2312"/>
          <w:bCs/>
          <w:color w:val="000000"/>
          <w:spacing w:val="-4"/>
          <w:sz w:val="32"/>
          <w:szCs w:val="32"/>
        </w:rPr>
        <w:t>1118.97</w:t>
      </w:r>
      <w:r>
        <w:rPr>
          <w:rFonts w:hint="eastAsia" w:ascii="仿宋_GB2312" w:hAnsi="仿宋_GB2312" w:eastAsia="仿宋_GB2312" w:cs="仿宋_GB2312"/>
          <w:bCs/>
          <w:color w:val="000000"/>
          <w:spacing w:val="-4"/>
          <w:sz w:val="32"/>
          <w:szCs w:val="32"/>
        </w:rPr>
        <w:t>万元，其中农村低保人均保障</w:t>
      </w:r>
      <w:r>
        <w:rPr>
          <w:rFonts w:ascii="仿宋_GB2312" w:hAnsi="仿宋_GB2312" w:eastAsia="仿宋_GB2312" w:cs="仿宋_GB2312"/>
          <w:bCs/>
          <w:color w:val="000000"/>
          <w:spacing w:val="-4"/>
          <w:sz w:val="32"/>
          <w:szCs w:val="32"/>
        </w:rPr>
        <w:t>1147</w:t>
      </w:r>
      <w:r>
        <w:rPr>
          <w:rFonts w:hint="eastAsia" w:ascii="仿宋_GB2312" w:hAnsi="仿宋_GB2312" w:eastAsia="仿宋_GB2312" w:cs="仿宋_GB2312"/>
          <w:bCs/>
          <w:color w:val="000000"/>
          <w:spacing w:val="-4"/>
          <w:sz w:val="32"/>
          <w:szCs w:val="32"/>
        </w:rPr>
        <w:t>元</w:t>
      </w:r>
      <w:r>
        <w:rPr>
          <w:rFonts w:ascii="仿宋_GB2312" w:hAnsi="仿宋_GB2312" w:eastAsia="仿宋_GB2312" w:cs="仿宋_GB2312"/>
          <w:bCs/>
          <w:color w:val="000000"/>
          <w:spacing w:val="-4"/>
          <w:sz w:val="32"/>
          <w:szCs w:val="32"/>
        </w:rPr>
        <w:t>/</w:t>
      </w:r>
      <w:r>
        <w:rPr>
          <w:rFonts w:hint="eastAsia" w:ascii="仿宋_GB2312" w:hAnsi="仿宋_GB2312" w:eastAsia="仿宋_GB2312" w:cs="仿宋_GB2312"/>
          <w:bCs/>
          <w:color w:val="000000"/>
          <w:spacing w:val="-4"/>
          <w:sz w:val="32"/>
          <w:szCs w:val="32"/>
        </w:rPr>
        <w:t>人，城市低保人均保障</w:t>
      </w:r>
      <w:r>
        <w:rPr>
          <w:rFonts w:ascii="仿宋_GB2312" w:hAnsi="仿宋_GB2312" w:eastAsia="仿宋_GB2312" w:cs="仿宋_GB2312"/>
          <w:bCs/>
          <w:color w:val="000000"/>
          <w:spacing w:val="-4"/>
          <w:sz w:val="32"/>
          <w:szCs w:val="32"/>
        </w:rPr>
        <w:t>1463</w:t>
      </w:r>
      <w:r>
        <w:rPr>
          <w:rFonts w:hint="eastAsia" w:ascii="仿宋_GB2312" w:hAnsi="仿宋_GB2312" w:eastAsia="仿宋_GB2312" w:cs="仿宋_GB2312"/>
          <w:bCs/>
          <w:color w:val="000000"/>
          <w:spacing w:val="-4"/>
          <w:sz w:val="32"/>
          <w:szCs w:val="32"/>
        </w:rPr>
        <w:t>元</w:t>
      </w:r>
      <w:r>
        <w:rPr>
          <w:rFonts w:ascii="仿宋_GB2312" w:hAnsi="仿宋_GB2312" w:eastAsia="仿宋_GB2312" w:cs="仿宋_GB2312"/>
          <w:bCs/>
          <w:color w:val="000000"/>
          <w:spacing w:val="-4"/>
          <w:sz w:val="32"/>
          <w:szCs w:val="32"/>
        </w:rPr>
        <w:t>/</w:t>
      </w:r>
      <w:r>
        <w:rPr>
          <w:rFonts w:hint="eastAsia" w:ascii="仿宋_GB2312" w:hAnsi="仿宋_GB2312" w:eastAsia="仿宋_GB2312" w:cs="仿宋_GB2312"/>
          <w:bCs/>
          <w:color w:val="000000"/>
          <w:spacing w:val="-4"/>
          <w:sz w:val="32"/>
          <w:szCs w:val="32"/>
        </w:rPr>
        <w:t>人，临时补助人员人均保障</w:t>
      </w:r>
      <w:r>
        <w:rPr>
          <w:rFonts w:ascii="仿宋_GB2312" w:hAnsi="仿宋_GB2312" w:eastAsia="仿宋_GB2312" w:cs="仿宋_GB2312"/>
          <w:bCs/>
          <w:color w:val="000000"/>
          <w:spacing w:val="-4"/>
          <w:sz w:val="32"/>
          <w:szCs w:val="32"/>
        </w:rPr>
        <w:t>1112</w:t>
      </w:r>
      <w:r>
        <w:rPr>
          <w:rFonts w:hint="eastAsia" w:ascii="仿宋_GB2312" w:hAnsi="仿宋_GB2312" w:eastAsia="仿宋_GB2312" w:cs="仿宋_GB2312"/>
          <w:bCs/>
          <w:color w:val="000000"/>
          <w:spacing w:val="-4"/>
          <w:sz w:val="32"/>
          <w:szCs w:val="32"/>
        </w:rPr>
        <w:t>元</w:t>
      </w:r>
      <w:r>
        <w:rPr>
          <w:rFonts w:ascii="仿宋_GB2312" w:hAnsi="仿宋_GB2312" w:eastAsia="仿宋_GB2312" w:cs="仿宋_GB2312"/>
          <w:bCs/>
          <w:color w:val="000000"/>
          <w:spacing w:val="-4"/>
          <w:sz w:val="32"/>
          <w:szCs w:val="32"/>
        </w:rPr>
        <w:t>/</w:t>
      </w:r>
      <w:r>
        <w:rPr>
          <w:rFonts w:hint="eastAsia" w:ascii="仿宋_GB2312" w:hAnsi="仿宋_GB2312" w:eastAsia="仿宋_GB2312" w:cs="仿宋_GB2312"/>
          <w:bCs/>
          <w:color w:val="000000"/>
          <w:spacing w:val="-4"/>
          <w:sz w:val="32"/>
          <w:szCs w:val="32"/>
        </w:rPr>
        <w:t>人，残疾人员人均保障</w:t>
      </w:r>
      <w:r>
        <w:rPr>
          <w:rFonts w:ascii="仿宋_GB2312" w:hAnsi="仿宋_GB2312" w:eastAsia="仿宋_GB2312" w:cs="仿宋_GB2312"/>
          <w:bCs/>
          <w:color w:val="000000"/>
          <w:spacing w:val="-4"/>
          <w:sz w:val="32"/>
          <w:szCs w:val="32"/>
        </w:rPr>
        <w:t>1333</w:t>
      </w:r>
      <w:r>
        <w:rPr>
          <w:rFonts w:hint="eastAsia" w:ascii="仿宋_GB2312" w:hAnsi="仿宋_GB2312" w:eastAsia="仿宋_GB2312" w:cs="仿宋_GB2312"/>
          <w:bCs/>
          <w:color w:val="000000"/>
          <w:spacing w:val="-4"/>
          <w:sz w:val="32"/>
          <w:szCs w:val="32"/>
        </w:rPr>
        <w:t>元</w:t>
      </w:r>
      <w:r>
        <w:rPr>
          <w:rFonts w:ascii="仿宋_GB2312" w:hAnsi="仿宋_GB2312" w:eastAsia="仿宋_GB2312" w:cs="仿宋_GB2312"/>
          <w:bCs/>
          <w:color w:val="000000"/>
          <w:spacing w:val="-4"/>
          <w:sz w:val="32"/>
          <w:szCs w:val="32"/>
        </w:rPr>
        <w:t>/</w:t>
      </w:r>
      <w:r>
        <w:rPr>
          <w:rFonts w:hint="eastAsia" w:ascii="仿宋_GB2312" w:hAnsi="仿宋_GB2312" w:eastAsia="仿宋_GB2312" w:cs="仿宋_GB2312"/>
          <w:bCs/>
          <w:color w:val="000000"/>
          <w:spacing w:val="-4"/>
          <w:sz w:val="32"/>
          <w:szCs w:val="32"/>
        </w:rPr>
        <w:t>人，</w:t>
      </w:r>
      <w:r>
        <w:rPr>
          <w:rFonts w:ascii="仿宋_GB2312" w:hAnsi="仿宋_GB2312" w:eastAsia="仿宋_GB2312" w:cs="仿宋_GB2312"/>
          <w:bCs/>
          <w:color w:val="000000"/>
          <w:spacing w:val="-4"/>
          <w:sz w:val="32"/>
          <w:szCs w:val="32"/>
        </w:rPr>
        <w:t>80</w:t>
      </w:r>
      <w:r>
        <w:rPr>
          <w:rFonts w:hint="eastAsia" w:ascii="仿宋_GB2312" w:hAnsi="仿宋_GB2312" w:eastAsia="仿宋_GB2312" w:cs="仿宋_GB2312"/>
          <w:bCs/>
          <w:color w:val="000000"/>
          <w:spacing w:val="-4"/>
          <w:sz w:val="32"/>
          <w:szCs w:val="32"/>
        </w:rPr>
        <w:t>岁以上老人人均保障</w:t>
      </w:r>
      <w:r>
        <w:rPr>
          <w:rFonts w:ascii="仿宋_GB2312" w:hAnsi="仿宋_GB2312" w:eastAsia="仿宋_GB2312" w:cs="仿宋_GB2312"/>
          <w:bCs/>
          <w:color w:val="000000"/>
          <w:spacing w:val="-4"/>
          <w:sz w:val="32"/>
          <w:szCs w:val="32"/>
        </w:rPr>
        <w:t>50</w:t>
      </w:r>
      <w:r>
        <w:rPr>
          <w:rFonts w:hint="eastAsia" w:ascii="仿宋_GB2312" w:hAnsi="仿宋_GB2312" w:eastAsia="仿宋_GB2312" w:cs="仿宋_GB2312"/>
          <w:bCs/>
          <w:color w:val="000000"/>
          <w:spacing w:val="-4"/>
          <w:sz w:val="32"/>
          <w:szCs w:val="32"/>
        </w:rPr>
        <w:t>元</w:t>
      </w:r>
      <w:r>
        <w:rPr>
          <w:rFonts w:ascii="仿宋_GB2312" w:hAnsi="仿宋_GB2312" w:eastAsia="仿宋_GB2312" w:cs="仿宋_GB2312"/>
          <w:bCs/>
          <w:color w:val="000000"/>
          <w:spacing w:val="-4"/>
          <w:sz w:val="32"/>
          <w:szCs w:val="32"/>
        </w:rPr>
        <w:t>/</w:t>
      </w:r>
      <w:r>
        <w:rPr>
          <w:rFonts w:hint="eastAsia" w:ascii="仿宋_GB2312" w:hAnsi="仿宋_GB2312" w:eastAsia="仿宋_GB2312" w:cs="仿宋_GB2312"/>
          <w:bCs/>
          <w:color w:val="000000"/>
          <w:spacing w:val="-4"/>
          <w:sz w:val="32"/>
          <w:szCs w:val="32"/>
        </w:rPr>
        <w:t>人，医疗补助人均保障</w:t>
      </w:r>
      <w:r>
        <w:rPr>
          <w:rFonts w:ascii="仿宋_GB2312" w:hAnsi="仿宋_GB2312" w:eastAsia="仿宋_GB2312" w:cs="仿宋_GB2312"/>
          <w:bCs/>
          <w:color w:val="000000"/>
          <w:spacing w:val="-4"/>
          <w:sz w:val="32"/>
          <w:szCs w:val="32"/>
        </w:rPr>
        <w:t>240</w:t>
      </w:r>
      <w:r>
        <w:rPr>
          <w:rFonts w:hint="eastAsia" w:ascii="仿宋_GB2312" w:hAnsi="仿宋_GB2312" w:eastAsia="仿宋_GB2312" w:cs="仿宋_GB2312"/>
          <w:bCs/>
          <w:color w:val="000000"/>
          <w:spacing w:val="-4"/>
          <w:sz w:val="32"/>
          <w:szCs w:val="32"/>
        </w:rPr>
        <w:t>元</w:t>
      </w:r>
      <w:r>
        <w:rPr>
          <w:rFonts w:ascii="仿宋_GB2312" w:hAnsi="仿宋_GB2312" w:eastAsia="仿宋_GB2312" w:cs="仿宋_GB2312"/>
          <w:bCs/>
          <w:color w:val="000000"/>
          <w:spacing w:val="-4"/>
          <w:sz w:val="32"/>
          <w:szCs w:val="32"/>
        </w:rPr>
        <w:t>/</w:t>
      </w:r>
      <w:r>
        <w:rPr>
          <w:rFonts w:hint="eastAsia" w:ascii="仿宋_GB2312" w:hAnsi="仿宋_GB2312" w:eastAsia="仿宋_GB2312" w:cs="仿宋_GB2312"/>
          <w:bCs/>
          <w:color w:val="000000"/>
          <w:spacing w:val="-4"/>
          <w:sz w:val="32"/>
          <w:szCs w:val="32"/>
        </w:rPr>
        <w:t>人，确保资金按时发放到农民手中，保证农民的最低生活保障。</w:t>
      </w:r>
      <w:r>
        <w:rPr>
          <w:rFonts w:ascii="仿宋_GB2312" w:hAnsi="仿宋_GB2312" w:eastAsia="仿宋_GB2312" w:cs="仿宋_GB2312"/>
          <w:bCs/>
          <w:color w:val="000000"/>
          <w:spacing w:val="-4"/>
          <w:sz w:val="32"/>
          <w:szCs w:val="32"/>
        </w:rPr>
        <w:t>2.</w:t>
      </w:r>
      <w:r>
        <w:rPr>
          <w:rFonts w:hint="eastAsia" w:ascii="仿宋_GB2312" w:hAnsi="仿宋_GB2312" w:eastAsia="仿宋_GB2312" w:cs="仿宋_GB2312"/>
          <w:bCs/>
          <w:color w:val="000000"/>
          <w:spacing w:val="-4"/>
          <w:sz w:val="32"/>
          <w:szCs w:val="32"/>
        </w:rPr>
        <w:t>效益指标完成情况分析</w:t>
      </w:r>
      <w:r>
        <w:rPr>
          <w:rFonts w:ascii="仿宋_GB2312" w:hAnsi="仿宋_GB2312" w:eastAsia="仿宋_GB2312" w:cs="仿宋_GB2312"/>
          <w:bCs/>
          <w:color w:val="000000"/>
          <w:spacing w:val="-4"/>
          <w:sz w:val="32"/>
          <w:szCs w:val="32"/>
        </w:rPr>
        <w:t>:(1</w:t>
      </w:r>
      <w:r>
        <w:rPr>
          <w:rFonts w:hint="eastAsia" w:ascii="仿宋_GB2312" w:hAnsi="仿宋_GB2312" w:eastAsia="仿宋_GB2312" w:cs="仿宋_GB2312"/>
          <w:bCs/>
          <w:color w:val="000000"/>
          <w:spacing w:val="-4"/>
          <w:sz w:val="32"/>
          <w:szCs w:val="32"/>
        </w:rPr>
        <w:t>）项目实施的经济效益分析</w:t>
      </w:r>
      <w:r>
        <w:rPr>
          <w:rFonts w:ascii="仿宋_GB2312" w:hAnsi="仿宋_GB2312" w:eastAsia="仿宋_GB2312" w:cs="仿宋_GB2312"/>
          <w:bCs/>
          <w:color w:val="000000"/>
          <w:spacing w:val="-4"/>
          <w:sz w:val="32"/>
          <w:szCs w:val="32"/>
        </w:rPr>
        <w:t>,</w:t>
      </w:r>
      <w:r>
        <w:rPr>
          <w:rFonts w:hint="eastAsia" w:ascii="仿宋_GB2312" w:hAnsi="仿宋_GB2312" w:eastAsia="仿宋_GB2312" w:cs="仿宋_GB2312"/>
          <w:bCs/>
          <w:color w:val="000000"/>
          <w:spacing w:val="-4"/>
          <w:sz w:val="32"/>
          <w:szCs w:val="32"/>
        </w:rPr>
        <w:t>因为该项目为资金直接保障类和补助类项目，从资金直观上，减少地方财政支出</w:t>
      </w:r>
      <w:r>
        <w:rPr>
          <w:rFonts w:ascii="仿宋_GB2312" w:hAnsi="仿宋_GB2312" w:eastAsia="仿宋_GB2312" w:cs="仿宋_GB2312"/>
          <w:bCs/>
          <w:color w:val="000000"/>
          <w:spacing w:val="-4"/>
          <w:sz w:val="32"/>
          <w:szCs w:val="32"/>
        </w:rPr>
        <w:t>1118.99</w:t>
      </w:r>
      <w:r>
        <w:rPr>
          <w:rFonts w:hint="eastAsia" w:ascii="仿宋_GB2312" w:hAnsi="仿宋_GB2312" w:eastAsia="仿宋_GB2312" w:cs="仿宋_GB2312"/>
          <w:bCs/>
          <w:color w:val="000000"/>
          <w:spacing w:val="-4"/>
          <w:sz w:val="32"/>
          <w:szCs w:val="32"/>
        </w:rPr>
        <w:t>万元</w:t>
      </w:r>
      <w:r>
        <w:rPr>
          <w:rFonts w:ascii="仿宋_GB2312" w:hAnsi="仿宋_GB2312" w:eastAsia="仿宋_GB2312" w:cs="仿宋_GB2312"/>
          <w:bCs/>
          <w:color w:val="000000"/>
          <w:spacing w:val="-4"/>
          <w:sz w:val="32"/>
          <w:szCs w:val="32"/>
        </w:rPr>
        <w:t>;(2</w:t>
      </w:r>
      <w:r>
        <w:rPr>
          <w:rFonts w:hint="eastAsia" w:ascii="仿宋_GB2312" w:hAnsi="仿宋_GB2312" w:eastAsia="仿宋_GB2312" w:cs="仿宋_GB2312"/>
          <w:bCs/>
          <w:color w:val="000000"/>
          <w:spacing w:val="-4"/>
          <w:sz w:val="32"/>
          <w:szCs w:val="32"/>
        </w:rPr>
        <w:t>）项目实施的社会效益分析</w:t>
      </w:r>
      <w:r>
        <w:rPr>
          <w:rFonts w:ascii="仿宋_GB2312" w:hAnsi="仿宋_GB2312" w:eastAsia="仿宋_GB2312" w:cs="仿宋_GB2312"/>
          <w:bCs/>
          <w:color w:val="000000"/>
          <w:spacing w:val="-4"/>
          <w:sz w:val="32"/>
          <w:szCs w:val="32"/>
        </w:rPr>
        <w:t>,</w:t>
      </w:r>
      <w:r>
        <w:rPr>
          <w:rFonts w:hint="eastAsia" w:ascii="仿宋_GB2312" w:hAnsi="仿宋_GB2312" w:eastAsia="仿宋_GB2312" w:cs="仿宋_GB2312"/>
          <w:bCs/>
          <w:color w:val="000000"/>
          <w:spacing w:val="-4"/>
          <w:sz w:val="32"/>
          <w:szCs w:val="32"/>
        </w:rPr>
        <w:t>该项目的顺利实施，逐年提高群众生活水平可以保障夏合甫乡</w:t>
      </w:r>
      <w:r>
        <w:rPr>
          <w:rFonts w:ascii="仿宋_GB2312" w:hAnsi="仿宋_GB2312" w:eastAsia="仿宋_GB2312" w:cs="仿宋_GB2312"/>
          <w:bCs/>
          <w:color w:val="000000"/>
          <w:spacing w:val="-4"/>
          <w:sz w:val="32"/>
          <w:szCs w:val="32"/>
        </w:rPr>
        <w:t>2018</w:t>
      </w:r>
      <w:r>
        <w:rPr>
          <w:rFonts w:hint="eastAsia" w:ascii="仿宋_GB2312" w:hAnsi="仿宋_GB2312" w:eastAsia="仿宋_GB2312" w:cs="仿宋_GB2312"/>
          <w:bCs/>
          <w:color w:val="000000"/>
          <w:spacing w:val="-4"/>
          <w:sz w:val="32"/>
          <w:szCs w:val="32"/>
        </w:rPr>
        <w:t>年全乡居民的生活水平，均达到“两不愁”的目标</w:t>
      </w:r>
      <w:r>
        <w:rPr>
          <w:rFonts w:ascii="仿宋_GB2312" w:hAnsi="仿宋_GB2312" w:eastAsia="仿宋_GB2312" w:cs="仿宋_GB2312"/>
          <w:bCs/>
          <w:color w:val="000000"/>
          <w:spacing w:val="-4"/>
          <w:sz w:val="32"/>
          <w:szCs w:val="32"/>
        </w:rPr>
        <w:t>;(3</w:t>
      </w:r>
      <w:r>
        <w:rPr>
          <w:rFonts w:hint="eastAsia" w:ascii="仿宋_GB2312" w:hAnsi="仿宋_GB2312" w:eastAsia="仿宋_GB2312" w:cs="仿宋_GB2312"/>
          <w:bCs/>
          <w:color w:val="000000"/>
          <w:spacing w:val="-4"/>
          <w:sz w:val="32"/>
          <w:szCs w:val="32"/>
        </w:rPr>
        <w:t>）项目实施的生态效益分析</w:t>
      </w:r>
      <w:r>
        <w:rPr>
          <w:rFonts w:ascii="仿宋_GB2312" w:hAnsi="仿宋_GB2312" w:eastAsia="仿宋_GB2312" w:cs="仿宋_GB2312"/>
          <w:bCs/>
          <w:color w:val="000000"/>
          <w:spacing w:val="-4"/>
          <w:sz w:val="32"/>
          <w:szCs w:val="32"/>
        </w:rPr>
        <w:t>,</w:t>
      </w:r>
      <w:r>
        <w:rPr>
          <w:rFonts w:hint="eastAsia" w:ascii="仿宋_GB2312" w:hAnsi="仿宋_GB2312" w:eastAsia="仿宋_GB2312" w:cs="仿宋_GB2312"/>
          <w:bCs/>
          <w:color w:val="000000"/>
          <w:spacing w:val="-4"/>
          <w:sz w:val="32"/>
          <w:szCs w:val="32"/>
        </w:rPr>
        <w:t>无</w:t>
      </w:r>
      <w:r>
        <w:rPr>
          <w:rFonts w:ascii="仿宋_GB2312" w:hAnsi="仿宋_GB2312" w:eastAsia="仿宋_GB2312" w:cs="仿宋_GB2312"/>
          <w:bCs/>
          <w:color w:val="000000"/>
          <w:spacing w:val="-4"/>
          <w:sz w:val="32"/>
          <w:szCs w:val="32"/>
        </w:rPr>
        <w:t>;(4</w:t>
      </w:r>
      <w:r>
        <w:rPr>
          <w:rFonts w:hint="eastAsia" w:ascii="仿宋_GB2312" w:hAnsi="仿宋_GB2312" w:eastAsia="仿宋_GB2312" w:cs="仿宋_GB2312"/>
          <w:bCs/>
          <w:color w:val="000000"/>
          <w:spacing w:val="-4"/>
          <w:sz w:val="32"/>
          <w:szCs w:val="32"/>
        </w:rPr>
        <w:t>）项目实施的可持续影响分析</w:t>
      </w:r>
      <w:r>
        <w:rPr>
          <w:rFonts w:ascii="仿宋_GB2312" w:hAnsi="仿宋_GB2312" w:eastAsia="仿宋_GB2312" w:cs="仿宋_GB2312"/>
          <w:bCs/>
          <w:color w:val="000000"/>
          <w:spacing w:val="-4"/>
          <w:sz w:val="32"/>
          <w:szCs w:val="32"/>
        </w:rPr>
        <w:t>,</w:t>
      </w:r>
      <w:r>
        <w:rPr>
          <w:rFonts w:hint="eastAsia" w:ascii="仿宋_GB2312" w:hAnsi="仿宋_GB2312" w:eastAsia="仿宋_GB2312" w:cs="仿宋_GB2312"/>
          <w:bCs/>
          <w:color w:val="000000"/>
          <w:spacing w:val="-4"/>
          <w:sz w:val="32"/>
          <w:szCs w:val="32"/>
        </w:rPr>
        <w:t>该项目的顺利实施，资金保障</w:t>
      </w:r>
      <w:r>
        <w:rPr>
          <w:rFonts w:ascii="仿宋_GB2312" w:hAnsi="仿宋_GB2312" w:eastAsia="仿宋_GB2312" w:cs="仿宋_GB2312"/>
          <w:bCs/>
          <w:color w:val="000000"/>
          <w:spacing w:val="-4"/>
          <w:sz w:val="32"/>
          <w:szCs w:val="32"/>
        </w:rPr>
        <w:t>1</w:t>
      </w:r>
      <w:r>
        <w:rPr>
          <w:rFonts w:hint="eastAsia" w:ascii="仿宋_GB2312" w:hAnsi="仿宋_GB2312" w:eastAsia="仿宋_GB2312" w:cs="仿宋_GB2312"/>
          <w:bCs/>
          <w:color w:val="000000"/>
          <w:spacing w:val="-4"/>
          <w:sz w:val="32"/>
          <w:szCs w:val="32"/>
        </w:rPr>
        <w:t>年能明显提升全乡困难群众的基本生活水平，增强群众的幸福指数，提升群众基础。</w:t>
      </w:r>
      <w:r>
        <w:rPr>
          <w:rFonts w:ascii="仿宋_GB2312" w:hAnsi="仿宋_GB2312" w:eastAsia="仿宋_GB2312" w:cs="仿宋_GB2312"/>
          <w:bCs/>
          <w:color w:val="000000"/>
          <w:spacing w:val="-4"/>
          <w:sz w:val="32"/>
          <w:szCs w:val="32"/>
        </w:rPr>
        <w:t>3.</w:t>
      </w:r>
      <w:r>
        <w:rPr>
          <w:rFonts w:hint="eastAsia" w:ascii="仿宋_GB2312" w:hAnsi="仿宋_GB2312" w:eastAsia="仿宋_GB2312" w:cs="仿宋_GB2312"/>
          <w:bCs/>
          <w:color w:val="000000"/>
          <w:spacing w:val="-4"/>
          <w:sz w:val="32"/>
          <w:szCs w:val="32"/>
        </w:rPr>
        <w:t>满意度指标完成情况分析</w:t>
      </w:r>
      <w:r>
        <w:rPr>
          <w:rFonts w:ascii="仿宋_GB2312" w:hAnsi="仿宋_GB2312" w:eastAsia="仿宋_GB2312" w:cs="仿宋_GB2312"/>
          <w:bCs/>
          <w:color w:val="000000"/>
          <w:spacing w:val="-4"/>
          <w:sz w:val="32"/>
          <w:szCs w:val="32"/>
        </w:rPr>
        <w:t>,</w:t>
      </w:r>
      <w:r>
        <w:rPr>
          <w:rFonts w:hint="eastAsia" w:ascii="仿宋_GB2312" w:hAnsi="仿宋_GB2312" w:eastAsia="仿宋_GB2312" w:cs="仿宋_GB2312"/>
          <w:bCs/>
          <w:color w:val="000000"/>
          <w:spacing w:val="-4"/>
          <w:sz w:val="32"/>
          <w:szCs w:val="32"/>
        </w:rPr>
        <w:t>按计划完成项目实施，已做满意度调查问卷，受益农户满意率</w:t>
      </w:r>
      <w:r>
        <w:rPr>
          <w:rFonts w:ascii="仿宋_GB2312" w:hAnsi="仿宋_GB2312" w:eastAsia="仿宋_GB2312" w:cs="仿宋_GB2312"/>
          <w:bCs/>
          <w:color w:val="000000"/>
          <w:spacing w:val="-4"/>
          <w:sz w:val="32"/>
          <w:szCs w:val="32"/>
        </w:rPr>
        <w:t>98%</w:t>
      </w:r>
      <w:r>
        <w:rPr>
          <w:rFonts w:hint="eastAsia" w:ascii="仿宋_GB2312" w:hAnsi="仿宋_GB2312" w:eastAsia="仿宋_GB2312" w:cs="仿宋_GB2312"/>
          <w:bCs/>
          <w:color w:val="000000"/>
          <w:spacing w:val="-4"/>
          <w:sz w:val="32"/>
          <w:szCs w:val="32"/>
        </w:rPr>
        <w:t>，服务对象满意度指标完成。</w:t>
      </w:r>
      <w:r>
        <w:rPr>
          <w:rFonts w:hint="eastAsia" w:ascii="仿宋_GB2312" w:hAnsi="仿宋_GB2312" w:eastAsia="仿宋_GB2312" w:cs="仿宋_GB2312"/>
          <w:sz w:val="32"/>
          <w:szCs w:val="32"/>
        </w:rPr>
        <w:t>发现的问题及原因：村级申报资金不及时，不能按时按要求提供上报信息数据。下一步改进措施：提高村级申报资金的准确性和及时性。</w:t>
      </w:r>
    </w:p>
    <w:p>
      <w:pPr>
        <w:spacing w:line="540" w:lineRule="exact"/>
        <w:ind w:left="-1" w:right="-1" w:firstLine="646"/>
        <w:jc w:val="left"/>
        <w:rPr>
          <w:rFonts w:ascii="仿宋_GB2312" w:hAnsi="仿宋_GB2312" w:eastAsia="仿宋_GB2312" w:cs="仿宋_GB2312"/>
          <w:sz w:val="32"/>
          <w:szCs w:val="32"/>
        </w:rPr>
      </w:pPr>
      <w:r>
        <w:rPr>
          <w:rFonts w:ascii="仿宋_GB2312" w:hAnsi="仿宋_GB2312" w:eastAsia="仿宋_GB2312" w:cs="仿宋_GB2312"/>
          <w:sz w:val="32"/>
          <w:szCs w:val="32"/>
        </w:rPr>
        <w:t>13</w:t>
      </w:r>
      <w:r>
        <w:rPr>
          <w:rFonts w:hint="eastAsia" w:ascii="仿宋_GB2312" w:hAnsi="仿宋_GB2312" w:eastAsia="仿宋_GB2312" w:cs="仿宋_GB2312"/>
          <w:sz w:val="32"/>
          <w:szCs w:val="32"/>
        </w:rPr>
        <w:t>、庭院经济支出项目绩效自评综述：根据年初设定的绩效目标，该项目绩效自评得分为</w:t>
      </w:r>
      <w:r>
        <w:rPr>
          <w:rFonts w:ascii="仿宋_GB2312" w:hAnsi="仿宋_GB2312" w:eastAsia="仿宋_GB2312" w:cs="仿宋_GB2312"/>
          <w:sz w:val="32"/>
          <w:szCs w:val="32"/>
        </w:rPr>
        <w:t>93</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307.58</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307.58</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hAnsi="仿宋_GB2312" w:eastAsia="仿宋_GB2312" w:cs="仿宋_GB2312"/>
          <w:color w:val="000000"/>
          <w:spacing w:val="-4"/>
          <w:sz w:val="32"/>
          <w:szCs w:val="32"/>
        </w:rPr>
        <w:t>1.</w:t>
      </w:r>
      <w:r>
        <w:rPr>
          <w:rFonts w:hint="eastAsia" w:ascii="仿宋_GB2312" w:hAnsi="仿宋_GB2312" w:eastAsia="仿宋_GB2312" w:cs="仿宋_GB2312"/>
          <w:color w:val="000000"/>
          <w:spacing w:val="-4"/>
          <w:sz w:val="32"/>
          <w:szCs w:val="32"/>
        </w:rPr>
        <w:t>产出指标完成情况分析：（</w:t>
      </w:r>
      <w:r>
        <w:rPr>
          <w:rFonts w:ascii="仿宋_GB2312" w:hAnsi="仿宋_GB2312" w:eastAsia="仿宋_GB2312" w:cs="仿宋_GB2312"/>
          <w:color w:val="000000"/>
          <w:spacing w:val="-4"/>
          <w:sz w:val="32"/>
          <w:szCs w:val="32"/>
        </w:rPr>
        <w:t>1</w:t>
      </w:r>
      <w:r>
        <w:rPr>
          <w:rFonts w:hint="eastAsia" w:ascii="仿宋_GB2312" w:hAnsi="仿宋_GB2312" w:eastAsia="仿宋_GB2312" w:cs="仿宋_GB2312"/>
          <w:color w:val="000000"/>
          <w:spacing w:val="-4"/>
          <w:sz w:val="32"/>
          <w:szCs w:val="32"/>
        </w:rPr>
        <w:t>）项目完成数量，该项目已经全部实施完毕。项目资金</w:t>
      </w:r>
      <w:r>
        <w:rPr>
          <w:rFonts w:ascii="仿宋_GB2312" w:hAnsi="仿宋_GB2312" w:eastAsia="仿宋_GB2312" w:cs="仿宋_GB2312"/>
          <w:color w:val="000000"/>
          <w:spacing w:val="-4"/>
          <w:sz w:val="32"/>
          <w:szCs w:val="32"/>
        </w:rPr>
        <w:t>307.58</w:t>
      </w:r>
      <w:r>
        <w:rPr>
          <w:rFonts w:hint="eastAsia" w:ascii="仿宋_GB2312" w:hAnsi="仿宋_GB2312" w:eastAsia="仿宋_GB2312" w:cs="仿宋_GB2312"/>
          <w:color w:val="000000"/>
          <w:spacing w:val="-4"/>
          <w:sz w:val="32"/>
          <w:szCs w:val="32"/>
        </w:rPr>
        <w:t>万元，土地复垦面积</w:t>
      </w:r>
      <w:r>
        <w:rPr>
          <w:rFonts w:ascii="仿宋_GB2312" w:hAnsi="仿宋_GB2312" w:eastAsia="仿宋_GB2312" w:cs="仿宋_GB2312"/>
          <w:color w:val="000000"/>
          <w:spacing w:val="-4"/>
          <w:sz w:val="32"/>
          <w:szCs w:val="32"/>
        </w:rPr>
        <w:t>135.81</w:t>
      </w:r>
      <w:r>
        <w:rPr>
          <w:rFonts w:hint="eastAsia" w:ascii="仿宋_GB2312" w:hAnsi="仿宋_GB2312" w:eastAsia="仿宋_GB2312" w:cs="仿宋_GB2312"/>
          <w:color w:val="000000"/>
          <w:spacing w:val="-4"/>
          <w:sz w:val="32"/>
          <w:szCs w:val="32"/>
        </w:rPr>
        <w:t>亩，为受益户数</w:t>
      </w:r>
      <w:r>
        <w:rPr>
          <w:rFonts w:ascii="仿宋_GB2312" w:hAnsi="仿宋_GB2312" w:eastAsia="仿宋_GB2312" w:cs="仿宋_GB2312"/>
          <w:color w:val="000000"/>
          <w:spacing w:val="-4"/>
          <w:sz w:val="32"/>
          <w:szCs w:val="32"/>
        </w:rPr>
        <w:t>294</w:t>
      </w:r>
      <w:r>
        <w:rPr>
          <w:rFonts w:hint="eastAsia" w:ascii="仿宋_GB2312" w:hAnsi="仿宋_GB2312" w:eastAsia="仿宋_GB2312" w:cs="仿宋_GB2312"/>
          <w:color w:val="000000"/>
          <w:spacing w:val="-4"/>
          <w:sz w:val="32"/>
          <w:szCs w:val="32"/>
        </w:rPr>
        <w:t>户贫困家庭创造庭院经济条件；（</w:t>
      </w:r>
      <w:r>
        <w:rPr>
          <w:rFonts w:ascii="仿宋_GB2312" w:hAnsi="仿宋_GB2312" w:eastAsia="仿宋_GB2312" w:cs="仿宋_GB2312"/>
          <w:color w:val="000000"/>
          <w:spacing w:val="-4"/>
          <w:sz w:val="32"/>
          <w:szCs w:val="32"/>
        </w:rPr>
        <w:t>2</w:t>
      </w:r>
      <w:r>
        <w:rPr>
          <w:rFonts w:hint="eastAsia" w:ascii="仿宋_GB2312" w:hAnsi="仿宋_GB2312" w:eastAsia="仿宋_GB2312" w:cs="仿宋_GB2312"/>
          <w:color w:val="000000"/>
          <w:spacing w:val="-4"/>
          <w:sz w:val="32"/>
          <w:szCs w:val="32"/>
        </w:rPr>
        <w:t>）项目完成质量，叶城县吐古其乡庭院经济项目合格率</w:t>
      </w:r>
      <w:r>
        <w:rPr>
          <w:rFonts w:ascii="仿宋_GB2312" w:hAnsi="仿宋_GB2312" w:eastAsia="仿宋_GB2312" w:cs="仿宋_GB2312"/>
          <w:color w:val="000000"/>
          <w:spacing w:val="-4"/>
          <w:sz w:val="32"/>
          <w:szCs w:val="32"/>
        </w:rPr>
        <w:t>100%</w:t>
      </w:r>
      <w:r>
        <w:rPr>
          <w:rFonts w:hint="eastAsia" w:ascii="仿宋_GB2312" w:hAnsi="仿宋_GB2312" w:eastAsia="仿宋_GB2312" w:cs="仿宋_GB2312"/>
          <w:color w:val="000000"/>
          <w:spacing w:val="-4"/>
          <w:sz w:val="32"/>
          <w:szCs w:val="32"/>
        </w:rPr>
        <w:t>，已经全部实施完毕；（</w:t>
      </w:r>
      <w:r>
        <w:rPr>
          <w:rFonts w:ascii="仿宋_GB2312" w:hAnsi="仿宋_GB2312" w:eastAsia="仿宋_GB2312" w:cs="仿宋_GB2312"/>
          <w:color w:val="000000"/>
          <w:spacing w:val="-4"/>
          <w:sz w:val="32"/>
          <w:szCs w:val="32"/>
        </w:rPr>
        <w:t>3</w:t>
      </w:r>
      <w:r>
        <w:rPr>
          <w:rFonts w:hint="eastAsia" w:ascii="仿宋_GB2312" w:hAnsi="仿宋_GB2312" w:eastAsia="仿宋_GB2312" w:cs="仿宋_GB2312"/>
          <w:color w:val="000000"/>
          <w:spacing w:val="-4"/>
          <w:sz w:val="32"/>
          <w:szCs w:val="32"/>
        </w:rPr>
        <w:t>）项目实施进度，该项目已经全部实施完毕。项目完工及时率</w:t>
      </w:r>
      <w:r>
        <w:rPr>
          <w:rFonts w:ascii="仿宋_GB2312" w:hAnsi="仿宋_GB2312" w:eastAsia="仿宋_GB2312" w:cs="仿宋_GB2312"/>
          <w:color w:val="000000"/>
          <w:spacing w:val="-4"/>
          <w:sz w:val="32"/>
          <w:szCs w:val="32"/>
        </w:rPr>
        <w:t>100%</w:t>
      </w:r>
      <w:r>
        <w:rPr>
          <w:rFonts w:hint="eastAsia" w:ascii="仿宋_GB2312" w:hAnsi="仿宋_GB2312" w:eastAsia="仿宋_GB2312" w:cs="仿宋_GB2312"/>
          <w:color w:val="000000"/>
          <w:spacing w:val="-4"/>
          <w:sz w:val="32"/>
          <w:szCs w:val="32"/>
        </w:rPr>
        <w:t>，项目资金</w:t>
      </w:r>
      <w:r>
        <w:rPr>
          <w:rFonts w:ascii="仿宋_GB2312" w:hAnsi="仿宋_GB2312" w:eastAsia="仿宋_GB2312" w:cs="仿宋_GB2312"/>
          <w:color w:val="000000"/>
          <w:spacing w:val="-4"/>
          <w:sz w:val="32"/>
          <w:szCs w:val="32"/>
        </w:rPr>
        <w:t>648.09</w:t>
      </w:r>
      <w:r>
        <w:rPr>
          <w:rFonts w:hint="eastAsia" w:ascii="仿宋_GB2312" w:hAnsi="仿宋_GB2312" w:eastAsia="仿宋_GB2312" w:cs="仿宋_GB2312"/>
          <w:color w:val="000000"/>
          <w:spacing w:val="-4"/>
          <w:sz w:val="32"/>
          <w:szCs w:val="32"/>
        </w:rPr>
        <w:t>万元，该资金按照申报目标的进度进行，按时完成了支付；（</w:t>
      </w:r>
      <w:r>
        <w:rPr>
          <w:rFonts w:ascii="仿宋_GB2312" w:hAnsi="仿宋_GB2312" w:eastAsia="仿宋_GB2312" w:cs="仿宋_GB2312"/>
          <w:color w:val="000000"/>
          <w:spacing w:val="-4"/>
          <w:sz w:val="32"/>
          <w:szCs w:val="32"/>
        </w:rPr>
        <w:t>4</w:t>
      </w:r>
      <w:r>
        <w:rPr>
          <w:rFonts w:hint="eastAsia" w:ascii="仿宋_GB2312" w:hAnsi="仿宋_GB2312" w:eastAsia="仿宋_GB2312" w:cs="仿宋_GB2312"/>
          <w:color w:val="000000"/>
          <w:spacing w:val="-4"/>
          <w:sz w:val="32"/>
          <w:szCs w:val="32"/>
        </w:rPr>
        <w:t>）项目成本执行情况该项目已经全部实施完毕。项目资金</w:t>
      </w:r>
      <w:r>
        <w:rPr>
          <w:rFonts w:ascii="仿宋_GB2312" w:hAnsi="仿宋_GB2312" w:eastAsia="仿宋_GB2312" w:cs="仿宋_GB2312"/>
          <w:color w:val="000000"/>
          <w:spacing w:val="-4"/>
          <w:sz w:val="32"/>
          <w:szCs w:val="32"/>
        </w:rPr>
        <w:t>307.58</w:t>
      </w:r>
      <w:r>
        <w:rPr>
          <w:rFonts w:hint="eastAsia" w:ascii="仿宋_GB2312" w:hAnsi="仿宋_GB2312" w:eastAsia="仿宋_GB2312" w:cs="仿宋_GB2312"/>
          <w:color w:val="000000"/>
          <w:spacing w:val="-4"/>
          <w:sz w:val="32"/>
          <w:szCs w:val="32"/>
        </w:rPr>
        <w:t>元，土地复垦每亩</w:t>
      </w:r>
      <w:r>
        <w:rPr>
          <w:rFonts w:ascii="仿宋_GB2312" w:hAnsi="仿宋_GB2312" w:eastAsia="仿宋_GB2312" w:cs="仿宋_GB2312"/>
          <w:color w:val="000000"/>
          <w:spacing w:val="-4"/>
          <w:sz w:val="32"/>
          <w:szCs w:val="32"/>
        </w:rPr>
        <w:t>1000</w:t>
      </w:r>
      <w:r>
        <w:rPr>
          <w:rFonts w:hint="eastAsia" w:ascii="仿宋_GB2312" w:hAnsi="仿宋_GB2312" w:eastAsia="仿宋_GB2312" w:cs="仿宋_GB2312"/>
          <w:color w:val="000000"/>
          <w:spacing w:val="-4"/>
          <w:sz w:val="32"/>
          <w:szCs w:val="32"/>
        </w:rPr>
        <w:t>元，庭院经济每户补助</w:t>
      </w:r>
      <w:r>
        <w:rPr>
          <w:rFonts w:ascii="仿宋_GB2312" w:hAnsi="仿宋_GB2312" w:eastAsia="仿宋_GB2312" w:cs="仿宋_GB2312"/>
          <w:color w:val="000000"/>
          <w:spacing w:val="-4"/>
          <w:sz w:val="32"/>
          <w:szCs w:val="32"/>
        </w:rPr>
        <w:t>10000</w:t>
      </w:r>
      <w:r>
        <w:rPr>
          <w:rFonts w:hint="eastAsia" w:ascii="仿宋_GB2312" w:hAnsi="仿宋_GB2312" w:eastAsia="仿宋_GB2312" w:cs="仿宋_GB2312"/>
          <w:color w:val="000000"/>
          <w:spacing w:val="-4"/>
          <w:sz w:val="32"/>
          <w:szCs w:val="32"/>
        </w:rPr>
        <w:t>元</w:t>
      </w:r>
      <w:r>
        <w:rPr>
          <w:rFonts w:ascii="仿宋_GB2312" w:hAnsi="仿宋_GB2312" w:eastAsia="仿宋_GB2312" w:cs="仿宋_GB2312"/>
          <w:color w:val="000000"/>
          <w:spacing w:val="-4"/>
          <w:sz w:val="32"/>
          <w:szCs w:val="32"/>
        </w:rPr>
        <w:t>/</w:t>
      </w:r>
      <w:r>
        <w:rPr>
          <w:rFonts w:hint="eastAsia" w:ascii="仿宋_GB2312" w:hAnsi="仿宋_GB2312" w:eastAsia="仿宋_GB2312" w:cs="仿宋_GB2312"/>
          <w:color w:val="000000"/>
          <w:spacing w:val="-4"/>
          <w:sz w:val="32"/>
          <w:szCs w:val="32"/>
        </w:rPr>
        <w:t>户。</w:t>
      </w:r>
      <w:r>
        <w:rPr>
          <w:rFonts w:ascii="仿宋_GB2312" w:hAnsi="仿宋_GB2312" w:eastAsia="仿宋_GB2312" w:cs="仿宋_GB2312"/>
          <w:color w:val="000000"/>
          <w:spacing w:val="-4"/>
          <w:sz w:val="32"/>
          <w:szCs w:val="32"/>
        </w:rPr>
        <w:t>2.</w:t>
      </w:r>
      <w:r>
        <w:rPr>
          <w:rFonts w:hint="eastAsia" w:ascii="仿宋_GB2312" w:hAnsi="仿宋_GB2312" w:eastAsia="仿宋_GB2312" w:cs="仿宋_GB2312"/>
          <w:color w:val="000000"/>
          <w:spacing w:val="-4"/>
          <w:sz w:val="32"/>
          <w:szCs w:val="32"/>
        </w:rPr>
        <w:t>效益指标完成情况分析：（</w:t>
      </w:r>
      <w:r>
        <w:rPr>
          <w:rFonts w:ascii="仿宋_GB2312" w:hAnsi="仿宋_GB2312" w:eastAsia="仿宋_GB2312" w:cs="仿宋_GB2312"/>
          <w:color w:val="000000"/>
          <w:spacing w:val="-4"/>
          <w:sz w:val="32"/>
          <w:szCs w:val="32"/>
        </w:rPr>
        <w:t>1</w:t>
      </w:r>
      <w:r>
        <w:rPr>
          <w:rFonts w:hint="eastAsia" w:ascii="仿宋_GB2312" w:hAnsi="仿宋_GB2312" w:eastAsia="仿宋_GB2312" w:cs="仿宋_GB2312"/>
          <w:color w:val="000000"/>
          <w:spacing w:val="-4"/>
          <w:sz w:val="32"/>
          <w:szCs w:val="32"/>
        </w:rPr>
        <w:t>）项目实施的经济效益分析，该项目已经全部实施完毕。通过项目的实施，庭院经济项目受益户均增收</w:t>
      </w:r>
      <w:r>
        <w:rPr>
          <w:rFonts w:ascii="仿宋_GB2312" w:hAnsi="仿宋_GB2312" w:eastAsia="仿宋_GB2312" w:cs="仿宋_GB2312"/>
          <w:color w:val="000000"/>
          <w:spacing w:val="-4"/>
          <w:sz w:val="32"/>
          <w:szCs w:val="32"/>
        </w:rPr>
        <w:t>10000</w:t>
      </w:r>
      <w:r>
        <w:rPr>
          <w:rFonts w:hint="eastAsia" w:ascii="仿宋_GB2312" w:hAnsi="仿宋_GB2312" w:eastAsia="仿宋_GB2312" w:cs="仿宋_GB2312"/>
          <w:color w:val="000000"/>
          <w:spacing w:val="-4"/>
          <w:sz w:val="32"/>
          <w:szCs w:val="32"/>
        </w:rPr>
        <w:t>元；</w:t>
      </w:r>
      <w:r>
        <w:rPr>
          <w:rFonts w:hint="eastAsia" w:ascii="仿宋_GB2312" w:hAnsi="仿宋_GB2312" w:eastAsia="仿宋_GB2312" w:cs="仿宋_GB2312"/>
          <w:b/>
          <w:bCs/>
          <w:color w:val="000000"/>
          <w:spacing w:val="-4"/>
          <w:sz w:val="32"/>
          <w:szCs w:val="32"/>
        </w:rPr>
        <w:t>（</w:t>
      </w:r>
      <w:r>
        <w:rPr>
          <w:rFonts w:ascii="仿宋_GB2312" w:hAnsi="仿宋_GB2312" w:eastAsia="仿宋_GB2312" w:cs="仿宋_GB2312"/>
          <w:color w:val="000000"/>
          <w:spacing w:val="-4"/>
          <w:sz w:val="32"/>
          <w:szCs w:val="32"/>
        </w:rPr>
        <w:t>2</w:t>
      </w:r>
      <w:r>
        <w:rPr>
          <w:rFonts w:hint="eastAsia" w:ascii="仿宋_GB2312" w:hAnsi="仿宋_GB2312" w:eastAsia="仿宋_GB2312" w:cs="仿宋_GB2312"/>
          <w:color w:val="000000"/>
          <w:spacing w:val="-4"/>
          <w:sz w:val="32"/>
          <w:szCs w:val="32"/>
        </w:rPr>
        <w:t>）项目实施的社会效益分析，无，社会效益</w:t>
      </w:r>
      <w:r>
        <w:rPr>
          <w:rFonts w:ascii="仿宋_GB2312" w:hAnsi="仿宋_GB2312" w:eastAsia="仿宋_GB2312" w:cs="仿宋_GB2312"/>
          <w:color w:val="000000"/>
          <w:spacing w:val="-4"/>
          <w:sz w:val="32"/>
          <w:szCs w:val="32"/>
        </w:rPr>
        <w:t>;</w:t>
      </w:r>
      <w:r>
        <w:rPr>
          <w:rFonts w:hint="eastAsia" w:ascii="仿宋_GB2312" w:hAnsi="仿宋_GB2312" w:eastAsia="仿宋_GB2312" w:cs="仿宋_GB2312"/>
          <w:color w:val="000000"/>
          <w:spacing w:val="-4"/>
          <w:sz w:val="32"/>
          <w:szCs w:val="32"/>
        </w:rPr>
        <w:t>（</w:t>
      </w:r>
      <w:r>
        <w:rPr>
          <w:rFonts w:ascii="仿宋_GB2312" w:hAnsi="仿宋_GB2312" w:eastAsia="仿宋_GB2312" w:cs="仿宋_GB2312"/>
          <w:color w:val="000000"/>
          <w:spacing w:val="-4"/>
          <w:sz w:val="32"/>
          <w:szCs w:val="32"/>
        </w:rPr>
        <w:t>3</w:t>
      </w:r>
      <w:r>
        <w:rPr>
          <w:rFonts w:hint="eastAsia" w:ascii="仿宋_GB2312" w:hAnsi="仿宋_GB2312" w:eastAsia="仿宋_GB2312" w:cs="仿宋_GB2312"/>
          <w:color w:val="000000"/>
          <w:spacing w:val="-4"/>
          <w:sz w:val="32"/>
          <w:szCs w:val="32"/>
        </w:rPr>
        <w:t>）项目实施的生态效益分</w:t>
      </w:r>
      <w:r>
        <w:rPr>
          <w:rFonts w:hint="eastAsia" w:ascii="仿宋_GB2312" w:hAnsi="仿宋_GB2312" w:eastAsia="仿宋_GB2312" w:cs="仿宋_GB2312"/>
          <w:bCs/>
          <w:color w:val="000000"/>
          <w:spacing w:val="-4"/>
          <w:sz w:val="32"/>
          <w:szCs w:val="32"/>
        </w:rPr>
        <w:t>析</w:t>
      </w:r>
      <w:r>
        <w:rPr>
          <w:rFonts w:ascii="仿宋_GB2312" w:hAnsi="仿宋_GB2312" w:eastAsia="仿宋_GB2312" w:cs="仿宋_GB2312"/>
          <w:bCs/>
          <w:color w:val="000000"/>
          <w:spacing w:val="-4"/>
          <w:sz w:val="32"/>
          <w:szCs w:val="32"/>
        </w:rPr>
        <w:t>,</w:t>
      </w:r>
      <w:r>
        <w:rPr>
          <w:rFonts w:hint="eastAsia" w:ascii="仿宋_GB2312" w:hAnsi="仿宋_GB2312" w:eastAsia="仿宋_GB2312" w:cs="仿宋_GB2312"/>
          <w:color w:val="000000"/>
          <w:spacing w:val="-4"/>
          <w:sz w:val="32"/>
          <w:szCs w:val="32"/>
        </w:rPr>
        <w:t>通过项目的实施，有效提高农村绿化覆盖面积。该项目已经全部实施完毕</w:t>
      </w:r>
      <w:r>
        <w:rPr>
          <w:rFonts w:ascii="仿宋_GB2312" w:hAnsi="仿宋_GB2312" w:eastAsia="仿宋_GB2312" w:cs="仿宋_GB2312"/>
          <w:color w:val="000000"/>
          <w:spacing w:val="-4"/>
          <w:sz w:val="32"/>
          <w:szCs w:val="32"/>
        </w:rPr>
        <w:t>;</w:t>
      </w:r>
      <w:r>
        <w:rPr>
          <w:rFonts w:hint="eastAsia" w:ascii="仿宋_GB2312" w:hAnsi="仿宋_GB2312" w:eastAsia="仿宋_GB2312" w:cs="仿宋_GB2312"/>
          <w:bCs/>
          <w:color w:val="000000"/>
          <w:spacing w:val="-4"/>
          <w:sz w:val="32"/>
          <w:szCs w:val="32"/>
        </w:rPr>
        <w:t>（</w:t>
      </w:r>
      <w:r>
        <w:rPr>
          <w:rFonts w:ascii="仿宋_GB2312" w:hAnsi="仿宋_GB2312" w:eastAsia="仿宋_GB2312" w:cs="仿宋_GB2312"/>
          <w:bCs/>
          <w:color w:val="000000"/>
          <w:spacing w:val="-4"/>
          <w:sz w:val="32"/>
          <w:szCs w:val="32"/>
        </w:rPr>
        <w:t>4</w:t>
      </w:r>
      <w:r>
        <w:rPr>
          <w:rFonts w:hint="eastAsia" w:ascii="仿宋_GB2312" w:hAnsi="仿宋_GB2312" w:eastAsia="仿宋_GB2312" w:cs="仿宋_GB2312"/>
          <w:bCs/>
          <w:color w:val="000000"/>
          <w:spacing w:val="-4"/>
          <w:sz w:val="32"/>
          <w:szCs w:val="32"/>
        </w:rPr>
        <w:t>）项目实施的可持续影响分析</w:t>
      </w:r>
      <w:r>
        <w:rPr>
          <w:rFonts w:ascii="仿宋_GB2312" w:hAnsi="仿宋_GB2312" w:eastAsia="仿宋_GB2312" w:cs="仿宋_GB2312"/>
          <w:bCs/>
          <w:color w:val="000000"/>
          <w:spacing w:val="-4"/>
          <w:sz w:val="32"/>
          <w:szCs w:val="32"/>
        </w:rPr>
        <w:t>,</w:t>
      </w:r>
      <w:r>
        <w:rPr>
          <w:rFonts w:hint="eastAsia" w:ascii="仿宋_GB2312" w:hAnsi="仿宋_GB2312" w:eastAsia="仿宋_GB2312" w:cs="仿宋_GB2312"/>
          <w:color w:val="000000"/>
          <w:spacing w:val="-4"/>
          <w:sz w:val="32"/>
          <w:szCs w:val="32"/>
        </w:rPr>
        <w:t>通过项目的实施，庭院经济可持续时间</w:t>
      </w:r>
      <w:r>
        <w:rPr>
          <w:rFonts w:ascii="仿宋_GB2312" w:hAnsi="仿宋_GB2312" w:eastAsia="仿宋_GB2312" w:cs="仿宋_GB2312"/>
          <w:color w:val="000000"/>
          <w:spacing w:val="-4"/>
          <w:sz w:val="32"/>
          <w:szCs w:val="32"/>
        </w:rPr>
        <w:t>3</w:t>
      </w:r>
      <w:r>
        <w:rPr>
          <w:rFonts w:hint="eastAsia" w:ascii="仿宋_GB2312" w:hAnsi="仿宋_GB2312" w:eastAsia="仿宋_GB2312" w:cs="仿宋_GB2312"/>
          <w:color w:val="000000"/>
          <w:spacing w:val="-4"/>
          <w:sz w:val="32"/>
          <w:szCs w:val="32"/>
        </w:rPr>
        <w:t>年。该项目已经全部实施完毕。</w:t>
      </w:r>
      <w:r>
        <w:rPr>
          <w:rFonts w:ascii="仿宋_GB2312" w:hAnsi="仿宋_GB2312" w:eastAsia="仿宋_GB2312" w:cs="仿宋_GB2312"/>
          <w:color w:val="000000"/>
          <w:spacing w:val="-4"/>
          <w:sz w:val="32"/>
          <w:szCs w:val="32"/>
        </w:rPr>
        <w:t>3.</w:t>
      </w:r>
      <w:r>
        <w:rPr>
          <w:rFonts w:hint="eastAsia" w:ascii="仿宋_GB2312" w:hAnsi="仿宋_GB2312" w:eastAsia="仿宋_GB2312" w:cs="仿宋_GB2312"/>
          <w:color w:val="000000"/>
          <w:spacing w:val="-4"/>
          <w:sz w:val="32"/>
          <w:szCs w:val="32"/>
        </w:rPr>
        <w:t>满意度指标完成情况分析</w:t>
      </w:r>
      <w:r>
        <w:rPr>
          <w:rFonts w:ascii="仿宋_GB2312" w:hAnsi="仿宋_GB2312" w:eastAsia="仿宋_GB2312" w:cs="仿宋_GB2312"/>
          <w:color w:val="000000"/>
          <w:spacing w:val="-4"/>
          <w:sz w:val="32"/>
          <w:szCs w:val="32"/>
        </w:rPr>
        <w:t>,</w:t>
      </w:r>
      <w:r>
        <w:rPr>
          <w:rFonts w:hint="eastAsia" w:ascii="仿宋_GB2312" w:hAnsi="仿宋_GB2312" w:eastAsia="仿宋_GB2312" w:cs="仿宋_GB2312"/>
          <w:color w:val="000000"/>
          <w:spacing w:val="-4"/>
          <w:sz w:val="32"/>
          <w:szCs w:val="32"/>
        </w:rPr>
        <w:t>按计划完成项目实施，已做满意度调查问卷，受益农户满意率</w:t>
      </w:r>
      <w:r>
        <w:rPr>
          <w:rFonts w:ascii="仿宋_GB2312" w:hAnsi="仿宋_GB2312" w:eastAsia="仿宋_GB2312" w:cs="仿宋_GB2312"/>
          <w:color w:val="000000"/>
          <w:spacing w:val="-4"/>
          <w:sz w:val="32"/>
          <w:szCs w:val="32"/>
        </w:rPr>
        <w:t>98%</w:t>
      </w:r>
      <w:r>
        <w:rPr>
          <w:rFonts w:hint="eastAsia" w:ascii="仿宋_GB2312" w:hAnsi="仿宋_GB2312" w:eastAsia="仿宋_GB2312" w:cs="仿宋_GB2312"/>
          <w:color w:val="000000"/>
          <w:spacing w:val="-4"/>
          <w:sz w:val="32"/>
          <w:szCs w:val="32"/>
        </w:rPr>
        <w:t>，服务对象满意度指标完成。</w:t>
      </w:r>
      <w:r>
        <w:rPr>
          <w:rFonts w:hint="eastAsia" w:ascii="仿宋_GB2312" w:hAnsi="仿宋_GB2312" w:eastAsia="仿宋_GB2312" w:cs="仿宋_GB2312"/>
          <w:sz w:val="32"/>
          <w:szCs w:val="32"/>
        </w:rPr>
        <w:t>发现的问题及原因：项目推进较慢，主要是项目前期准备工作不够充分。下一步改进措施：加快项目前期准备，提高项目进度。</w:t>
      </w:r>
    </w:p>
    <w:p>
      <w:pPr>
        <w:spacing w:line="540" w:lineRule="exact"/>
        <w:ind w:left="-1" w:right="-1" w:firstLine="646"/>
        <w:jc w:val="left"/>
        <w:rPr>
          <w:rFonts w:ascii="仿宋_GB2312" w:hAnsi="仿宋_GB2312" w:eastAsia="仿宋_GB2312" w:cs="仿宋_GB2312"/>
          <w:sz w:val="32"/>
          <w:szCs w:val="32"/>
        </w:rPr>
      </w:pPr>
      <w:r>
        <w:rPr>
          <w:rFonts w:ascii="仿宋_GB2312" w:hAnsi="仿宋_GB2312" w:eastAsia="仿宋_GB2312" w:cs="仿宋_GB2312"/>
          <w:sz w:val="32"/>
          <w:szCs w:val="32"/>
        </w:rPr>
        <w:t>14</w:t>
      </w:r>
      <w:r>
        <w:rPr>
          <w:rFonts w:hint="eastAsia" w:ascii="仿宋_GB2312" w:hAnsi="仿宋_GB2312" w:eastAsia="仿宋_GB2312" w:cs="仿宋_GB2312"/>
          <w:sz w:val="32"/>
          <w:szCs w:val="32"/>
        </w:rPr>
        <w:t>、农贸市场建设项目绩效自评综述：根据年初设定的绩效目标，该项目绩效自评得分为</w:t>
      </w:r>
      <w:r>
        <w:rPr>
          <w:rFonts w:ascii="仿宋_GB2312" w:hAnsi="仿宋_GB2312" w:eastAsia="仿宋_GB2312" w:cs="仿宋_GB2312"/>
          <w:sz w:val="32"/>
          <w:szCs w:val="32"/>
        </w:rPr>
        <w:t>92</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29.01</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29.01</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hAnsi="仿宋_GB2312" w:eastAsia="仿宋_GB2312" w:cs="仿宋_GB2312"/>
          <w:bCs/>
          <w:color w:val="000000"/>
          <w:spacing w:val="-4"/>
          <w:sz w:val="32"/>
          <w:szCs w:val="32"/>
        </w:rPr>
        <w:t>1.</w:t>
      </w:r>
      <w:r>
        <w:rPr>
          <w:rFonts w:hint="eastAsia" w:ascii="仿宋_GB2312" w:hAnsi="仿宋_GB2312" w:eastAsia="仿宋_GB2312" w:cs="仿宋_GB2312"/>
          <w:bCs/>
          <w:color w:val="000000"/>
          <w:spacing w:val="-4"/>
          <w:sz w:val="32"/>
          <w:szCs w:val="32"/>
        </w:rPr>
        <w:t>产出指标完成情况分析：（</w:t>
      </w:r>
      <w:r>
        <w:rPr>
          <w:rFonts w:ascii="仿宋_GB2312" w:hAnsi="仿宋_GB2312" w:eastAsia="仿宋_GB2312" w:cs="仿宋_GB2312"/>
          <w:bCs/>
          <w:color w:val="000000"/>
          <w:spacing w:val="-4"/>
          <w:sz w:val="32"/>
          <w:szCs w:val="32"/>
        </w:rPr>
        <w:t>1</w:t>
      </w:r>
      <w:r>
        <w:rPr>
          <w:rFonts w:hint="eastAsia" w:ascii="仿宋_GB2312" w:hAnsi="仿宋_GB2312" w:eastAsia="仿宋_GB2312" w:cs="仿宋_GB2312"/>
          <w:bCs/>
          <w:color w:val="000000"/>
          <w:spacing w:val="-4"/>
          <w:sz w:val="32"/>
          <w:szCs w:val="32"/>
        </w:rPr>
        <w:t>）项目完成数量，叶城县吐古其乡</w:t>
      </w:r>
      <w:r>
        <w:rPr>
          <w:rFonts w:ascii="仿宋_GB2312" w:hAnsi="仿宋_GB2312" w:eastAsia="仿宋_GB2312" w:cs="仿宋_GB2312"/>
          <w:bCs/>
          <w:color w:val="000000"/>
          <w:spacing w:val="-4"/>
          <w:sz w:val="32"/>
          <w:szCs w:val="32"/>
        </w:rPr>
        <w:t>4</w:t>
      </w:r>
      <w:r>
        <w:rPr>
          <w:rFonts w:hint="eastAsia" w:ascii="仿宋_GB2312" w:hAnsi="仿宋_GB2312" w:eastAsia="仿宋_GB2312" w:cs="仿宋_GB2312"/>
          <w:bCs/>
          <w:color w:val="000000"/>
          <w:spacing w:val="-4"/>
          <w:sz w:val="32"/>
          <w:szCs w:val="32"/>
        </w:rPr>
        <w:t>村农贸市场建设项目共计</w:t>
      </w:r>
      <w:r>
        <w:rPr>
          <w:rFonts w:ascii="仿宋_GB2312" w:hAnsi="仿宋_GB2312" w:eastAsia="仿宋_GB2312" w:cs="仿宋_GB2312"/>
          <w:bCs/>
          <w:color w:val="000000"/>
          <w:spacing w:val="-4"/>
          <w:sz w:val="32"/>
          <w:szCs w:val="32"/>
        </w:rPr>
        <w:t>29.01</w:t>
      </w:r>
      <w:r>
        <w:rPr>
          <w:rFonts w:hint="eastAsia" w:ascii="仿宋_GB2312" w:hAnsi="仿宋_GB2312" w:eastAsia="仿宋_GB2312" w:cs="仿宋_GB2312"/>
          <w:bCs/>
          <w:color w:val="000000"/>
          <w:spacing w:val="-4"/>
          <w:sz w:val="32"/>
          <w:szCs w:val="32"/>
        </w:rPr>
        <w:t>万元，同于土地硬化及彩钢顶棚面积</w:t>
      </w:r>
      <w:r>
        <w:rPr>
          <w:rFonts w:ascii="仿宋_GB2312" w:hAnsi="仿宋_GB2312" w:eastAsia="仿宋_GB2312" w:cs="仿宋_GB2312"/>
          <w:bCs/>
          <w:color w:val="000000"/>
          <w:spacing w:val="-4"/>
          <w:sz w:val="32"/>
          <w:szCs w:val="32"/>
        </w:rPr>
        <w:t>1047.46</w:t>
      </w:r>
      <w:r>
        <w:rPr>
          <w:rFonts w:hint="eastAsia" w:ascii="仿宋_GB2312" w:hAnsi="仿宋_GB2312" w:eastAsia="仿宋_GB2312" w:cs="仿宋_GB2312"/>
          <w:bCs/>
          <w:color w:val="000000"/>
          <w:spacing w:val="-4"/>
          <w:sz w:val="32"/>
          <w:szCs w:val="32"/>
        </w:rPr>
        <w:t>平方米；（</w:t>
      </w:r>
      <w:r>
        <w:rPr>
          <w:rFonts w:ascii="仿宋_GB2312" w:hAnsi="仿宋_GB2312" w:eastAsia="仿宋_GB2312" w:cs="仿宋_GB2312"/>
          <w:bCs/>
          <w:color w:val="000000"/>
          <w:spacing w:val="-4"/>
          <w:sz w:val="32"/>
          <w:szCs w:val="32"/>
        </w:rPr>
        <w:t>2</w:t>
      </w:r>
      <w:r>
        <w:rPr>
          <w:rFonts w:hint="eastAsia" w:ascii="仿宋_GB2312" w:hAnsi="仿宋_GB2312" w:eastAsia="仿宋_GB2312" w:cs="仿宋_GB2312"/>
          <w:bCs/>
          <w:color w:val="000000"/>
          <w:spacing w:val="-4"/>
          <w:sz w:val="32"/>
          <w:szCs w:val="32"/>
        </w:rPr>
        <w:t>）项目完成质量，该项目已经全部实施完毕。吐故其乡建设地面硬化质量合格率</w:t>
      </w:r>
      <w:r>
        <w:rPr>
          <w:rFonts w:ascii="仿宋_GB2312" w:hAnsi="仿宋_GB2312" w:eastAsia="仿宋_GB2312" w:cs="仿宋_GB2312"/>
          <w:bCs/>
          <w:color w:val="000000"/>
          <w:spacing w:val="-4"/>
          <w:sz w:val="32"/>
          <w:szCs w:val="32"/>
        </w:rPr>
        <w:t>100%</w:t>
      </w:r>
      <w:r>
        <w:rPr>
          <w:rFonts w:hint="eastAsia" w:ascii="仿宋_GB2312" w:hAnsi="仿宋_GB2312" w:eastAsia="仿宋_GB2312" w:cs="仿宋_GB2312"/>
          <w:bCs/>
          <w:color w:val="000000"/>
          <w:spacing w:val="-4"/>
          <w:sz w:val="32"/>
          <w:szCs w:val="32"/>
        </w:rPr>
        <w:t>，吐古其乡乡建设彩钢顶棚质量合格率</w:t>
      </w:r>
      <w:r>
        <w:rPr>
          <w:rFonts w:ascii="仿宋_GB2312" w:hAnsi="仿宋_GB2312" w:eastAsia="仿宋_GB2312" w:cs="仿宋_GB2312"/>
          <w:bCs/>
          <w:color w:val="000000"/>
          <w:spacing w:val="-4"/>
          <w:sz w:val="32"/>
          <w:szCs w:val="32"/>
        </w:rPr>
        <w:t>100%</w:t>
      </w:r>
      <w:r>
        <w:rPr>
          <w:rFonts w:hint="eastAsia" w:ascii="仿宋_GB2312" w:hAnsi="仿宋_GB2312" w:eastAsia="仿宋_GB2312" w:cs="仿宋_GB2312"/>
          <w:bCs/>
          <w:color w:val="000000"/>
          <w:spacing w:val="-4"/>
          <w:sz w:val="32"/>
          <w:szCs w:val="32"/>
        </w:rPr>
        <w:t>；（</w:t>
      </w:r>
      <w:r>
        <w:rPr>
          <w:rFonts w:ascii="仿宋_GB2312" w:hAnsi="仿宋_GB2312" w:eastAsia="仿宋_GB2312" w:cs="仿宋_GB2312"/>
          <w:bCs/>
          <w:color w:val="000000"/>
          <w:spacing w:val="-4"/>
          <w:sz w:val="32"/>
          <w:szCs w:val="32"/>
        </w:rPr>
        <w:t>3</w:t>
      </w:r>
      <w:r>
        <w:rPr>
          <w:rFonts w:hint="eastAsia" w:ascii="仿宋_GB2312" w:hAnsi="仿宋_GB2312" w:eastAsia="仿宋_GB2312" w:cs="仿宋_GB2312"/>
          <w:bCs/>
          <w:color w:val="000000"/>
          <w:spacing w:val="-4"/>
          <w:sz w:val="32"/>
          <w:szCs w:val="32"/>
        </w:rPr>
        <w:t>）项目实施进度，项目完工及时率</w:t>
      </w:r>
      <w:r>
        <w:rPr>
          <w:rFonts w:ascii="仿宋_GB2312" w:hAnsi="仿宋_GB2312" w:eastAsia="仿宋_GB2312" w:cs="仿宋_GB2312"/>
          <w:bCs/>
          <w:color w:val="000000"/>
          <w:spacing w:val="-4"/>
          <w:sz w:val="32"/>
          <w:szCs w:val="32"/>
        </w:rPr>
        <w:t>100%,</w:t>
      </w:r>
      <w:r>
        <w:rPr>
          <w:rFonts w:hint="eastAsia" w:ascii="仿宋_GB2312" w:hAnsi="仿宋_GB2312" w:eastAsia="仿宋_GB2312" w:cs="仿宋_GB2312"/>
          <w:bCs/>
          <w:color w:val="000000"/>
          <w:spacing w:val="-4"/>
          <w:sz w:val="32"/>
          <w:szCs w:val="32"/>
        </w:rPr>
        <w:t>项目资金</w:t>
      </w:r>
      <w:r>
        <w:rPr>
          <w:rFonts w:ascii="仿宋_GB2312" w:hAnsi="仿宋_GB2312" w:eastAsia="仿宋_GB2312" w:cs="仿宋_GB2312"/>
          <w:bCs/>
          <w:color w:val="000000"/>
          <w:spacing w:val="-4"/>
          <w:sz w:val="32"/>
          <w:szCs w:val="32"/>
        </w:rPr>
        <w:t>29.01</w:t>
      </w:r>
      <w:r>
        <w:rPr>
          <w:rFonts w:hint="eastAsia" w:ascii="仿宋_GB2312" w:hAnsi="仿宋_GB2312" w:eastAsia="仿宋_GB2312" w:cs="仿宋_GB2312"/>
          <w:bCs/>
          <w:color w:val="000000"/>
          <w:spacing w:val="-4"/>
          <w:sz w:val="32"/>
          <w:szCs w:val="32"/>
        </w:rPr>
        <w:t>万元，该资金按照申报目标的进度进行</w:t>
      </w:r>
      <w:r>
        <w:rPr>
          <w:rFonts w:ascii="仿宋_GB2312" w:hAnsi="仿宋_GB2312" w:eastAsia="仿宋_GB2312" w:cs="仿宋_GB2312"/>
          <w:bCs/>
          <w:color w:val="000000"/>
          <w:spacing w:val="-4"/>
          <w:sz w:val="32"/>
          <w:szCs w:val="32"/>
        </w:rPr>
        <w:t>,</w:t>
      </w:r>
      <w:r>
        <w:rPr>
          <w:rFonts w:hint="eastAsia" w:ascii="仿宋_GB2312" w:hAnsi="仿宋_GB2312" w:eastAsia="仿宋_GB2312" w:cs="仿宋_GB2312"/>
          <w:bCs/>
          <w:color w:val="000000"/>
          <w:spacing w:val="-4"/>
          <w:sz w:val="32"/>
          <w:szCs w:val="32"/>
        </w:rPr>
        <w:t>该项目已经全部实施完毕；（</w:t>
      </w:r>
      <w:r>
        <w:rPr>
          <w:rFonts w:ascii="仿宋_GB2312" w:hAnsi="仿宋_GB2312" w:eastAsia="仿宋_GB2312" w:cs="仿宋_GB2312"/>
          <w:bCs/>
          <w:color w:val="000000"/>
          <w:spacing w:val="-4"/>
          <w:sz w:val="32"/>
          <w:szCs w:val="32"/>
        </w:rPr>
        <w:t>4</w:t>
      </w:r>
      <w:r>
        <w:rPr>
          <w:rFonts w:hint="eastAsia" w:ascii="仿宋_GB2312" w:hAnsi="仿宋_GB2312" w:eastAsia="仿宋_GB2312" w:cs="仿宋_GB2312"/>
          <w:bCs/>
          <w:color w:val="000000"/>
          <w:spacing w:val="-4"/>
          <w:sz w:val="32"/>
          <w:szCs w:val="32"/>
        </w:rPr>
        <w:t>）项目成本执行情况，该项目已经全部实施完毕，土地硬化及彩钢顶棚单价</w:t>
      </w:r>
      <w:r>
        <w:rPr>
          <w:rFonts w:ascii="仿宋_GB2312" w:hAnsi="仿宋_GB2312" w:eastAsia="仿宋_GB2312" w:cs="仿宋_GB2312"/>
          <w:bCs/>
          <w:color w:val="000000"/>
          <w:spacing w:val="-4"/>
          <w:sz w:val="32"/>
          <w:szCs w:val="32"/>
        </w:rPr>
        <w:t>277</w:t>
      </w:r>
      <w:r>
        <w:rPr>
          <w:rFonts w:hint="eastAsia" w:ascii="仿宋_GB2312" w:hAnsi="仿宋_GB2312" w:eastAsia="仿宋_GB2312" w:cs="仿宋_GB2312"/>
          <w:bCs/>
          <w:color w:val="000000"/>
          <w:spacing w:val="-4"/>
          <w:sz w:val="32"/>
          <w:szCs w:val="32"/>
        </w:rPr>
        <w:t>元</w:t>
      </w:r>
      <w:r>
        <w:rPr>
          <w:rFonts w:ascii="仿宋_GB2312" w:hAnsi="仿宋_GB2312" w:eastAsia="仿宋_GB2312" w:cs="仿宋_GB2312"/>
          <w:bCs/>
          <w:color w:val="000000"/>
          <w:spacing w:val="-4"/>
          <w:sz w:val="32"/>
          <w:szCs w:val="32"/>
        </w:rPr>
        <w:t>/</w:t>
      </w:r>
      <w:r>
        <w:rPr>
          <w:rFonts w:hint="eastAsia" w:ascii="仿宋_GB2312" w:hAnsi="仿宋_GB2312" w:eastAsia="仿宋_GB2312" w:cs="仿宋_GB2312"/>
          <w:bCs/>
          <w:color w:val="000000"/>
          <w:spacing w:val="-4"/>
          <w:sz w:val="32"/>
          <w:szCs w:val="32"/>
        </w:rPr>
        <w:t>平方米。</w:t>
      </w:r>
      <w:r>
        <w:rPr>
          <w:rFonts w:ascii="仿宋_GB2312" w:hAnsi="仿宋_GB2312" w:eastAsia="仿宋_GB2312" w:cs="仿宋_GB2312"/>
          <w:bCs/>
          <w:color w:val="000000"/>
          <w:spacing w:val="-4"/>
          <w:sz w:val="32"/>
          <w:szCs w:val="32"/>
        </w:rPr>
        <w:t>2.</w:t>
      </w:r>
      <w:r>
        <w:rPr>
          <w:rFonts w:hint="eastAsia" w:ascii="仿宋_GB2312" w:hAnsi="仿宋_GB2312" w:eastAsia="仿宋_GB2312" w:cs="仿宋_GB2312"/>
          <w:bCs/>
          <w:color w:val="000000"/>
          <w:spacing w:val="-4"/>
          <w:sz w:val="32"/>
          <w:szCs w:val="32"/>
        </w:rPr>
        <w:t>效益指标完成情况分析，（</w:t>
      </w:r>
      <w:r>
        <w:rPr>
          <w:rFonts w:ascii="仿宋_GB2312" w:hAnsi="仿宋_GB2312" w:eastAsia="仿宋_GB2312" w:cs="仿宋_GB2312"/>
          <w:bCs/>
          <w:color w:val="000000"/>
          <w:spacing w:val="-4"/>
          <w:sz w:val="32"/>
          <w:szCs w:val="32"/>
        </w:rPr>
        <w:t>1</w:t>
      </w:r>
      <w:r>
        <w:rPr>
          <w:rFonts w:hint="eastAsia" w:ascii="仿宋_GB2312" w:hAnsi="仿宋_GB2312" w:eastAsia="仿宋_GB2312" w:cs="仿宋_GB2312"/>
          <w:bCs/>
          <w:color w:val="000000"/>
          <w:spacing w:val="-4"/>
          <w:sz w:val="32"/>
          <w:szCs w:val="32"/>
        </w:rPr>
        <w:t>）项目实施的经济效益分析，该项目实施完成，增加村集体每年收入</w:t>
      </w:r>
      <w:r>
        <w:rPr>
          <w:rFonts w:ascii="仿宋_GB2312" w:hAnsi="仿宋_GB2312" w:eastAsia="仿宋_GB2312" w:cs="仿宋_GB2312"/>
          <w:bCs/>
          <w:color w:val="000000"/>
          <w:spacing w:val="-4"/>
          <w:sz w:val="32"/>
          <w:szCs w:val="32"/>
        </w:rPr>
        <w:t>2000</w:t>
      </w:r>
      <w:r>
        <w:rPr>
          <w:rFonts w:hint="eastAsia" w:ascii="仿宋_GB2312" w:hAnsi="仿宋_GB2312" w:eastAsia="仿宋_GB2312" w:cs="仿宋_GB2312"/>
          <w:bCs/>
          <w:color w:val="000000"/>
          <w:spacing w:val="-4"/>
          <w:sz w:val="32"/>
          <w:szCs w:val="32"/>
        </w:rPr>
        <w:t>元；（</w:t>
      </w:r>
      <w:r>
        <w:rPr>
          <w:rFonts w:ascii="仿宋_GB2312" w:hAnsi="仿宋_GB2312" w:eastAsia="仿宋_GB2312" w:cs="仿宋_GB2312"/>
          <w:bCs/>
          <w:color w:val="000000"/>
          <w:spacing w:val="-4"/>
          <w:sz w:val="32"/>
          <w:szCs w:val="32"/>
        </w:rPr>
        <w:t>2</w:t>
      </w:r>
      <w:r>
        <w:rPr>
          <w:rFonts w:hint="eastAsia" w:ascii="仿宋_GB2312" w:hAnsi="仿宋_GB2312" w:eastAsia="仿宋_GB2312" w:cs="仿宋_GB2312"/>
          <w:bCs/>
          <w:color w:val="000000"/>
          <w:spacing w:val="-4"/>
          <w:sz w:val="32"/>
          <w:szCs w:val="32"/>
        </w:rPr>
        <w:t>）项目实施的社会效益分析，该项目实施完成，有效提高农副产品交易率，及时将农副产品卖出提升群众贫困户脱贫能力；（</w:t>
      </w:r>
      <w:r>
        <w:rPr>
          <w:rFonts w:ascii="仿宋_GB2312" w:hAnsi="仿宋_GB2312" w:eastAsia="仿宋_GB2312" w:cs="仿宋_GB2312"/>
          <w:bCs/>
          <w:color w:val="000000"/>
          <w:spacing w:val="-4"/>
          <w:sz w:val="32"/>
          <w:szCs w:val="32"/>
        </w:rPr>
        <w:t>3</w:t>
      </w:r>
      <w:r>
        <w:rPr>
          <w:rFonts w:hint="eastAsia" w:ascii="仿宋_GB2312" w:hAnsi="仿宋_GB2312" w:eastAsia="仿宋_GB2312" w:cs="仿宋_GB2312"/>
          <w:bCs/>
          <w:color w:val="000000"/>
          <w:spacing w:val="-4"/>
          <w:sz w:val="32"/>
          <w:szCs w:val="32"/>
        </w:rPr>
        <w:t>）项目实施的生态效益分析，无，生态效益；（</w:t>
      </w:r>
      <w:r>
        <w:rPr>
          <w:rFonts w:ascii="仿宋_GB2312" w:hAnsi="仿宋_GB2312" w:eastAsia="仿宋_GB2312" w:cs="仿宋_GB2312"/>
          <w:bCs/>
          <w:color w:val="000000"/>
          <w:spacing w:val="-4"/>
          <w:sz w:val="32"/>
          <w:szCs w:val="32"/>
        </w:rPr>
        <w:t>4</w:t>
      </w:r>
      <w:r>
        <w:rPr>
          <w:rFonts w:hint="eastAsia" w:ascii="仿宋_GB2312" w:hAnsi="仿宋_GB2312" w:eastAsia="仿宋_GB2312" w:cs="仿宋_GB2312"/>
          <w:bCs/>
          <w:color w:val="000000"/>
          <w:spacing w:val="-4"/>
          <w:sz w:val="32"/>
          <w:szCs w:val="32"/>
        </w:rPr>
        <w:t>）项目实施的可持续影响分析，该项目实施完成，满足农产品交易率</w:t>
      </w:r>
      <w:r>
        <w:rPr>
          <w:rFonts w:ascii="仿宋_GB2312" w:hAnsi="仿宋_GB2312" w:eastAsia="仿宋_GB2312" w:cs="仿宋_GB2312"/>
          <w:bCs/>
          <w:color w:val="000000"/>
          <w:spacing w:val="-4"/>
          <w:sz w:val="32"/>
          <w:szCs w:val="32"/>
        </w:rPr>
        <w:t>100%</w:t>
      </w:r>
      <w:r>
        <w:rPr>
          <w:rFonts w:hint="eastAsia" w:ascii="仿宋_GB2312" w:hAnsi="仿宋_GB2312" w:eastAsia="仿宋_GB2312" w:cs="仿宋_GB2312"/>
          <w:bCs/>
          <w:color w:val="000000"/>
          <w:spacing w:val="-4"/>
          <w:sz w:val="32"/>
          <w:szCs w:val="32"/>
        </w:rPr>
        <w:t>。</w:t>
      </w:r>
      <w:r>
        <w:rPr>
          <w:rFonts w:ascii="仿宋_GB2312" w:hAnsi="仿宋_GB2312" w:eastAsia="仿宋_GB2312" w:cs="仿宋_GB2312"/>
          <w:bCs/>
          <w:color w:val="000000"/>
          <w:spacing w:val="-4"/>
          <w:sz w:val="32"/>
          <w:szCs w:val="32"/>
        </w:rPr>
        <w:t>3.</w:t>
      </w:r>
      <w:r>
        <w:rPr>
          <w:rFonts w:hint="eastAsia" w:ascii="仿宋_GB2312" w:hAnsi="仿宋_GB2312" w:eastAsia="仿宋_GB2312" w:cs="仿宋_GB2312"/>
          <w:bCs/>
          <w:color w:val="000000"/>
          <w:spacing w:val="-4"/>
          <w:sz w:val="32"/>
          <w:szCs w:val="32"/>
        </w:rPr>
        <w:t>满意度指标完成情况分析，按计划完成项目实施，已做满意度调查问卷，受益农户满意率</w:t>
      </w:r>
      <w:r>
        <w:rPr>
          <w:rFonts w:ascii="仿宋_GB2312" w:hAnsi="仿宋_GB2312" w:eastAsia="仿宋_GB2312" w:cs="仿宋_GB2312"/>
          <w:bCs/>
          <w:color w:val="000000"/>
          <w:spacing w:val="-4"/>
          <w:sz w:val="32"/>
          <w:szCs w:val="32"/>
        </w:rPr>
        <w:t>98%</w:t>
      </w:r>
      <w:r>
        <w:rPr>
          <w:rFonts w:hint="eastAsia" w:ascii="仿宋_GB2312" w:hAnsi="仿宋_GB2312" w:eastAsia="仿宋_GB2312" w:cs="仿宋_GB2312"/>
          <w:bCs/>
          <w:color w:val="000000"/>
          <w:spacing w:val="-4"/>
          <w:sz w:val="32"/>
          <w:szCs w:val="32"/>
        </w:rPr>
        <w:t>，服务对象满意度指标完成。</w:t>
      </w:r>
      <w:r>
        <w:rPr>
          <w:rFonts w:hint="eastAsia" w:ascii="仿宋_GB2312" w:hAnsi="仿宋_GB2312" w:eastAsia="仿宋_GB2312" w:cs="仿宋_GB2312"/>
          <w:sz w:val="32"/>
          <w:szCs w:val="32"/>
        </w:rPr>
        <w:t>发现的问题及原因：项目推进较慢，主要是项目前期准备工作不够充分。下一步改进措施：加快项目前期准备，提高项目进度。</w:t>
      </w:r>
    </w:p>
    <w:p>
      <w:pPr>
        <w:spacing w:line="540" w:lineRule="exact"/>
        <w:ind w:left="-1" w:right="-1" w:firstLine="646"/>
        <w:jc w:val="left"/>
        <w:rPr>
          <w:rFonts w:ascii="仿宋_GB2312" w:hAnsi="仿宋_GB2312" w:eastAsia="仿宋_GB2312" w:cs="仿宋_GB2312"/>
          <w:color w:val="000000"/>
          <w:spacing w:val="-4"/>
          <w:sz w:val="32"/>
          <w:szCs w:val="32"/>
        </w:rPr>
      </w:pPr>
      <w:r>
        <w:rPr>
          <w:rFonts w:ascii="仿宋_GB2312" w:hAnsi="仿宋_GB2312" w:eastAsia="仿宋_GB2312" w:cs="仿宋_GB2312"/>
          <w:sz w:val="32"/>
          <w:szCs w:val="32"/>
        </w:rPr>
        <w:t>15</w:t>
      </w:r>
      <w:r>
        <w:rPr>
          <w:rFonts w:hint="eastAsia" w:ascii="仿宋_GB2312" w:hAnsi="仿宋_GB2312" w:eastAsia="仿宋_GB2312" w:cs="仿宋_GB2312"/>
          <w:sz w:val="32"/>
          <w:szCs w:val="32"/>
        </w:rPr>
        <w:t>、退耕还林补助项目绩效自评综述：根据年初设定的绩效目标，该项目绩效自评得分为</w:t>
      </w:r>
      <w:r>
        <w:rPr>
          <w:rFonts w:ascii="仿宋_GB2312" w:hAnsi="仿宋_GB2312" w:eastAsia="仿宋_GB2312" w:cs="仿宋_GB2312"/>
          <w:sz w:val="32"/>
          <w:szCs w:val="32"/>
        </w:rPr>
        <w:t>95</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19.92</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19.92</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hAnsi="仿宋_GB2312" w:eastAsia="仿宋_GB2312" w:cs="仿宋_GB2312"/>
          <w:color w:val="000000"/>
          <w:kern w:val="0"/>
          <w:sz w:val="32"/>
          <w:szCs w:val="32"/>
        </w:rPr>
        <w:t>1.</w:t>
      </w:r>
      <w:r>
        <w:rPr>
          <w:rFonts w:hint="eastAsia" w:ascii="仿宋_GB2312" w:hAnsi="仿宋_GB2312" w:eastAsia="仿宋_GB2312" w:cs="仿宋_GB2312"/>
          <w:color w:val="000000"/>
          <w:spacing w:val="-4"/>
          <w:sz w:val="32"/>
          <w:szCs w:val="32"/>
        </w:rPr>
        <w:t>产出指标完成情况分析</w:t>
      </w:r>
      <w:r>
        <w:rPr>
          <w:rFonts w:ascii="仿宋_GB2312" w:hAnsi="仿宋_GB2312" w:eastAsia="仿宋_GB2312" w:cs="仿宋_GB2312"/>
          <w:color w:val="000000"/>
          <w:spacing w:val="-4"/>
          <w:sz w:val="32"/>
          <w:szCs w:val="32"/>
        </w:rPr>
        <w:t>:(91</w:t>
      </w:r>
      <w:r>
        <w:rPr>
          <w:rFonts w:hint="eastAsia" w:ascii="仿宋_GB2312" w:hAnsi="仿宋_GB2312" w:eastAsia="仿宋_GB2312" w:cs="仿宋_GB2312"/>
          <w:color w:val="000000"/>
          <w:spacing w:val="-4"/>
          <w:sz w:val="32"/>
          <w:szCs w:val="32"/>
        </w:rPr>
        <w:t>）项目完成数量，叶城县吐古其乡</w:t>
      </w:r>
      <w:r>
        <w:rPr>
          <w:rFonts w:ascii="仿宋_GB2312" w:hAnsi="仿宋_GB2312" w:eastAsia="仿宋_GB2312" w:cs="仿宋_GB2312"/>
          <w:color w:val="000000"/>
          <w:spacing w:val="-4"/>
          <w:sz w:val="32"/>
          <w:szCs w:val="32"/>
        </w:rPr>
        <w:t>2018</w:t>
      </w:r>
      <w:r>
        <w:rPr>
          <w:rFonts w:hint="eastAsia" w:ascii="仿宋_GB2312" w:hAnsi="仿宋_GB2312" w:eastAsia="仿宋_GB2312" w:cs="仿宋_GB2312"/>
          <w:color w:val="000000"/>
          <w:spacing w:val="-4"/>
          <w:sz w:val="32"/>
          <w:szCs w:val="32"/>
        </w:rPr>
        <w:t>年退耕还林项目财政下达专项转移支付资金</w:t>
      </w:r>
      <w:r>
        <w:rPr>
          <w:rFonts w:ascii="仿宋_GB2312" w:hAnsi="仿宋_GB2312" w:eastAsia="仿宋_GB2312" w:cs="仿宋_GB2312"/>
          <w:color w:val="000000"/>
          <w:spacing w:val="-4"/>
          <w:sz w:val="32"/>
          <w:szCs w:val="32"/>
        </w:rPr>
        <w:t>19.92</w:t>
      </w:r>
      <w:r>
        <w:rPr>
          <w:rFonts w:hint="eastAsia" w:ascii="仿宋_GB2312" w:hAnsi="仿宋_GB2312" w:eastAsia="仿宋_GB2312" w:cs="仿宋_GB2312"/>
          <w:color w:val="000000"/>
          <w:spacing w:val="-4"/>
          <w:sz w:val="32"/>
          <w:szCs w:val="32"/>
        </w:rPr>
        <w:t>万元。该项目保障一类资金保障面积</w:t>
      </w:r>
      <w:r>
        <w:rPr>
          <w:rFonts w:ascii="仿宋_GB2312" w:hAnsi="仿宋_GB2312" w:eastAsia="仿宋_GB2312" w:cs="仿宋_GB2312"/>
          <w:color w:val="000000"/>
          <w:spacing w:val="-4"/>
          <w:sz w:val="32"/>
          <w:szCs w:val="32"/>
        </w:rPr>
        <w:t>900</w:t>
      </w:r>
      <w:r>
        <w:rPr>
          <w:rFonts w:hint="eastAsia" w:ascii="仿宋_GB2312" w:hAnsi="仿宋_GB2312" w:eastAsia="仿宋_GB2312" w:cs="仿宋_GB2312"/>
          <w:color w:val="000000"/>
          <w:spacing w:val="-4"/>
          <w:sz w:val="32"/>
          <w:szCs w:val="32"/>
        </w:rPr>
        <w:t>亩，二类资金保障面积</w:t>
      </w:r>
      <w:r>
        <w:rPr>
          <w:rFonts w:ascii="仿宋_GB2312" w:hAnsi="仿宋_GB2312" w:eastAsia="仿宋_GB2312" w:cs="仿宋_GB2312"/>
          <w:color w:val="000000"/>
          <w:spacing w:val="-4"/>
          <w:sz w:val="32"/>
          <w:szCs w:val="32"/>
        </w:rPr>
        <w:t>814.3</w:t>
      </w:r>
      <w:r>
        <w:rPr>
          <w:rFonts w:hint="eastAsia" w:ascii="仿宋_GB2312" w:hAnsi="仿宋_GB2312" w:eastAsia="仿宋_GB2312" w:cs="仿宋_GB2312"/>
          <w:color w:val="000000"/>
          <w:spacing w:val="-4"/>
          <w:sz w:val="32"/>
          <w:szCs w:val="32"/>
        </w:rPr>
        <w:t>亩。（</w:t>
      </w:r>
      <w:r>
        <w:rPr>
          <w:rFonts w:ascii="仿宋_GB2312" w:hAnsi="仿宋_GB2312" w:eastAsia="仿宋_GB2312" w:cs="仿宋_GB2312"/>
          <w:color w:val="000000"/>
          <w:spacing w:val="-4"/>
          <w:sz w:val="32"/>
          <w:szCs w:val="32"/>
        </w:rPr>
        <w:t>2</w:t>
      </w:r>
      <w:r>
        <w:rPr>
          <w:rFonts w:hint="eastAsia" w:ascii="仿宋_GB2312" w:hAnsi="仿宋_GB2312" w:eastAsia="仿宋_GB2312" w:cs="仿宋_GB2312"/>
          <w:color w:val="000000"/>
          <w:spacing w:val="-4"/>
          <w:sz w:val="32"/>
          <w:szCs w:val="32"/>
        </w:rPr>
        <w:t>）项目完成质量叶城县吐古其乡</w:t>
      </w:r>
      <w:r>
        <w:rPr>
          <w:rFonts w:ascii="仿宋_GB2312" w:hAnsi="仿宋_GB2312" w:eastAsia="仿宋_GB2312" w:cs="仿宋_GB2312"/>
          <w:color w:val="000000"/>
          <w:spacing w:val="-4"/>
          <w:sz w:val="32"/>
          <w:szCs w:val="32"/>
        </w:rPr>
        <w:t>2018</w:t>
      </w:r>
      <w:r>
        <w:rPr>
          <w:rFonts w:hint="eastAsia" w:ascii="仿宋_GB2312" w:hAnsi="仿宋_GB2312" w:eastAsia="仿宋_GB2312" w:cs="仿宋_GB2312"/>
          <w:color w:val="000000"/>
          <w:spacing w:val="-4"/>
          <w:sz w:val="32"/>
          <w:szCs w:val="32"/>
        </w:rPr>
        <w:t>年退耕还林项目资金保证率</w:t>
      </w:r>
      <w:r>
        <w:rPr>
          <w:rFonts w:ascii="仿宋_GB2312" w:hAnsi="仿宋_GB2312" w:eastAsia="仿宋_GB2312" w:cs="仿宋_GB2312"/>
          <w:color w:val="000000"/>
          <w:spacing w:val="-4"/>
          <w:sz w:val="32"/>
          <w:szCs w:val="32"/>
        </w:rPr>
        <w:t>100%</w:t>
      </w:r>
      <w:r>
        <w:rPr>
          <w:rFonts w:hint="eastAsia" w:ascii="仿宋_GB2312" w:hAnsi="仿宋_GB2312" w:eastAsia="仿宋_GB2312" w:cs="仿宋_GB2312"/>
          <w:color w:val="000000"/>
          <w:spacing w:val="-4"/>
          <w:sz w:val="32"/>
          <w:szCs w:val="32"/>
        </w:rPr>
        <w:t>，该项目严格按照相关要求进行发放，已全部发放完毕，未发现漏发、少发、多发等质量问题</w:t>
      </w:r>
      <w:r>
        <w:rPr>
          <w:rFonts w:ascii="仿宋_GB2312" w:hAnsi="仿宋_GB2312" w:eastAsia="仿宋_GB2312" w:cs="仿宋_GB2312"/>
          <w:color w:val="000000"/>
          <w:spacing w:val="-4"/>
          <w:sz w:val="32"/>
          <w:szCs w:val="32"/>
        </w:rPr>
        <w:t>,</w:t>
      </w:r>
      <w:r>
        <w:rPr>
          <w:rFonts w:hint="eastAsia" w:ascii="仿宋_GB2312" w:hAnsi="仿宋_GB2312" w:eastAsia="仿宋_GB2312" w:cs="仿宋_GB2312"/>
          <w:color w:val="000000"/>
          <w:spacing w:val="-4"/>
          <w:sz w:val="32"/>
          <w:szCs w:val="32"/>
        </w:rPr>
        <w:t>该项目已经全部实施完毕。（</w:t>
      </w:r>
      <w:r>
        <w:rPr>
          <w:rFonts w:ascii="仿宋_GB2312" w:hAnsi="仿宋_GB2312" w:eastAsia="仿宋_GB2312" w:cs="仿宋_GB2312"/>
          <w:color w:val="000000"/>
          <w:spacing w:val="-4"/>
          <w:sz w:val="32"/>
          <w:szCs w:val="32"/>
        </w:rPr>
        <w:t>3</w:t>
      </w:r>
      <w:r>
        <w:rPr>
          <w:rFonts w:hint="eastAsia" w:ascii="仿宋_GB2312" w:hAnsi="仿宋_GB2312" w:eastAsia="仿宋_GB2312" w:cs="仿宋_GB2312"/>
          <w:color w:val="000000"/>
          <w:spacing w:val="-4"/>
          <w:sz w:val="32"/>
          <w:szCs w:val="32"/>
        </w:rPr>
        <w:t>）项目实施进度，叶城县吐古其乡</w:t>
      </w:r>
      <w:r>
        <w:rPr>
          <w:rFonts w:ascii="仿宋_GB2312" w:hAnsi="仿宋_GB2312" w:eastAsia="仿宋_GB2312" w:cs="仿宋_GB2312"/>
          <w:color w:val="000000"/>
          <w:spacing w:val="-4"/>
          <w:sz w:val="32"/>
          <w:szCs w:val="32"/>
        </w:rPr>
        <w:t>2018</w:t>
      </w:r>
      <w:r>
        <w:rPr>
          <w:rFonts w:hint="eastAsia" w:ascii="仿宋_GB2312" w:hAnsi="仿宋_GB2312" w:eastAsia="仿宋_GB2312" w:cs="仿宋_GB2312"/>
          <w:color w:val="000000"/>
          <w:spacing w:val="-4"/>
          <w:sz w:val="32"/>
          <w:szCs w:val="32"/>
        </w:rPr>
        <w:t>年退耕还林项目财政下达专项转移支付资金</w:t>
      </w:r>
      <w:r>
        <w:rPr>
          <w:rFonts w:ascii="仿宋_GB2312" w:hAnsi="仿宋_GB2312" w:eastAsia="仿宋_GB2312" w:cs="仿宋_GB2312"/>
          <w:color w:val="000000"/>
          <w:spacing w:val="-4"/>
          <w:sz w:val="32"/>
          <w:szCs w:val="32"/>
        </w:rPr>
        <w:t>19.92</w:t>
      </w:r>
      <w:r>
        <w:rPr>
          <w:rFonts w:hint="eastAsia" w:ascii="仿宋_GB2312" w:hAnsi="仿宋_GB2312" w:eastAsia="仿宋_GB2312" w:cs="仿宋_GB2312"/>
          <w:color w:val="000000"/>
          <w:spacing w:val="-4"/>
          <w:sz w:val="32"/>
          <w:szCs w:val="32"/>
        </w:rPr>
        <w:t>万元，资金拨付及时率</w:t>
      </w:r>
      <w:r>
        <w:rPr>
          <w:rFonts w:ascii="仿宋_GB2312" w:hAnsi="仿宋_GB2312" w:eastAsia="仿宋_GB2312" w:cs="仿宋_GB2312"/>
          <w:color w:val="000000"/>
          <w:spacing w:val="-4"/>
          <w:sz w:val="32"/>
          <w:szCs w:val="32"/>
        </w:rPr>
        <w:t>100%,</w:t>
      </w:r>
      <w:r>
        <w:rPr>
          <w:rFonts w:hint="eastAsia" w:ascii="仿宋_GB2312" w:hAnsi="仿宋_GB2312" w:eastAsia="仿宋_GB2312" w:cs="仿宋_GB2312"/>
          <w:color w:val="000000"/>
          <w:spacing w:val="-4"/>
          <w:sz w:val="32"/>
          <w:szCs w:val="32"/>
        </w:rPr>
        <w:t>按时发放给草场管护员，该资金按照申报目标的进度进行，目前该项目已经全部实施完毕。（</w:t>
      </w:r>
      <w:r>
        <w:rPr>
          <w:rFonts w:ascii="仿宋_GB2312" w:hAnsi="仿宋_GB2312" w:eastAsia="仿宋_GB2312" w:cs="仿宋_GB2312"/>
          <w:color w:val="000000"/>
          <w:spacing w:val="-4"/>
          <w:sz w:val="32"/>
          <w:szCs w:val="32"/>
        </w:rPr>
        <w:t>4</w:t>
      </w:r>
      <w:r>
        <w:rPr>
          <w:rFonts w:hint="eastAsia" w:ascii="仿宋_GB2312" w:hAnsi="仿宋_GB2312" w:eastAsia="仿宋_GB2312" w:cs="仿宋_GB2312"/>
          <w:color w:val="000000"/>
          <w:spacing w:val="-4"/>
          <w:sz w:val="32"/>
          <w:szCs w:val="32"/>
        </w:rPr>
        <w:t>）项目成本节约情况，叶城县吐古其乡</w:t>
      </w:r>
      <w:r>
        <w:rPr>
          <w:rFonts w:ascii="仿宋_GB2312" w:hAnsi="仿宋_GB2312" w:eastAsia="仿宋_GB2312" w:cs="仿宋_GB2312"/>
          <w:color w:val="000000"/>
          <w:spacing w:val="-4"/>
          <w:sz w:val="32"/>
          <w:szCs w:val="32"/>
        </w:rPr>
        <w:t>2018</w:t>
      </w:r>
      <w:r>
        <w:rPr>
          <w:rFonts w:hint="eastAsia" w:ascii="仿宋_GB2312" w:hAnsi="仿宋_GB2312" w:eastAsia="仿宋_GB2312" w:cs="仿宋_GB2312"/>
          <w:color w:val="000000"/>
          <w:spacing w:val="-4"/>
          <w:sz w:val="32"/>
          <w:szCs w:val="32"/>
        </w:rPr>
        <w:t>年退耕还林项目一类亩均保障资金</w:t>
      </w:r>
      <w:r>
        <w:rPr>
          <w:rFonts w:ascii="仿宋_GB2312" w:hAnsi="仿宋_GB2312" w:eastAsia="仿宋_GB2312" w:cs="仿宋_GB2312"/>
          <w:color w:val="000000"/>
          <w:spacing w:val="-4"/>
          <w:sz w:val="32"/>
          <w:szCs w:val="32"/>
        </w:rPr>
        <w:t>140</w:t>
      </w:r>
      <w:r>
        <w:rPr>
          <w:rFonts w:hint="eastAsia" w:ascii="仿宋_GB2312" w:hAnsi="仿宋_GB2312" w:eastAsia="仿宋_GB2312" w:cs="仿宋_GB2312"/>
          <w:color w:val="000000"/>
          <w:spacing w:val="-4"/>
          <w:sz w:val="32"/>
          <w:szCs w:val="32"/>
        </w:rPr>
        <w:t>元</w:t>
      </w:r>
      <w:r>
        <w:rPr>
          <w:rFonts w:ascii="仿宋_GB2312" w:hAnsi="仿宋_GB2312" w:eastAsia="仿宋_GB2312" w:cs="仿宋_GB2312"/>
          <w:color w:val="000000"/>
          <w:spacing w:val="-4"/>
          <w:sz w:val="32"/>
          <w:szCs w:val="32"/>
        </w:rPr>
        <w:t>/</w:t>
      </w:r>
      <w:r>
        <w:rPr>
          <w:rFonts w:hint="eastAsia" w:ascii="仿宋_GB2312" w:hAnsi="仿宋_GB2312" w:eastAsia="仿宋_GB2312" w:cs="仿宋_GB2312"/>
          <w:color w:val="000000"/>
          <w:spacing w:val="-4"/>
          <w:sz w:val="32"/>
          <w:szCs w:val="32"/>
        </w:rPr>
        <w:t>亩，二类亩均保障资金</w:t>
      </w:r>
      <w:r>
        <w:rPr>
          <w:rFonts w:ascii="仿宋_GB2312" w:hAnsi="仿宋_GB2312" w:eastAsia="仿宋_GB2312" w:cs="仿宋_GB2312"/>
          <w:color w:val="000000"/>
          <w:spacing w:val="-4"/>
          <w:sz w:val="32"/>
          <w:szCs w:val="32"/>
        </w:rPr>
        <w:t>90</w:t>
      </w:r>
      <w:r>
        <w:rPr>
          <w:rFonts w:hint="eastAsia" w:ascii="仿宋_GB2312" w:hAnsi="仿宋_GB2312" w:eastAsia="仿宋_GB2312" w:cs="仿宋_GB2312"/>
          <w:color w:val="000000"/>
          <w:spacing w:val="-4"/>
          <w:sz w:val="32"/>
          <w:szCs w:val="32"/>
        </w:rPr>
        <w:t>元</w:t>
      </w:r>
      <w:r>
        <w:rPr>
          <w:rFonts w:ascii="仿宋_GB2312" w:hAnsi="仿宋_GB2312" w:eastAsia="仿宋_GB2312" w:cs="仿宋_GB2312"/>
          <w:color w:val="000000"/>
          <w:spacing w:val="-4"/>
          <w:sz w:val="32"/>
          <w:szCs w:val="32"/>
        </w:rPr>
        <w:t>/</w:t>
      </w:r>
      <w:r>
        <w:rPr>
          <w:rFonts w:hint="eastAsia" w:ascii="仿宋_GB2312" w:hAnsi="仿宋_GB2312" w:eastAsia="仿宋_GB2312" w:cs="仿宋_GB2312"/>
          <w:color w:val="000000"/>
          <w:spacing w:val="-4"/>
          <w:sz w:val="32"/>
          <w:szCs w:val="32"/>
        </w:rPr>
        <w:t>亩，严格执行节约成本。</w:t>
      </w:r>
      <w:r>
        <w:rPr>
          <w:rFonts w:ascii="仿宋_GB2312" w:hAnsi="仿宋_GB2312" w:eastAsia="仿宋_GB2312" w:cs="仿宋_GB2312"/>
          <w:color w:val="000000"/>
          <w:spacing w:val="-4"/>
          <w:sz w:val="32"/>
          <w:szCs w:val="32"/>
        </w:rPr>
        <w:t>2.</w:t>
      </w:r>
      <w:r>
        <w:rPr>
          <w:rFonts w:hint="eastAsia" w:ascii="仿宋_GB2312" w:hAnsi="仿宋_GB2312" w:eastAsia="仿宋_GB2312" w:cs="仿宋_GB2312"/>
          <w:color w:val="000000"/>
          <w:spacing w:val="-4"/>
          <w:sz w:val="32"/>
          <w:szCs w:val="32"/>
        </w:rPr>
        <w:t>效益指标完成情况分析：（</w:t>
      </w:r>
      <w:r>
        <w:rPr>
          <w:rFonts w:ascii="仿宋_GB2312" w:hAnsi="仿宋_GB2312" w:eastAsia="仿宋_GB2312" w:cs="仿宋_GB2312"/>
          <w:color w:val="000000"/>
          <w:spacing w:val="-4"/>
          <w:sz w:val="32"/>
          <w:szCs w:val="32"/>
        </w:rPr>
        <w:t>1</w:t>
      </w:r>
      <w:r>
        <w:rPr>
          <w:rFonts w:hint="eastAsia" w:ascii="仿宋_GB2312" w:hAnsi="仿宋_GB2312" w:eastAsia="仿宋_GB2312" w:cs="仿宋_GB2312"/>
          <w:color w:val="000000"/>
          <w:spacing w:val="-4"/>
          <w:sz w:val="32"/>
          <w:szCs w:val="32"/>
        </w:rPr>
        <w:t>）项目实施的经济效益分析，因为该项目为资金直接保障类和补助类项目，从资金直观上，能保障受益户每年人均增收</w:t>
      </w:r>
      <w:r>
        <w:rPr>
          <w:rFonts w:ascii="仿宋_GB2312" w:hAnsi="仿宋_GB2312" w:eastAsia="仿宋_GB2312" w:cs="仿宋_GB2312"/>
          <w:color w:val="000000"/>
          <w:spacing w:val="-4"/>
          <w:sz w:val="32"/>
          <w:szCs w:val="32"/>
        </w:rPr>
        <w:t>329.26</w:t>
      </w:r>
      <w:r>
        <w:rPr>
          <w:rFonts w:hint="eastAsia" w:ascii="仿宋_GB2312" w:hAnsi="仿宋_GB2312" w:eastAsia="仿宋_GB2312" w:cs="仿宋_GB2312"/>
          <w:color w:val="000000"/>
          <w:spacing w:val="-4"/>
          <w:sz w:val="32"/>
          <w:szCs w:val="32"/>
        </w:rPr>
        <w:t>元</w:t>
      </w:r>
      <w:r>
        <w:rPr>
          <w:rFonts w:ascii="仿宋_GB2312" w:hAnsi="仿宋_GB2312" w:eastAsia="仿宋_GB2312" w:cs="仿宋_GB2312"/>
          <w:color w:val="000000"/>
          <w:spacing w:val="-4"/>
          <w:sz w:val="32"/>
          <w:szCs w:val="32"/>
        </w:rPr>
        <w:t>/</w:t>
      </w:r>
      <w:r>
        <w:rPr>
          <w:rFonts w:hint="eastAsia" w:ascii="仿宋_GB2312" w:hAnsi="仿宋_GB2312" w:eastAsia="仿宋_GB2312" w:cs="仿宋_GB2312"/>
          <w:color w:val="000000"/>
          <w:spacing w:val="-4"/>
          <w:sz w:val="32"/>
          <w:szCs w:val="32"/>
        </w:rPr>
        <w:t>年。</w:t>
      </w:r>
      <w:r>
        <w:rPr>
          <w:rFonts w:hint="eastAsia" w:ascii="仿宋_GB2312" w:hAnsi="仿宋_GB2312" w:eastAsia="仿宋_GB2312" w:cs="仿宋_GB2312"/>
          <w:b/>
          <w:bCs/>
          <w:color w:val="000000"/>
          <w:spacing w:val="-4"/>
          <w:sz w:val="32"/>
          <w:szCs w:val="32"/>
        </w:rPr>
        <w:t>（</w:t>
      </w:r>
      <w:r>
        <w:rPr>
          <w:rFonts w:ascii="仿宋_GB2312" w:hAnsi="仿宋_GB2312" w:eastAsia="仿宋_GB2312" w:cs="仿宋_GB2312"/>
          <w:color w:val="000000"/>
          <w:spacing w:val="-4"/>
          <w:sz w:val="32"/>
          <w:szCs w:val="32"/>
        </w:rPr>
        <w:t>2</w:t>
      </w:r>
      <w:r>
        <w:rPr>
          <w:rFonts w:hint="eastAsia" w:ascii="仿宋_GB2312" w:hAnsi="仿宋_GB2312" w:eastAsia="仿宋_GB2312" w:cs="仿宋_GB2312"/>
          <w:color w:val="000000"/>
          <w:spacing w:val="-4"/>
          <w:sz w:val="32"/>
          <w:szCs w:val="32"/>
        </w:rPr>
        <w:t>）项目实施的社会效益分析，无。（</w:t>
      </w:r>
      <w:r>
        <w:rPr>
          <w:rFonts w:ascii="仿宋_GB2312" w:hAnsi="仿宋_GB2312" w:eastAsia="仿宋_GB2312" w:cs="仿宋_GB2312"/>
          <w:color w:val="000000"/>
          <w:spacing w:val="-4"/>
          <w:sz w:val="32"/>
          <w:szCs w:val="32"/>
        </w:rPr>
        <w:t>3</w:t>
      </w:r>
      <w:r>
        <w:rPr>
          <w:rFonts w:hint="eastAsia" w:ascii="仿宋_GB2312" w:hAnsi="仿宋_GB2312" w:eastAsia="仿宋_GB2312" w:cs="仿宋_GB2312"/>
          <w:color w:val="000000"/>
          <w:spacing w:val="-4"/>
          <w:sz w:val="32"/>
          <w:szCs w:val="32"/>
        </w:rPr>
        <w:t>）项目实施的生态效益分</w:t>
      </w:r>
      <w:r>
        <w:rPr>
          <w:rFonts w:hint="eastAsia" w:ascii="仿宋_GB2312" w:hAnsi="仿宋_GB2312" w:eastAsia="仿宋_GB2312" w:cs="仿宋_GB2312"/>
          <w:bCs/>
          <w:color w:val="000000"/>
          <w:spacing w:val="-4"/>
          <w:sz w:val="32"/>
          <w:szCs w:val="32"/>
        </w:rPr>
        <w:t>析，</w:t>
      </w:r>
      <w:r>
        <w:rPr>
          <w:rFonts w:hint="eastAsia" w:ascii="仿宋_GB2312" w:hAnsi="仿宋_GB2312" w:eastAsia="仿宋_GB2312" w:cs="仿宋_GB2312"/>
          <w:color w:val="000000"/>
          <w:spacing w:val="-4"/>
          <w:sz w:val="32"/>
          <w:szCs w:val="32"/>
        </w:rPr>
        <w:t>该项目的顺利实施，能明显提升植被覆盖面积逐步恢复，坚持绿色引领，探索形成若干适合不同区域特点的农业生态资源保护和综合利用模式，重污染耕地综合治理试点取得明显进展，退耕还林环境和农业生态环境得到进一步改善。（</w:t>
      </w:r>
      <w:r>
        <w:rPr>
          <w:rFonts w:ascii="仿宋_GB2312" w:hAnsi="仿宋_GB2312" w:eastAsia="仿宋_GB2312" w:cs="仿宋_GB2312"/>
          <w:color w:val="000000"/>
          <w:spacing w:val="-4"/>
          <w:sz w:val="32"/>
          <w:szCs w:val="32"/>
        </w:rPr>
        <w:t>4</w:t>
      </w:r>
      <w:r>
        <w:rPr>
          <w:rFonts w:hint="eastAsia" w:ascii="仿宋_GB2312" w:hAnsi="仿宋_GB2312" w:eastAsia="仿宋_GB2312" w:cs="仿宋_GB2312"/>
          <w:color w:val="000000"/>
          <w:spacing w:val="-4"/>
          <w:sz w:val="32"/>
          <w:szCs w:val="32"/>
        </w:rPr>
        <w:t>）项目实施的可持续影响分析，该项目的顺利实施，资金保障年限为</w:t>
      </w:r>
      <w:r>
        <w:rPr>
          <w:rFonts w:ascii="仿宋_GB2312" w:hAnsi="仿宋_GB2312" w:eastAsia="仿宋_GB2312" w:cs="仿宋_GB2312"/>
          <w:color w:val="000000"/>
          <w:spacing w:val="-4"/>
          <w:sz w:val="32"/>
          <w:szCs w:val="32"/>
        </w:rPr>
        <w:t>1</w:t>
      </w:r>
      <w:r>
        <w:rPr>
          <w:rFonts w:hint="eastAsia" w:ascii="仿宋_GB2312" w:hAnsi="仿宋_GB2312" w:eastAsia="仿宋_GB2312" w:cs="仿宋_GB2312"/>
          <w:color w:val="000000"/>
          <w:spacing w:val="-4"/>
          <w:sz w:val="32"/>
          <w:szCs w:val="32"/>
        </w:rPr>
        <w:t>年，能明显提升全乡困难群众的基本生活水平，增强群众的幸福指数，提升群众基础。</w:t>
      </w:r>
      <w:r>
        <w:rPr>
          <w:rFonts w:ascii="仿宋_GB2312" w:hAnsi="仿宋_GB2312" w:eastAsia="仿宋_GB2312" w:cs="仿宋_GB2312"/>
          <w:color w:val="000000"/>
          <w:spacing w:val="-4"/>
          <w:sz w:val="32"/>
          <w:szCs w:val="32"/>
        </w:rPr>
        <w:t>3.</w:t>
      </w:r>
      <w:r>
        <w:rPr>
          <w:rFonts w:hint="eastAsia" w:ascii="仿宋_GB2312" w:hAnsi="仿宋_GB2312" w:eastAsia="仿宋_GB2312" w:cs="仿宋_GB2312"/>
          <w:color w:val="000000"/>
          <w:spacing w:val="-4"/>
          <w:sz w:val="32"/>
          <w:szCs w:val="32"/>
        </w:rPr>
        <w:t>满意度指标完成情况分析，按计划完成项目实施，已做满意度调查问卷，草场管护员满意率</w:t>
      </w:r>
      <w:r>
        <w:rPr>
          <w:rFonts w:ascii="仿宋_GB2312" w:hAnsi="仿宋_GB2312" w:eastAsia="仿宋_GB2312" w:cs="仿宋_GB2312"/>
          <w:color w:val="000000"/>
          <w:spacing w:val="-4"/>
          <w:sz w:val="32"/>
          <w:szCs w:val="32"/>
        </w:rPr>
        <w:t>98%</w:t>
      </w:r>
      <w:r>
        <w:rPr>
          <w:rFonts w:hint="eastAsia" w:ascii="仿宋_GB2312" w:hAnsi="仿宋_GB2312" w:eastAsia="仿宋_GB2312" w:cs="仿宋_GB2312"/>
          <w:color w:val="000000"/>
          <w:spacing w:val="-4"/>
          <w:sz w:val="32"/>
          <w:szCs w:val="32"/>
        </w:rPr>
        <w:t>，服务对象满意度指标完成。</w:t>
      </w:r>
      <w:r>
        <w:rPr>
          <w:rFonts w:hint="eastAsia" w:ascii="仿宋_GB2312" w:hAnsi="仿宋_GB2312" w:eastAsia="仿宋_GB2312" w:cs="仿宋_GB2312"/>
          <w:sz w:val="32"/>
          <w:szCs w:val="32"/>
        </w:rPr>
        <w:t>发现的问题及原因：宣传力度不够，对实施本项目的意义认识不高。下一步改进措施：加大宣传力度，确保财政资金最大社会效益的发挥。</w:t>
      </w:r>
    </w:p>
    <w:p>
      <w:pPr>
        <w:spacing w:line="540" w:lineRule="exact"/>
        <w:ind w:left="-1" w:right="-1" w:firstLine="646"/>
        <w:jc w:val="left"/>
        <w:rPr>
          <w:rFonts w:ascii="仿宋_GB2312" w:hAnsi="仿宋_GB2312" w:eastAsia="仿宋_GB2312" w:cs="仿宋_GB2312"/>
          <w:bCs/>
          <w:color w:val="000000"/>
          <w:sz w:val="32"/>
          <w:szCs w:val="32"/>
          <w:highlight w:val="none"/>
        </w:rPr>
      </w:pPr>
      <w:r>
        <w:rPr>
          <w:rFonts w:ascii="仿宋_GB2312" w:hAnsi="仿宋_GB2312" w:eastAsia="仿宋_GB2312" w:cs="仿宋_GB2312"/>
          <w:bCs/>
          <w:color w:val="000000"/>
          <w:kern w:val="0"/>
          <w:sz w:val="32"/>
          <w:szCs w:val="32"/>
          <w:highlight w:val="none"/>
        </w:rPr>
        <w:t>16</w:t>
      </w:r>
      <w:r>
        <w:rPr>
          <w:rFonts w:hint="eastAsia" w:ascii="仿宋_GB2312" w:hAnsi="仿宋_GB2312" w:eastAsia="仿宋_GB2312" w:cs="仿宋_GB2312"/>
          <w:bCs/>
          <w:color w:val="000000"/>
          <w:kern w:val="0"/>
          <w:sz w:val="32"/>
          <w:szCs w:val="32"/>
          <w:highlight w:val="none"/>
        </w:rPr>
        <w:t>、</w:t>
      </w:r>
      <w:r>
        <w:rPr>
          <w:rFonts w:hint="eastAsia" w:ascii="仿宋_GB2312" w:hAnsi="仿宋_GB2312" w:eastAsia="仿宋_GB2312" w:cs="仿宋_GB2312"/>
          <w:sz w:val="32"/>
          <w:szCs w:val="32"/>
          <w:highlight w:val="none"/>
        </w:rPr>
        <w:t>一事一议财政奖补资金项目绩效自评综述：根据年初设定的绩效目标，该项目绩效自评得分为</w:t>
      </w:r>
      <w:r>
        <w:rPr>
          <w:rFonts w:ascii="仿宋_GB2312" w:hAnsi="仿宋_GB2312" w:eastAsia="仿宋_GB2312" w:cs="仿宋_GB2312"/>
          <w:sz w:val="32"/>
          <w:szCs w:val="32"/>
          <w:highlight w:val="none"/>
        </w:rPr>
        <w:t>92</w:t>
      </w:r>
      <w:r>
        <w:rPr>
          <w:rFonts w:hint="eastAsia" w:ascii="仿宋_GB2312" w:hAnsi="仿宋_GB2312" w:eastAsia="仿宋_GB2312" w:cs="仿宋_GB2312"/>
          <w:sz w:val="32"/>
          <w:szCs w:val="32"/>
          <w:highlight w:val="none"/>
        </w:rPr>
        <w:t>分。项目全年预算数为</w:t>
      </w:r>
      <w:r>
        <w:rPr>
          <w:rFonts w:hint="eastAsia" w:ascii="仿宋_GB2312" w:hAnsi="仿宋_GB2312" w:eastAsia="仿宋_GB2312" w:cs="仿宋_GB2312"/>
          <w:sz w:val="32"/>
          <w:szCs w:val="32"/>
          <w:highlight w:val="none"/>
          <w:lang w:val="en-US" w:eastAsia="zh-CN"/>
        </w:rPr>
        <w:t>5.88</w:t>
      </w:r>
      <w:r>
        <w:rPr>
          <w:rFonts w:hint="eastAsia" w:ascii="仿宋_GB2312" w:hAnsi="仿宋_GB2312" w:eastAsia="仿宋_GB2312" w:cs="仿宋_GB2312"/>
          <w:sz w:val="32"/>
          <w:szCs w:val="32"/>
          <w:highlight w:val="none"/>
        </w:rPr>
        <w:t>万元，执行数为</w:t>
      </w:r>
      <w:r>
        <w:rPr>
          <w:rFonts w:hint="eastAsia" w:ascii="仿宋_GB2312" w:hAnsi="仿宋_GB2312" w:eastAsia="仿宋_GB2312" w:cs="仿宋_GB2312"/>
          <w:sz w:val="32"/>
          <w:szCs w:val="32"/>
          <w:highlight w:val="none"/>
          <w:lang w:val="en-US" w:eastAsia="zh-CN"/>
        </w:rPr>
        <w:t>5.88</w:t>
      </w:r>
      <w:r>
        <w:rPr>
          <w:rFonts w:hint="eastAsia" w:ascii="仿宋_GB2312" w:hAnsi="仿宋_GB2312" w:eastAsia="仿宋_GB2312" w:cs="仿宋_GB2312"/>
          <w:sz w:val="32"/>
          <w:szCs w:val="32"/>
          <w:highlight w:val="none"/>
        </w:rPr>
        <w:t>万元，完成预算的100%。主要产出和效果：1.产出指标完成情况分析,(1）项目完成数量,叶城县</w:t>
      </w:r>
      <w:r>
        <w:rPr>
          <w:rFonts w:hint="eastAsia" w:ascii="仿宋_GB2312" w:hAnsi="仿宋_GB2312" w:eastAsia="仿宋_GB2312" w:cs="仿宋_GB2312"/>
          <w:bCs/>
          <w:sz w:val="32"/>
          <w:szCs w:val="32"/>
          <w:highlight w:val="none"/>
        </w:rPr>
        <w:t>吐古其乡</w:t>
      </w:r>
      <w:r>
        <w:rPr>
          <w:rFonts w:ascii="仿宋_GB2312" w:hAnsi="仿宋_GB2312" w:eastAsia="仿宋_GB2312" w:cs="仿宋_GB2312"/>
          <w:bCs/>
          <w:sz w:val="32"/>
          <w:szCs w:val="32"/>
          <w:highlight w:val="none"/>
        </w:rPr>
        <w:t>2018</w:t>
      </w:r>
      <w:r>
        <w:rPr>
          <w:rFonts w:hint="eastAsia" w:ascii="仿宋_GB2312" w:hAnsi="仿宋_GB2312" w:eastAsia="仿宋_GB2312" w:cs="仿宋_GB2312"/>
          <w:bCs/>
          <w:sz w:val="32"/>
          <w:szCs w:val="32"/>
          <w:highlight w:val="none"/>
        </w:rPr>
        <w:t>年一事一议财政奖补项目资金</w:t>
      </w:r>
      <w:r>
        <w:rPr>
          <w:rFonts w:ascii="仿宋_GB2312" w:hAnsi="仿宋_GB2312" w:eastAsia="仿宋_GB2312" w:cs="仿宋_GB2312"/>
          <w:bCs/>
          <w:sz w:val="32"/>
          <w:szCs w:val="32"/>
          <w:highlight w:val="none"/>
        </w:rPr>
        <w:t>5.88</w:t>
      </w:r>
      <w:r>
        <w:rPr>
          <w:rFonts w:hint="eastAsia" w:ascii="仿宋_GB2312" w:hAnsi="仿宋_GB2312" w:eastAsia="仿宋_GB2312" w:cs="仿宋_GB2312"/>
          <w:bCs/>
          <w:sz w:val="32"/>
          <w:szCs w:val="32"/>
          <w:highlight w:val="none"/>
        </w:rPr>
        <w:t>万元，吐古其乡</w:t>
      </w:r>
      <w:r>
        <w:rPr>
          <w:rFonts w:ascii="仿宋_GB2312" w:hAnsi="仿宋_GB2312" w:eastAsia="仿宋_GB2312" w:cs="仿宋_GB2312"/>
          <w:bCs/>
          <w:sz w:val="32"/>
          <w:szCs w:val="32"/>
          <w:highlight w:val="none"/>
        </w:rPr>
        <w:t>8</w:t>
      </w:r>
      <w:r>
        <w:rPr>
          <w:rFonts w:hint="eastAsia" w:ascii="仿宋_GB2312" w:hAnsi="仿宋_GB2312" w:eastAsia="仿宋_GB2312" w:cs="仿宋_GB2312"/>
          <w:bCs/>
          <w:sz w:val="32"/>
          <w:szCs w:val="32"/>
          <w:highlight w:val="none"/>
        </w:rPr>
        <w:t>村</w:t>
      </w:r>
      <w:r>
        <w:rPr>
          <w:rFonts w:ascii="仿宋_GB2312" w:hAnsi="仿宋_GB2312" w:eastAsia="仿宋_GB2312" w:cs="仿宋_GB2312"/>
          <w:bCs/>
          <w:sz w:val="32"/>
          <w:szCs w:val="32"/>
          <w:highlight w:val="none"/>
        </w:rPr>
        <w:t>1100</w:t>
      </w:r>
      <w:r>
        <w:rPr>
          <w:rFonts w:hint="eastAsia" w:ascii="仿宋_GB2312" w:hAnsi="仿宋_GB2312" w:eastAsia="仿宋_GB2312" w:cs="仿宋_GB2312"/>
          <w:bCs/>
          <w:sz w:val="32"/>
          <w:szCs w:val="32"/>
          <w:highlight w:val="none"/>
        </w:rPr>
        <w:t>米村级新建路沿石项目。</w:t>
      </w:r>
      <w:r>
        <w:rPr>
          <w:rFonts w:hint="eastAsia" w:ascii="仿宋_GB2312" w:hAnsi="仿宋_GB2312" w:eastAsia="仿宋_GB2312" w:cs="仿宋_GB2312"/>
          <w:bCs/>
          <w:color w:val="000000"/>
          <w:spacing w:val="-4"/>
          <w:sz w:val="32"/>
          <w:szCs w:val="32"/>
          <w:highlight w:val="none"/>
        </w:rPr>
        <w:t>（</w:t>
      </w:r>
      <w:r>
        <w:rPr>
          <w:rFonts w:ascii="仿宋_GB2312" w:hAnsi="仿宋_GB2312" w:eastAsia="仿宋_GB2312" w:cs="仿宋_GB2312"/>
          <w:bCs/>
          <w:color w:val="000000"/>
          <w:spacing w:val="-4"/>
          <w:sz w:val="32"/>
          <w:szCs w:val="32"/>
          <w:highlight w:val="none"/>
        </w:rPr>
        <w:t>2</w:t>
      </w:r>
      <w:r>
        <w:rPr>
          <w:rFonts w:hint="eastAsia" w:ascii="仿宋_GB2312" w:hAnsi="仿宋_GB2312" w:eastAsia="仿宋_GB2312" w:cs="仿宋_GB2312"/>
          <w:bCs/>
          <w:color w:val="000000"/>
          <w:spacing w:val="-4"/>
          <w:sz w:val="32"/>
          <w:szCs w:val="32"/>
          <w:highlight w:val="none"/>
        </w:rPr>
        <w:t>）项目完成质量叶城县吐古其乡</w:t>
      </w:r>
      <w:r>
        <w:rPr>
          <w:rFonts w:ascii="仿宋_GB2312" w:hAnsi="仿宋_GB2312" w:eastAsia="仿宋_GB2312" w:cs="仿宋_GB2312"/>
          <w:bCs/>
          <w:color w:val="000000"/>
          <w:spacing w:val="-4"/>
          <w:sz w:val="32"/>
          <w:szCs w:val="32"/>
          <w:highlight w:val="none"/>
        </w:rPr>
        <w:t>8</w:t>
      </w:r>
      <w:r>
        <w:rPr>
          <w:rFonts w:hint="eastAsia" w:ascii="仿宋_GB2312" w:hAnsi="仿宋_GB2312" w:eastAsia="仿宋_GB2312" w:cs="仿宋_GB2312"/>
          <w:bCs/>
          <w:color w:val="000000"/>
          <w:spacing w:val="-4"/>
          <w:sz w:val="32"/>
          <w:szCs w:val="32"/>
          <w:highlight w:val="none"/>
        </w:rPr>
        <w:t>村</w:t>
      </w:r>
      <w:r>
        <w:rPr>
          <w:rFonts w:hint="eastAsia" w:ascii="仿宋_GB2312" w:hAnsi="仿宋_GB2312" w:eastAsia="仿宋_GB2312" w:cs="仿宋_GB2312"/>
          <w:bCs/>
          <w:sz w:val="32"/>
          <w:szCs w:val="32"/>
          <w:highlight w:val="none"/>
        </w:rPr>
        <w:t>一事一议财政奖补资金项目</w:t>
      </w:r>
      <w:r>
        <w:rPr>
          <w:rFonts w:ascii="仿宋_GB2312" w:hAnsi="仿宋_GB2312" w:eastAsia="仿宋_GB2312" w:cs="仿宋_GB2312"/>
          <w:bCs/>
          <w:sz w:val="32"/>
          <w:szCs w:val="32"/>
          <w:highlight w:val="none"/>
        </w:rPr>
        <w:t>1100</w:t>
      </w:r>
      <w:r>
        <w:rPr>
          <w:rFonts w:hint="eastAsia" w:ascii="仿宋_GB2312" w:hAnsi="仿宋_GB2312" w:eastAsia="仿宋_GB2312" w:cs="仿宋_GB2312"/>
          <w:bCs/>
          <w:sz w:val="32"/>
          <w:szCs w:val="32"/>
          <w:highlight w:val="none"/>
        </w:rPr>
        <w:t>米路沿石新建，建设验收合格率</w:t>
      </w:r>
      <w:r>
        <w:rPr>
          <w:rFonts w:ascii="仿宋_GB2312" w:hAnsi="仿宋_GB2312" w:eastAsia="仿宋_GB2312" w:cs="仿宋_GB2312"/>
          <w:bCs/>
          <w:sz w:val="32"/>
          <w:szCs w:val="32"/>
          <w:highlight w:val="none"/>
        </w:rPr>
        <w:t>100%</w:t>
      </w:r>
      <w:r>
        <w:rPr>
          <w:rFonts w:hint="eastAsia" w:ascii="仿宋_GB2312" w:hAnsi="仿宋_GB2312" w:eastAsia="仿宋_GB2312" w:cs="仿宋_GB2312"/>
          <w:bCs/>
          <w:sz w:val="32"/>
          <w:szCs w:val="32"/>
          <w:highlight w:val="none"/>
        </w:rPr>
        <w:t>。</w:t>
      </w:r>
      <w:r>
        <w:rPr>
          <w:rFonts w:hint="eastAsia" w:ascii="仿宋_GB2312" w:hAnsi="仿宋_GB2312" w:eastAsia="仿宋_GB2312" w:cs="仿宋_GB2312"/>
          <w:bCs/>
          <w:color w:val="000000"/>
          <w:spacing w:val="-4"/>
          <w:sz w:val="32"/>
          <w:szCs w:val="32"/>
          <w:highlight w:val="none"/>
        </w:rPr>
        <w:t>（</w:t>
      </w:r>
      <w:r>
        <w:rPr>
          <w:rFonts w:ascii="仿宋_GB2312" w:hAnsi="仿宋_GB2312" w:eastAsia="仿宋_GB2312" w:cs="仿宋_GB2312"/>
          <w:bCs/>
          <w:color w:val="000000"/>
          <w:spacing w:val="-4"/>
          <w:sz w:val="32"/>
          <w:szCs w:val="32"/>
          <w:highlight w:val="none"/>
        </w:rPr>
        <w:t>3</w:t>
      </w:r>
      <w:r>
        <w:rPr>
          <w:rFonts w:hint="eastAsia" w:ascii="仿宋_GB2312" w:hAnsi="仿宋_GB2312" w:eastAsia="仿宋_GB2312" w:cs="仿宋_GB2312"/>
          <w:bCs/>
          <w:color w:val="000000"/>
          <w:spacing w:val="-4"/>
          <w:sz w:val="32"/>
          <w:szCs w:val="32"/>
          <w:highlight w:val="none"/>
        </w:rPr>
        <w:t>）项目实施进度</w:t>
      </w:r>
      <w:r>
        <w:rPr>
          <w:rFonts w:ascii="仿宋_GB2312" w:hAnsi="仿宋_GB2312" w:eastAsia="仿宋_GB2312" w:cs="仿宋_GB2312"/>
          <w:bCs/>
          <w:color w:val="000000"/>
          <w:spacing w:val="-4"/>
          <w:sz w:val="32"/>
          <w:szCs w:val="32"/>
          <w:highlight w:val="none"/>
        </w:rPr>
        <w:t>,</w:t>
      </w:r>
      <w:r>
        <w:rPr>
          <w:rFonts w:hint="eastAsia" w:ascii="仿宋_GB2312" w:hAnsi="仿宋_GB2312" w:eastAsia="仿宋_GB2312" w:cs="仿宋_GB2312"/>
          <w:bCs/>
          <w:color w:val="000000"/>
          <w:spacing w:val="-4"/>
          <w:sz w:val="32"/>
          <w:szCs w:val="32"/>
          <w:highlight w:val="none"/>
        </w:rPr>
        <w:t>叶城县吐古其乡</w:t>
      </w:r>
      <w:r>
        <w:rPr>
          <w:rFonts w:ascii="仿宋_GB2312" w:hAnsi="仿宋_GB2312" w:eastAsia="仿宋_GB2312" w:cs="仿宋_GB2312"/>
          <w:bCs/>
          <w:color w:val="000000"/>
          <w:spacing w:val="-4"/>
          <w:sz w:val="32"/>
          <w:szCs w:val="32"/>
          <w:highlight w:val="none"/>
        </w:rPr>
        <w:t>8</w:t>
      </w:r>
      <w:r>
        <w:rPr>
          <w:rFonts w:hint="eastAsia" w:ascii="仿宋_GB2312" w:hAnsi="仿宋_GB2312" w:eastAsia="仿宋_GB2312" w:cs="仿宋_GB2312"/>
          <w:bCs/>
          <w:color w:val="000000"/>
          <w:spacing w:val="-4"/>
          <w:sz w:val="32"/>
          <w:szCs w:val="32"/>
          <w:highlight w:val="none"/>
        </w:rPr>
        <w:t>村</w:t>
      </w:r>
      <w:r>
        <w:rPr>
          <w:rFonts w:hint="eastAsia" w:ascii="仿宋_GB2312" w:hAnsi="仿宋_GB2312" w:eastAsia="仿宋_GB2312" w:cs="仿宋_GB2312"/>
          <w:bCs/>
          <w:sz w:val="32"/>
          <w:szCs w:val="32"/>
          <w:highlight w:val="none"/>
        </w:rPr>
        <w:t>一事一议财政奖补资金项目，</w:t>
      </w:r>
      <w:r>
        <w:rPr>
          <w:rFonts w:hint="eastAsia" w:ascii="仿宋_GB2312" w:hAnsi="仿宋_GB2312" w:eastAsia="仿宋_GB2312" w:cs="仿宋_GB2312"/>
          <w:bCs/>
          <w:color w:val="000000"/>
          <w:spacing w:val="-4"/>
          <w:sz w:val="32"/>
          <w:szCs w:val="32"/>
          <w:highlight w:val="none"/>
        </w:rPr>
        <w:t>工程完工及时率</w:t>
      </w:r>
      <w:r>
        <w:rPr>
          <w:rFonts w:ascii="仿宋_GB2312" w:hAnsi="仿宋_GB2312" w:eastAsia="仿宋_GB2312" w:cs="仿宋_GB2312"/>
          <w:bCs/>
          <w:color w:val="000000"/>
          <w:spacing w:val="-4"/>
          <w:sz w:val="32"/>
          <w:szCs w:val="32"/>
          <w:highlight w:val="none"/>
        </w:rPr>
        <w:t>100%</w:t>
      </w:r>
      <w:r>
        <w:rPr>
          <w:rFonts w:hint="eastAsia" w:ascii="仿宋_GB2312" w:hAnsi="仿宋_GB2312" w:eastAsia="仿宋_GB2312" w:cs="仿宋_GB2312"/>
          <w:bCs/>
          <w:color w:val="000000"/>
          <w:spacing w:val="-4"/>
          <w:sz w:val="32"/>
          <w:szCs w:val="32"/>
          <w:highlight w:val="none"/>
        </w:rPr>
        <w:t>，按照合同支付工程资金</w:t>
      </w:r>
      <w:r>
        <w:rPr>
          <w:rFonts w:ascii="仿宋_GB2312" w:hAnsi="仿宋_GB2312" w:eastAsia="仿宋_GB2312" w:cs="仿宋_GB2312"/>
          <w:bCs/>
          <w:color w:val="000000"/>
          <w:spacing w:val="-4"/>
          <w:sz w:val="32"/>
          <w:szCs w:val="32"/>
          <w:highlight w:val="none"/>
        </w:rPr>
        <w:t>5.88</w:t>
      </w:r>
      <w:r>
        <w:rPr>
          <w:rFonts w:hint="eastAsia" w:ascii="仿宋_GB2312" w:hAnsi="仿宋_GB2312" w:eastAsia="仿宋_GB2312" w:cs="仿宋_GB2312"/>
          <w:bCs/>
          <w:color w:val="000000"/>
          <w:spacing w:val="-4"/>
          <w:sz w:val="32"/>
          <w:szCs w:val="32"/>
          <w:highlight w:val="none"/>
        </w:rPr>
        <w:t>万元。（</w:t>
      </w:r>
      <w:r>
        <w:rPr>
          <w:rFonts w:ascii="仿宋_GB2312" w:hAnsi="仿宋_GB2312" w:eastAsia="仿宋_GB2312" w:cs="仿宋_GB2312"/>
          <w:bCs/>
          <w:color w:val="000000"/>
          <w:spacing w:val="-4"/>
          <w:sz w:val="32"/>
          <w:szCs w:val="32"/>
          <w:highlight w:val="none"/>
        </w:rPr>
        <w:t>4</w:t>
      </w:r>
      <w:r>
        <w:rPr>
          <w:rFonts w:hint="eastAsia" w:ascii="仿宋_GB2312" w:hAnsi="仿宋_GB2312" w:eastAsia="仿宋_GB2312" w:cs="仿宋_GB2312"/>
          <w:bCs/>
          <w:color w:val="000000"/>
          <w:spacing w:val="-4"/>
          <w:sz w:val="32"/>
          <w:szCs w:val="32"/>
          <w:highlight w:val="none"/>
        </w:rPr>
        <w:t>）项目成本执行情况</w:t>
      </w:r>
      <w:r>
        <w:rPr>
          <w:rFonts w:ascii="仿宋_GB2312" w:hAnsi="仿宋_GB2312" w:eastAsia="仿宋_GB2312" w:cs="仿宋_GB2312"/>
          <w:bCs/>
          <w:color w:val="000000"/>
          <w:spacing w:val="-4"/>
          <w:sz w:val="32"/>
          <w:szCs w:val="32"/>
          <w:highlight w:val="none"/>
        </w:rPr>
        <w:t>,</w:t>
      </w:r>
      <w:r>
        <w:rPr>
          <w:rFonts w:hint="eastAsia" w:ascii="仿宋_GB2312" w:hAnsi="仿宋_GB2312" w:eastAsia="仿宋_GB2312" w:cs="仿宋_GB2312"/>
          <w:bCs/>
          <w:color w:val="000000"/>
          <w:spacing w:val="-4"/>
          <w:sz w:val="32"/>
          <w:szCs w:val="32"/>
          <w:highlight w:val="none"/>
        </w:rPr>
        <w:t>叶城县吐古其乡</w:t>
      </w:r>
      <w:r>
        <w:rPr>
          <w:rFonts w:ascii="仿宋_GB2312" w:hAnsi="仿宋_GB2312" w:eastAsia="仿宋_GB2312" w:cs="仿宋_GB2312"/>
          <w:bCs/>
          <w:color w:val="000000"/>
          <w:spacing w:val="-4"/>
          <w:sz w:val="32"/>
          <w:szCs w:val="32"/>
          <w:highlight w:val="none"/>
        </w:rPr>
        <w:t>8</w:t>
      </w:r>
      <w:r>
        <w:rPr>
          <w:rFonts w:hint="eastAsia" w:ascii="仿宋_GB2312" w:hAnsi="仿宋_GB2312" w:eastAsia="仿宋_GB2312" w:cs="仿宋_GB2312"/>
          <w:bCs/>
          <w:color w:val="000000"/>
          <w:spacing w:val="-4"/>
          <w:sz w:val="32"/>
          <w:szCs w:val="32"/>
          <w:highlight w:val="none"/>
        </w:rPr>
        <w:t>村新建路沿石</w:t>
      </w:r>
      <w:r>
        <w:rPr>
          <w:rFonts w:ascii="仿宋_GB2312" w:hAnsi="仿宋_GB2312" w:eastAsia="仿宋_GB2312" w:cs="仿宋_GB2312"/>
          <w:bCs/>
          <w:color w:val="000000"/>
          <w:spacing w:val="-4"/>
          <w:sz w:val="32"/>
          <w:szCs w:val="32"/>
          <w:highlight w:val="none"/>
        </w:rPr>
        <w:t>1100</w:t>
      </w:r>
      <w:r>
        <w:rPr>
          <w:rFonts w:hint="eastAsia" w:ascii="仿宋_GB2312" w:hAnsi="仿宋_GB2312" w:eastAsia="仿宋_GB2312" w:cs="仿宋_GB2312"/>
          <w:bCs/>
          <w:color w:val="000000"/>
          <w:spacing w:val="-4"/>
          <w:sz w:val="32"/>
          <w:szCs w:val="32"/>
          <w:highlight w:val="none"/>
        </w:rPr>
        <w:t>米，每米为</w:t>
      </w:r>
      <w:r>
        <w:rPr>
          <w:rFonts w:ascii="仿宋_GB2312" w:hAnsi="仿宋_GB2312" w:eastAsia="仿宋_GB2312" w:cs="仿宋_GB2312"/>
          <w:bCs/>
          <w:color w:val="000000"/>
          <w:spacing w:val="-4"/>
          <w:sz w:val="32"/>
          <w:szCs w:val="32"/>
          <w:highlight w:val="none"/>
        </w:rPr>
        <w:t>53.5</w:t>
      </w:r>
      <w:r>
        <w:rPr>
          <w:rFonts w:hint="eastAsia" w:ascii="仿宋_GB2312" w:hAnsi="仿宋_GB2312" w:eastAsia="仿宋_GB2312" w:cs="仿宋_GB2312"/>
          <w:bCs/>
          <w:color w:val="000000"/>
          <w:spacing w:val="-4"/>
          <w:sz w:val="32"/>
          <w:szCs w:val="32"/>
          <w:highlight w:val="none"/>
        </w:rPr>
        <w:t>元，成本合计为</w:t>
      </w:r>
      <w:r>
        <w:rPr>
          <w:rFonts w:ascii="仿宋_GB2312" w:hAnsi="仿宋_GB2312" w:eastAsia="仿宋_GB2312" w:cs="仿宋_GB2312"/>
          <w:bCs/>
          <w:color w:val="000000"/>
          <w:spacing w:val="-4"/>
          <w:sz w:val="32"/>
          <w:szCs w:val="32"/>
          <w:highlight w:val="none"/>
        </w:rPr>
        <w:t>5.88</w:t>
      </w:r>
      <w:r>
        <w:rPr>
          <w:rFonts w:hint="eastAsia" w:ascii="仿宋_GB2312" w:hAnsi="仿宋_GB2312" w:eastAsia="仿宋_GB2312" w:cs="仿宋_GB2312"/>
          <w:bCs/>
          <w:color w:val="000000"/>
          <w:spacing w:val="-4"/>
          <w:sz w:val="32"/>
          <w:szCs w:val="32"/>
          <w:highlight w:val="none"/>
        </w:rPr>
        <w:t>万元</w:t>
      </w:r>
      <w:r>
        <w:rPr>
          <w:rFonts w:ascii="仿宋_GB2312" w:hAnsi="仿宋_GB2312" w:eastAsia="仿宋_GB2312" w:cs="仿宋_GB2312"/>
          <w:bCs/>
          <w:color w:val="000000"/>
          <w:spacing w:val="-4"/>
          <w:sz w:val="32"/>
          <w:szCs w:val="32"/>
          <w:highlight w:val="none"/>
        </w:rPr>
        <w:t>.2.</w:t>
      </w:r>
      <w:r>
        <w:rPr>
          <w:rFonts w:hint="eastAsia" w:ascii="仿宋_GB2312" w:hAnsi="仿宋_GB2312" w:eastAsia="仿宋_GB2312" w:cs="仿宋_GB2312"/>
          <w:bCs/>
          <w:color w:val="000000"/>
          <w:spacing w:val="-4"/>
          <w:sz w:val="32"/>
          <w:szCs w:val="32"/>
          <w:highlight w:val="none"/>
        </w:rPr>
        <w:t>效益指标完成情况分析（</w:t>
      </w:r>
      <w:r>
        <w:rPr>
          <w:rFonts w:ascii="仿宋_GB2312" w:hAnsi="仿宋_GB2312" w:eastAsia="仿宋_GB2312" w:cs="仿宋_GB2312"/>
          <w:bCs/>
          <w:color w:val="000000"/>
          <w:spacing w:val="-4"/>
          <w:sz w:val="32"/>
          <w:szCs w:val="32"/>
          <w:highlight w:val="none"/>
        </w:rPr>
        <w:t>1</w:t>
      </w:r>
      <w:r>
        <w:rPr>
          <w:rFonts w:hint="eastAsia" w:ascii="仿宋_GB2312" w:hAnsi="仿宋_GB2312" w:eastAsia="仿宋_GB2312" w:cs="仿宋_GB2312"/>
          <w:bCs/>
          <w:color w:val="000000"/>
          <w:spacing w:val="-4"/>
          <w:sz w:val="32"/>
          <w:szCs w:val="32"/>
          <w:highlight w:val="none"/>
        </w:rPr>
        <w:t>）项目实施的经济效益分析</w:t>
      </w:r>
      <w:r>
        <w:rPr>
          <w:rFonts w:ascii="仿宋_GB2312" w:hAnsi="仿宋_GB2312" w:eastAsia="仿宋_GB2312" w:cs="仿宋_GB2312"/>
          <w:bCs/>
          <w:color w:val="000000"/>
          <w:spacing w:val="-4"/>
          <w:sz w:val="32"/>
          <w:szCs w:val="32"/>
          <w:highlight w:val="none"/>
        </w:rPr>
        <w:t>,</w:t>
      </w:r>
      <w:r>
        <w:rPr>
          <w:rFonts w:hint="eastAsia" w:ascii="仿宋_GB2312" w:hAnsi="仿宋_GB2312" w:eastAsia="仿宋_GB2312" w:cs="仿宋_GB2312"/>
          <w:bCs/>
          <w:color w:val="000000"/>
          <w:spacing w:val="-4"/>
          <w:sz w:val="32"/>
          <w:szCs w:val="32"/>
          <w:highlight w:val="none"/>
        </w:rPr>
        <w:t>无</w:t>
      </w:r>
      <w:r>
        <w:rPr>
          <w:rFonts w:ascii="仿宋_GB2312" w:hAnsi="仿宋_GB2312" w:eastAsia="仿宋_GB2312" w:cs="仿宋_GB2312"/>
          <w:bCs/>
          <w:color w:val="000000"/>
          <w:spacing w:val="-4"/>
          <w:sz w:val="32"/>
          <w:szCs w:val="32"/>
          <w:highlight w:val="none"/>
        </w:rPr>
        <w:t>,</w:t>
      </w:r>
      <w:r>
        <w:rPr>
          <w:rFonts w:hint="eastAsia" w:ascii="仿宋_GB2312" w:hAnsi="仿宋_GB2312" w:eastAsia="仿宋_GB2312" w:cs="仿宋_GB2312"/>
          <w:bCs/>
          <w:color w:val="000000"/>
          <w:spacing w:val="-4"/>
          <w:sz w:val="32"/>
          <w:szCs w:val="32"/>
          <w:highlight w:val="none"/>
        </w:rPr>
        <w:t>经济效益</w:t>
      </w:r>
      <w:r>
        <w:rPr>
          <w:rFonts w:ascii="仿宋_GB2312" w:hAnsi="仿宋_GB2312" w:eastAsia="仿宋_GB2312" w:cs="仿宋_GB2312"/>
          <w:bCs/>
          <w:color w:val="000000"/>
          <w:spacing w:val="-4"/>
          <w:sz w:val="32"/>
          <w:szCs w:val="32"/>
          <w:highlight w:val="none"/>
        </w:rPr>
        <w:t>.</w:t>
      </w:r>
      <w:r>
        <w:rPr>
          <w:rFonts w:hint="eastAsia" w:ascii="仿宋_GB2312" w:hAnsi="仿宋_GB2312" w:eastAsia="仿宋_GB2312" w:cs="仿宋_GB2312"/>
          <w:bCs/>
          <w:color w:val="000000"/>
          <w:spacing w:val="-4"/>
          <w:sz w:val="32"/>
          <w:szCs w:val="32"/>
          <w:highlight w:val="none"/>
        </w:rPr>
        <w:t>（</w:t>
      </w:r>
      <w:r>
        <w:rPr>
          <w:rFonts w:ascii="仿宋_GB2312" w:hAnsi="仿宋_GB2312" w:eastAsia="仿宋_GB2312" w:cs="仿宋_GB2312"/>
          <w:bCs/>
          <w:color w:val="000000"/>
          <w:spacing w:val="-4"/>
          <w:sz w:val="32"/>
          <w:szCs w:val="32"/>
          <w:highlight w:val="none"/>
        </w:rPr>
        <w:t>2</w:t>
      </w:r>
      <w:r>
        <w:rPr>
          <w:rFonts w:hint="eastAsia" w:ascii="仿宋_GB2312" w:hAnsi="仿宋_GB2312" w:eastAsia="仿宋_GB2312" w:cs="仿宋_GB2312"/>
          <w:bCs/>
          <w:color w:val="000000"/>
          <w:spacing w:val="-4"/>
          <w:sz w:val="32"/>
          <w:szCs w:val="32"/>
          <w:highlight w:val="none"/>
        </w:rPr>
        <w:t>）项目实施的社会效益分析叶城县吐古其乡</w:t>
      </w:r>
      <w:r>
        <w:rPr>
          <w:rFonts w:ascii="仿宋_GB2312" w:hAnsi="仿宋_GB2312" w:eastAsia="仿宋_GB2312" w:cs="仿宋_GB2312"/>
          <w:bCs/>
          <w:color w:val="000000"/>
          <w:spacing w:val="-4"/>
          <w:sz w:val="32"/>
          <w:szCs w:val="32"/>
          <w:highlight w:val="none"/>
        </w:rPr>
        <w:t>8</w:t>
      </w:r>
      <w:r>
        <w:rPr>
          <w:rFonts w:hint="eastAsia" w:ascii="仿宋_GB2312" w:hAnsi="仿宋_GB2312" w:eastAsia="仿宋_GB2312" w:cs="仿宋_GB2312"/>
          <w:bCs/>
          <w:color w:val="000000"/>
          <w:spacing w:val="-4"/>
          <w:sz w:val="32"/>
          <w:szCs w:val="32"/>
          <w:highlight w:val="none"/>
        </w:rPr>
        <w:t>村新建路沿石</w:t>
      </w:r>
      <w:r>
        <w:rPr>
          <w:rFonts w:ascii="仿宋_GB2312" w:hAnsi="仿宋_GB2312" w:eastAsia="仿宋_GB2312" w:cs="仿宋_GB2312"/>
          <w:bCs/>
          <w:color w:val="000000"/>
          <w:spacing w:val="-4"/>
          <w:sz w:val="32"/>
          <w:szCs w:val="32"/>
          <w:highlight w:val="none"/>
        </w:rPr>
        <w:t>1100</w:t>
      </w:r>
      <w:r>
        <w:rPr>
          <w:rFonts w:hint="eastAsia" w:ascii="仿宋_GB2312" w:hAnsi="仿宋_GB2312" w:eastAsia="仿宋_GB2312" w:cs="仿宋_GB2312"/>
          <w:bCs/>
          <w:color w:val="000000"/>
          <w:spacing w:val="-4"/>
          <w:sz w:val="32"/>
          <w:szCs w:val="32"/>
          <w:highlight w:val="none"/>
        </w:rPr>
        <w:t>米完工为，吐古其乡</w:t>
      </w:r>
      <w:r>
        <w:rPr>
          <w:rFonts w:ascii="仿宋_GB2312" w:hAnsi="仿宋_GB2312" w:eastAsia="仿宋_GB2312" w:cs="仿宋_GB2312"/>
          <w:bCs/>
          <w:color w:val="000000"/>
          <w:spacing w:val="-4"/>
          <w:sz w:val="32"/>
          <w:szCs w:val="32"/>
          <w:highlight w:val="none"/>
        </w:rPr>
        <w:t>8</w:t>
      </w:r>
      <w:r>
        <w:rPr>
          <w:rFonts w:hint="eastAsia" w:ascii="仿宋_GB2312" w:hAnsi="仿宋_GB2312" w:eastAsia="仿宋_GB2312" w:cs="仿宋_GB2312"/>
          <w:bCs/>
          <w:color w:val="000000"/>
          <w:spacing w:val="-4"/>
          <w:sz w:val="32"/>
          <w:szCs w:val="32"/>
          <w:highlight w:val="none"/>
        </w:rPr>
        <w:t>村</w:t>
      </w:r>
      <w:r>
        <w:rPr>
          <w:rFonts w:ascii="仿宋_GB2312" w:hAnsi="仿宋_GB2312" w:eastAsia="仿宋_GB2312" w:cs="仿宋_GB2312"/>
          <w:bCs/>
          <w:color w:val="000000"/>
          <w:spacing w:val="-4"/>
          <w:sz w:val="32"/>
          <w:szCs w:val="32"/>
          <w:highlight w:val="none"/>
        </w:rPr>
        <w:t>1786</w:t>
      </w:r>
      <w:r>
        <w:rPr>
          <w:rFonts w:hint="eastAsia" w:ascii="仿宋_GB2312" w:hAnsi="仿宋_GB2312" w:eastAsia="仿宋_GB2312" w:cs="仿宋_GB2312"/>
          <w:bCs/>
          <w:color w:val="000000"/>
          <w:spacing w:val="-4"/>
          <w:sz w:val="32"/>
          <w:szCs w:val="32"/>
          <w:highlight w:val="none"/>
        </w:rPr>
        <w:t>人的出行带来了便利。（</w:t>
      </w:r>
      <w:r>
        <w:rPr>
          <w:rFonts w:ascii="仿宋_GB2312" w:hAnsi="仿宋_GB2312" w:eastAsia="仿宋_GB2312" w:cs="仿宋_GB2312"/>
          <w:bCs/>
          <w:color w:val="000000"/>
          <w:spacing w:val="-4"/>
          <w:sz w:val="32"/>
          <w:szCs w:val="32"/>
          <w:highlight w:val="none"/>
        </w:rPr>
        <w:t>3</w:t>
      </w:r>
      <w:r>
        <w:rPr>
          <w:rFonts w:hint="eastAsia" w:ascii="仿宋_GB2312" w:hAnsi="仿宋_GB2312" w:eastAsia="仿宋_GB2312" w:cs="仿宋_GB2312"/>
          <w:bCs/>
          <w:color w:val="000000"/>
          <w:spacing w:val="-4"/>
          <w:sz w:val="32"/>
          <w:szCs w:val="32"/>
          <w:highlight w:val="none"/>
        </w:rPr>
        <w:t>）项目实施的生态效益分析</w:t>
      </w:r>
      <w:r>
        <w:rPr>
          <w:rFonts w:ascii="仿宋_GB2312" w:hAnsi="仿宋_GB2312" w:eastAsia="仿宋_GB2312" w:cs="仿宋_GB2312"/>
          <w:bCs/>
          <w:color w:val="000000"/>
          <w:spacing w:val="-4"/>
          <w:sz w:val="32"/>
          <w:szCs w:val="32"/>
          <w:highlight w:val="none"/>
        </w:rPr>
        <w:t>,</w:t>
      </w:r>
      <w:r>
        <w:rPr>
          <w:rFonts w:hint="eastAsia" w:ascii="仿宋_GB2312" w:hAnsi="仿宋_GB2312" w:eastAsia="仿宋_GB2312" w:cs="仿宋_GB2312"/>
          <w:bCs/>
          <w:color w:val="000000"/>
          <w:spacing w:val="-4"/>
          <w:sz w:val="32"/>
          <w:szCs w:val="32"/>
          <w:highlight w:val="none"/>
        </w:rPr>
        <w:t>无</w:t>
      </w:r>
      <w:r>
        <w:rPr>
          <w:rFonts w:ascii="仿宋_GB2312" w:hAnsi="仿宋_GB2312" w:eastAsia="仿宋_GB2312" w:cs="仿宋_GB2312"/>
          <w:bCs/>
          <w:color w:val="000000"/>
          <w:spacing w:val="-4"/>
          <w:sz w:val="32"/>
          <w:szCs w:val="32"/>
          <w:highlight w:val="none"/>
        </w:rPr>
        <w:t>,</w:t>
      </w:r>
      <w:r>
        <w:rPr>
          <w:rFonts w:hint="eastAsia" w:ascii="仿宋_GB2312" w:hAnsi="仿宋_GB2312" w:eastAsia="仿宋_GB2312" w:cs="仿宋_GB2312"/>
          <w:bCs/>
          <w:color w:val="000000"/>
          <w:spacing w:val="-4"/>
          <w:sz w:val="32"/>
          <w:szCs w:val="32"/>
          <w:highlight w:val="none"/>
        </w:rPr>
        <w:t>生态效益</w:t>
      </w:r>
      <w:r>
        <w:rPr>
          <w:rFonts w:ascii="仿宋_GB2312" w:hAnsi="仿宋_GB2312" w:eastAsia="仿宋_GB2312" w:cs="仿宋_GB2312"/>
          <w:bCs/>
          <w:color w:val="000000"/>
          <w:spacing w:val="-4"/>
          <w:sz w:val="32"/>
          <w:szCs w:val="32"/>
          <w:highlight w:val="none"/>
        </w:rPr>
        <w:t>,</w:t>
      </w:r>
      <w:r>
        <w:rPr>
          <w:rFonts w:hint="eastAsia" w:ascii="仿宋_GB2312" w:hAnsi="仿宋_GB2312" w:eastAsia="仿宋_GB2312" w:cs="仿宋_GB2312"/>
          <w:bCs/>
          <w:color w:val="000000"/>
          <w:spacing w:val="-4"/>
          <w:sz w:val="32"/>
          <w:szCs w:val="32"/>
          <w:highlight w:val="none"/>
        </w:rPr>
        <w:t>（</w:t>
      </w:r>
      <w:r>
        <w:rPr>
          <w:rFonts w:ascii="仿宋_GB2312" w:hAnsi="仿宋_GB2312" w:eastAsia="仿宋_GB2312" w:cs="仿宋_GB2312"/>
          <w:bCs/>
          <w:color w:val="000000"/>
          <w:spacing w:val="-4"/>
          <w:sz w:val="32"/>
          <w:szCs w:val="32"/>
          <w:highlight w:val="none"/>
        </w:rPr>
        <w:t>4</w:t>
      </w:r>
      <w:r>
        <w:rPr>
          <w:rFonts w:hint="eastAsia" w:ascii="仿宋_GB2312" w:hAnsi="仿宋_GB2312" w:eastAsia="仿宋_GB2312" w:cs="仿宋_GB2312"/>
          <w:bCs/>
          <w:color w:val="000000"/>
          <w:spacing w:val="-4"/>
          <w:sz w:val="32"/>
          <w:szCs w:val="32"/>
          <w:highlight w:val="none"/>
        </w:rPr>
        <w:t>）项目实施的可持续影响分析</w:t>
      </w:r>
      <w:r>
        <w:rPr>
          <w:rFonts w:ascii="仿宋_GB2312" w:hAnsi="仿宋_GB2312" w:eastAsia="仿宋_GB2312" w:cs="仿宋_GB2312"/>
          <w:bCs/>
          <w:color w:val="000000"/>
          <w:spacing w:val="-4"/>
          <w:sz w:val="32"/>
          <w:szCs w:val="32"/>
          <w:highlight w:val="none"/>
        </w:rPr>
        <w:t>,</w:t>
      </w:r>
      <w:r>
        <w:rPr>
          <w:rFonts w:hint="eastAsia" w:ascii="仿宋_GB2312" w:hAnsi="仿宋_GB2312" w:eastAsia="仿宋_GB2312" w:cs="仿宋_GB2312"/>
          <w:bCs/>
          <w:color w:val="000000"/>
          <w:spacing w:val="-4"/>
          <w:sz w:val="32"/>
          <w:szCs w:val="32"/>
          <w:highlight w:val="none"/>
        </w:rPr>
        <w:t>叶城县吐古其乡</w:t>
      </w:r>
      <w:r>
        <w:rPr>
          <w:rFonts w:ascii="仿宋_GB2312" w:hAnsi="仿宋_GB2312" w:eastAsia="仿宋_GB2312" w:cs="仿宋_GB2312"/>
          <w:bCs/>
          <w:color w:val="000000"/>
          <w:spacing w:val="-4"/>
          <w:sz w:val="32"/>
          <w:szCs w:val="32"/>
          <w:highlight w:val="none"/>
        </w:rPr>
        <w:t>8</w:t>
      </w:r>
      <w:r>
        <w:rPr>
          <w:rFonts w:hint="eastAsia" w:ascii="仿宋_GB2312" w:hAnsi="仿宋_GB2312" w:eastAsia="仿宋_GB2312" w:cs="仿宋_GB2312"/>
          <w:bCs/>
          <w:color w:val="000000"/>
          <w:spacing w:val="-4"/>
          <w:sz w:val="32"/>
          <w:szCs w:val="32"/>
          <w:highlight w:val="none"/>
        </w:rPr>
        <w:t>村新建路沿石</w:t>
      </w:r>
      <w:r>
        <w:rPr>
          <w:rFonts w:ascii="仿宋_GB2312" w:hAnsi="仿宋_GB2312" w:eastAsia="仿宋_GB2312" w:cs="仿宋_GB2312"/>
          <w:bCs/>
          <w:color w:val="000000"/>
          <w:spacing w:val="-4"/>
          <w:sz w:val="32"/>
          <w:szCs w:val="32"/>
          <w:highlight w:val="none"/>
        </w:rPr>
        <w:t>1100</w:t>
      </w:r>
      <w:r>
        <w:rPr>
          <w:rFonts w:hint="eastAsia" w:ascii="仿宋_GB2312" w:hAnsi="仿宋_GB2312" w:eastAsia="仿宋_GB2312" w:cs="仿宋_GB2312"/>
          <w:bCs/>
          <w:color w:val="000000"/>
          <w:spacing w:val="-4"/>
          <w:sz w:val="32"/>
          <w:szCs w:val="32"/>
          <w:highlight w:val="none"/>
        </w:rPr>
        <w:t>米完工为，通过验收合格无质量问题，可以使用</w:t>
      </w:r>
      <w:r>
        <w:rPr>
          <w:rFonts w:ascii="仿宋_GB2312" w:hAnsi="仿宋_GB2312" w:eastAsia="仿宋_GB2312" w:cs="仿宋_GB2312"/>
          <w:bCs/>
          <w:color w:val="000000"/>
          <w:spacing w:val="-4"/>
          <w:sz w:val="32"/>
          <w:szCs w:val="32"/>
          <w:highlight w:val="none"/>
        </w:rPr>
        <w:t>8</w:t>
      </w:r>
      <w:r>
        <w:rPr>
          <w:rFonts w:hint="eastAsia" w:ascii="仿宋_GB2312" w:hAnsi="仿宋_GB2312" w:eastAsia="仿宋_GB2312" w:cs="仿宋_GB2312"/>
          <w:bCs/>
          <w:color w:val="000000"/>
          <w:spacing w:val="-4"/>
          <w:sz w:val="32"/>
          <w:szCs w:val="32"/>
          <w:highlight w:val="none"/>
        </w:rPr>
        <w:t>年以上。</w:t>
      </w:r>
      <w:r>
        <w:rPr>
          <w:rFonts w:ascii="仿宋_GB2312" w:hAnsi="仿宋_GB2312" w:eastAsia="仿宋_GB2312" w:cs="仿宋_GB2312"/>
          <w:bCs/>
          <w:color w:val="000000"/>
          <w:spacing w:val="-4"/>
          <w:sz w:val="32"/>
          <w:szCs w:val="32"/>
          <w:highlight w:val="none"/>
        </w:rPr>
        <w:t>3.</w:t>
      </w:r>
      <w:r>
        <w:rPr>
          <w:rFonts w:hint="eastAsia" w:ascii="仿宋_GB2312" w:hAnsi="仿宋_GB2312" w:eastAsia="仿宋_GB2312" w:cs="仿宋_GB2312"/>
          <w:bCs/>
          <w:color w:val="000000"/>
          <w:spacing w:val="-4"/>
          <w:sz w:val="32"/>
          <w:szCs w:val="32"/>
          <w:highlight w:val="none"/>
        </w:rPr>
        <w:t>满意度指标完成情况分析</w:t>
      </w:r>
      <w:r>
        <w:rPr>
          <w:rFonts w:ascii="仿宋_GB2312" w:hAnsi="仿宋_GB2312" w:eastAsia="仿宋_GB2312" w:cs="仿宋_GB2312"/>
          <w:bCs/>
          <w:color w:val="000000"/>
          <w:spacing w:val="-4"/>
          <w:sz w:val="32"/>
          <w:szCs w:val="32"/>
          <w:highlight w:val="none"/>
        </w:rPr>
        <w:t>,</w:t>
      </w:r>
      <w:r>
        <w:rPr>
          <w:rFonts w:hint="eastAsia" w:ascii="仿宋_GB2312" w:hAnsi="仿宋_GB2312" w:eastAsia="仿宋_GB2312" w:cs="仿宋_GB2312"/>
          <w:bCs/>
          <w:color w:val="000000"/>
          <w:spacing w:val="-4"/>
          <w:sz w:val="32"/>
          <w:szCs w:val="32"/>
          <w:highlight w:val="none"/>
        </w:rPr>
        <w:t>按计划完成项目实施，已做满意度调查问卷，群众满意率</w:t>
      </w:r>
      <w:r>
        <w:rPr>
          <w:rFonts w:ascii="仿宋_GB2312" w:hAnsi="仿宋_GB2312" w:eastAsia="仿宋_GB2312" w:cs="仿宋_GB2312"/>
          <w:bCs/>
          <w:color w:val="000000"/>
          <w:spacing w:val="-4"/>
          <w:sz w:val="32"/>
          <w:szCs w:val="32"/>
          <w:highlight w:val="none"/>
        </w:rPr>
        <w:t>98%</w:t>
      </w:r>
      <w:r>
        <w:rPr>
          <w:rFonts w:hint="eastAsia" w:ascii="仿宋_GB2312" w:hAnsi="仿宋_GB2312" w:eastAsia="仿宋_GB2312" w:cs="仿宋_GB2312"/>
          <w:bCs/>
          <w:color w:val="000000"/>
          <w:spacing w:val="-4"/>
          <w:sz w:val="32"/>
          <w:szCs w:val="32"/>
          <w:highlight w:val="none"/>
        </w:rPr>
        <w:t>，服务对象满意度指标完成。</w:t>
      </w:r>
      <w:r>
        <w:rPr>
          <w:rFonts w:hint="eastAsia" w:ascii="仿宋_GB2312" w:hAnsi="仿宋_GB2312" w:eastAsia="仿宋_GB2312" w:cs="仿宋_GB2312"/>
          <w:sz w:val="32"/>
          <w:szCs w:val="32"/>
          <w:highlight w:val="none"/>
        </w:rPr>
        <w:t>发现的问题及原因：项目推进较慢，主要是项目前期准备工作不够充分。下一步改进措施：加快项目前期准备，提高项目进度</w:t>
      </w:r>
      <w:r>
        <w:rPr>
          <w:rFonts w:hint="eastAsia" w:ascii="仿宋_GB2312" w:hAnsi="仿宋_GB2312" w:eastAsia="仿宋_GB2312" w:cs="仿宋_GB2312"/>
          <w:bCs/>
          <w:color w:val="000000"/>
          <w:spacing w:val="-4"/>
          <w:sz w:val="32"/>
          <w:szCs w:val="32"/>
          <w:highlight w:val="none"/>
        </w:rPr>
        <w:t>。</w:t>
      </w:r>
    </w:p>
    <w:p>
      <w:pPr>
        <w:autoSpaceDE w:val="0"/>
        <w:autoSpaceDN w:val="0"/>
        <w:spacing w:line="540" w:lineRule="exact"/>
        <w:ind w:firstLine="640" w:firstLineChars="200"/>
        <w:rPr>
          <w:rFonts w:ascii="仿宋_GB2312" w:eastAsia="仿宋_GB2312" w:cs="仿宋_GB2312"/>
          <w:sz w:val="32"/>
          <w:szCs w:val="32"/>
        </w:rPr>
      </w:pPr>
      <w:r>
        <w:rPr>
          <w:rFonts w:ascii="仿宋_GB2312" w:hAnsi="仿宋_GB2312" w:eastAsia="仿宋_GB2312" w:cs="仿宋_GB2312"/>
          <w:sz w:val="32"/>
          <w:szCs w:val="32"/>
        </w:rPr>
        <w:t>17</w:t>
      </w:r>
      <w:r>
        <w:rPr>
          <w:rFonts w:hint="eastAsia" w:ascii="仿宋_GB2312" w:hAnsi="仿宋_GB2312" w:eastAsia="仿宋_GB2312" w:cs="仿宋_GB2312"/>
          <w:sz w:val="32"/>
          <w:szCs w:val="32"/>
        </w:rPr>
        <w:t>、组织部经费项目绩效自评综述：根据年初设定的绩效目标，该项目绩效自评得分为</w:t>
      </w:r>
      <w:r>
        <w:rPr>
          <w:rFonts w:ascii="仿宋_GB2312" w:hAnsi="仿宋_GB2312" w:eastAsia="仿宋_GB2312" w:cs="仿宋_GB2312"/>
          <w:sz w:val="32"/>
          <w:szCs w:val="32"/>
        </w:rPr>
        <w:t>90</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595.23</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595.23</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hAnsi="仿宋_GB2312" w:eastAsia="仿宋_GB2312" w:cs="仿宋_GB2312"/>
          <w:color w:val="000000"/>
          <w:kern w:val="0"/>
          <w:sz w:val="32"/>
          <w:szCs w:val="32"/>
        </w:rPr>
        <w:t>1.</w:t>
      </w:r>
      <w:r>
        <w:rPr>
          <w:rFonts w:hint="eastAsia" w:ascii="仿宋_GB2312" w:hAnsi="仿宋_GB2312" w:eastAsia="仿宋_GB2312" w:cs="仿宋_GB2312"/>
          <w:color w:val="000000"/>
          <w:spacing w:val="-4"/>
          <w:sz w:val="32"/>
          <w:szCs w:val="32"/>
        </w:rPr>
        <w:t>产出指标完成情况分析（</w:t>
      </w:r>
      <w:r>
        <w:rPr>
          <w:rFonts w:ascii="仿宋_GB2312" w:hAnsi="仿宋_GB2312" w:eastAsia="仿宋_GB2312" w:cs="仿宋_GB2312"/>
          <w:color w:val="000000"/>
          <w:spacing w:val="-4"/>
          <w:sz w:val="32"/>
          <w:szCs w:val="32"/>
        </w:rPr>
        <w:t>1</w:t>
      </w:r>
      <w:r>
        <w:rPr>
          <w:rFonts w:hint="eastAsia" w:ascii="仿宋_GB2312" w:hAnsi="仿宋_GB2312" w:eastAsia="仿宋_GB2312" w:cs="仿宋_GB2312"/>
          <w:color w:val="000000"/>
          <w:spacing w:val="-4"/>
          <w:sz w:val="32"/>
          <w:szCs w:val="32"/>
        </w:rPr>
        <w:t>）项目完成数量</w:t>
      </w:r>
      <w:r>
        <w:rPr>
          <w:rFonts w:ascii="仿宋_GB2312" w:hAnsi="仿宋_GB2312" w:eastAsia="仿宋_GB2312" w:cs="仿宋_GB2312"/>
          <w:color w:val="000000"/>
          <w:spacing w:val="-4"/>
          <w:sz w:val="32"/>
          <w:szCs w:val="32"/>
        </w:rPr>
        <w:t>,</w:t>
      </w:r>
      <w:r>
        <w:rPr>
          <w:rFonts w:hint="eastAsia" w:ascii="仿宋_GB2312" w:hAnsi="仿宋_GB2312" w:eastAsia="仿宋_GB2312" w:cs="仿宋_GB2312"/>
          <w:bCs/>
          <w:color w:val="000000"/>
          <w:spacing w:val="-4"/>
          <w:sz w:val="32"/>
          <w:szCs w:val="32"/>
        </w:rPr>
        <w:t>项目资金</w:t>
      </w:r>
      <w:r>
        <w:rPr>
          <w:rFonts w:ascii="仿宋_GB2312" w:hAnsi="仿宋_GB2312" w:eastAsia="仿宋_GB2312" w:cs="仿宋_GB2312"/>
          <w:bCs/>
          <w:color w:val="000000"/>
          <w:spacing w:val="-4"/>
          <w:sz w:val="32"/>
          <w:szCs w:val="32"/>
        </w:rPr>
        <w:t>595.23</w:t>
      </w:r>
      <w:r>
        <w:rPr>
          <w:rFonts w:hint="eastAsia" w:ascii="仿宋_GB2312" w:hAnsi="仿宋_GB2312" w:eastAsia="仿宋_GB2312" w:cs="仿宋_GB2312"/>
          <w:bCs/>
          <w:color w:val="000000"/>
          <w:spacing w:val="-4"/>
          <w:sz w:val="32"/>
          <w:szCs w:val="32"/>
        </w:rPr>
        <w:t>万元，</w:t>
      </w:r>
      <w:r>
        <w:rPr>
          <w:rFonts w:hint="eastAsia" w:ascii="仿宋_GB2312" w:hAnsi="仿宋_GB2312" w:eastAsia="仿宋_GB2312" w:cs="仿宋_GB2312"/>
          <w:sz w:val="32"/>
          <w:szCs w:val="32"/>
        </w:rPr>
        <w:t>其中包括</w:t>
      </w:r>
      <w:r>
        <w:rPr>
          <w:rFonts w:hint="eastAsia" w:ascii="仿宋_GB2312" w:hAnsi="仿宋_GB2312" w:eastAsia="仿宋_GB2312" w:cs="仿宋_GB2312"/>
          <w:bCs/>
          <w:sz w:val="32"/>
          <w:szCs w:val="32"/>
        </w:rPr>
        <w:t>“新担当新作为”表彰</w:t>
      </w:r>
      <w:r>
        <w:rPr>
          <w:rFonts w:ascii="仿宋_GB2312" w:hAnsi="仿宋_GB2312" w:eastAsia="仿宋_GB2312" w:cs="仿宋_GB2312"/>
          <w:bCs/>
          <w:sz w:val="32"/>
          <w:szCs w:val="32"/>
        </w:rPr>
        <w:t>48</w:t>
      </w:r>
      <w:r>
        <w:rPr>
          <w:rFonts w:hint="eastAsia" w:ascii="仿宋_GB2312" w:hAnsi="仿宋_GB2312" w:eastAsia="仿宋_GB2312" w:cs="仿宋_GB2312"/>
          <w:bCs/>
          <w:sz w:val="32"/>
          <w:szCs w:val="32"/>
        </w:rPr>
        <w:t>人、人数</w:t>
      </w:r>
      <w:r>
        <w:rPr>
          <w:rFonts w:ascii="仿宋_GB2312" w:hAnsi="仿宋_GB2312" w:eastAsia="仿宋_GB2312" w:cs="仿宋_GB2312"/>
          <w:bCs/>
          <w:sz w:val="32"/>
          <w:szCs w:val="32"/>
        </w:rPr>
        <w:t>94</w:t>
      </w:r>
      <w:r>
        <w:rPr>
          <w:rFonts w:hint="eastAsia" w:ascii="仿宋_GB2312" w:hAnsi="仿宋_GB2312" w:eastAsia="仿宋_GB2312" w:cs="仿宋_GB2312"/>
          <w:bCs/>
          <w:sz w:val="32"/>
          <w:szCs w:val="32"/>
        </w:rPr>
        <w:t>人、组长</w:t>
      </w:r>
      <w:r>
        <w:rPr>
          <w:rFonts w:ascii="仿宋_GB2312" w:hAnsi="仿宋_GB2312" w:eastAsia="仿宋_GB2312" w:cs="仿宋_GB2312"/>
          <w:bCs/>
          <w:sz w:val="32"/>
          <w:szCs w:val="32"/>
        </w:rPr>
        <w:t>404</w:t>
      </w:r>
      <w:r>
        <w:rPr>
          <w:rFonts w:hint="eastAsia" w:ascii="仿宋_GB2312" w:hAnsi="仿宋_GB2312" w:eastAsia="仿宋_GB2312" w:cs="仿宋_GB2312"/>
          <w:bCs/>
          <w:sz w:val="32"/>
          <w:szCs w:val="32"/>
        </w:rPr>
        <w:t>人、三老</w:t>
      </w:r>
      <w:r>
        <w:rPr>
          <w:rFonts w:ascii="仿宋_GB2312" w:hAnsi="仿宋_GB2312" w:eastAsia="仿宋_GB2312" w:cs="仿宋_GB2312"/>
          <w:bCs/>
          <w:sz w:val="32"/>
          <w:szCs w:val="32"/>
        </w:rPr>
        <w:t>99</w:t>
      </w:r>
      <w:r>
        <w:rPr>
          <w:rFonts w:hint="eastAsia" w:ascii="仿宋_GB2312" w:hAnsi="仿宋_GB2312" w:eastAsia="仿宋_GB2312" w:cs="仿宋_GB2312"/>
          <w:bCs/>
          <w:sz w:val="32"/>
          <w:szCs w:val="32"/>
        </w:rPr>
        <w:t>人、村干部报酬</w:t>
      </w:r>
      <w:r>
        <w:rPr>
          <w:rFonts w:ascii="仿宋_GB2312" w:hAnsi="仿宋_GB2312" w:eastAsia="仿宋_GB2312" w:cs="仿宋_GB2312"/>
          <w:bCs/>
          <w:sz w:val="32"/>
          <w:szCs w:val="32"/>
        </w:rPr>
        <w:t>101</w:t>
      </w:r>
      <w:r>
        <w:rPr>
          <w:rFonts w:hint="eastAsia" w:ascii="仿宋_GB2312" w:hAnsi="仿宋_GB2312" w:eastAsia="仿宋_GB2312" w:cs="仿宋_GB2312"/>
          <w:bCs/>
          <w:sz w:val="32"/>
          <w:szCs w:val="32"/>
        </w:rPr>
        <w:t>人、小队长</w:t>
      </w:r>
      <w:r>
        <w:rPr>
          <w:rFonts w:ascii="仿宋_GB2312" w:hAnsi="仿宋_GB2312" w:eastAsia="仿宋_GB2312" w:cs="仿宋_GB2312"/>
          <w:bCs/>
          <w:sz w:val="32"/>
          <w:szCs w:val="32"/>
        </w:rPr>
        <w:t>65</w:t>
      </w:r>
      <w:r>
        <w:rPr>
          <w:rFonts w:hint="eastAsia" w:ascii="仿宋_GB2312" w:hAnsi="仿宋_GB2312" w:eastAsia="仿宋_GB2312" w:cs="仿宋_GB2312"/>
          <w:bCs/>
          <w:sz w:val="32"/>
          <w:szCs w:val="32"/>
        </w:rPr>
        <w:t>人、基层</w:t>
      </w:r>
      <w:r>
        <w:rPr>
          <w:rFonts w:ascii="仿宋_GB2312" w:hAnsi="仿宋_GB2312" w:eastAsia="仿宋_GB2312" w:cs="仿宋_GB2312"/>
          <w:bCs/>
          <w:sz w:val="32"/>
          <w:szCs w:val="32"/>
        </w:rPr>
        <w:t>336</w:t>
      </w:r>
      <w:r>
        <w:rPr>
          <w:rFonts w:hint="eastAsia" w:ascii="仿宋_GB2312" w:hAnsi="仿宋_GB2312" w:eastAsia="仿宋_GB2312" w:cs="仿宋_GB2312"/>
          <w:bCs/>
          <w:sz w:val="32"/>
          <w:szCs w:val="32"/>
        </w:rPr>
        <w:t>人，绩效</w:t>
      </w:r>
      <w:r>
        <w:rPr>
          <w:rFonts w:ascii="仿宋_GB2312" w:hAnsi="仿宋_GB2312" w:eastAsia="仿宋_GB2312" w:cs="仿宋_GB2312"/>
          <w:bCs/>
          <w:sz w:val="32"/>
          <w:szCs w:val="32"/>
        </w:rPr>
        <w:t>77</w:t>
      </w:r>
      <w:r>
        <w:rPr>
          <w:rFonts w:hint="eastAsia" w:ascii="仿宋_GB2312" w:hAnsi="仿宋_GB2312" w:eastAsia="仿宋_GB2312" w:cs="仿宋_GB2312"/>
          <w:bCs/>
          <w:sz w:val="32"/>
          <w:szCs w:val="32"/>
        </w:rPr>
        <w:t>人，</w:t>
      </w:r>
      <w:r>
        <w:rPr>
          <w:rFonts w:hint="eastAsia" w:ascii="仿宋_GB2312" w:hAnsi="仿宋_GB2312" w:eastAsia="仿宋_GB2312" w:cs="仿宋_GB2312"/>
          <w:bCs/>
          <w:color w:val="000000"/>
          <w:spacing w:val="-4"/>
          <w:sz w:val="32"/>
          <w:szCs w:val="32"/>
        </w:rPr>
        <w:t>将人员经费按时发放至个人，保证干部群众的积极性</w:t>
      </w:r>
      <w:r>
        <w:rPr>
          <w:rFonts w:ascii="仿宋_GB2312" w:hAnsi="仿宋_GB2312" w:eastAsia="仿宋_GB2312" w:cs="仿宋_GB2312"/>
          <w:bCs/>
          <w:color w:val="000000"/>
          <w:spacing w:val="-4"/>
          <w:sz w:val="32"/>
          <w:szCs w:val="32"/>
        </w:rPr>
        <w:t>,</w:t>
      </w:r>
      <w:r>
        <w:rPr>
          <w:rFonts w:ascii="仿宋_GB2312" w:hAnsi="仿宋_GB2312" w:eastAsia="仿宋_GB2312" w:cs="仿宋_GB2312"/>
          <w:color w:val="000000"/>
          <w:spacing w:val="-4"/>
          <w:sz w:val="32"/>
          <w:szCs w:val="32"/>
        </w:rPr>
        <w:t xml:space="preserve"> </w:t>
      </w:r>
      <w:r>
        <w:rPr>
          <w:rFonts w:hint="eastAsia" w:ascii="仿宋_GB2312" w:hAnsi="仿宋_GB2312" w:eastAsia="仿宋_GB2312" w:cs="仿宋_GB2312"/>
          <w:color w:val="000000"/>
          <w:spacing w:val="-4"/>
          <w:sz w:val="32"/>
          <w:szCs w:val="32"/>
        </w:rPr>
        <w:t>该项目已经全部实施完毕。（</w:t>
      </w:r>
      <w:r>
        <w:rPr>
          <w:rFonts w:ascii="仿宋_GB2312" w:hAnsi="仿宋_GB2312" w:eastAsia="仿宋_GB2312" w:cs="仿宋_GB2312"/>
          <w:color w:val="000000"/>
          <w:spacing w:val="-4"/>
          <w:sz w:val="32"/>
          <w:szCs w:val="32"/>
        </w:rPr>
        <w:t>2</w:t>
      </w:r>
      <w:r>
        <w:rPr>
          <w:rFonts w:hint="eastAsia" w:ascii="仿宋_GB2312" w:hAnsi="仿宋_GB2312" w:eastAsia="仿宋_GB2312" w:cs="仿宋_GB2312"/>
          <w:color w:val="000000"/>
          <w:spacing w:val="-4"/>
          <w:sz w:val="32"/>
          <w:szCs w:val="32"/>
        </w:rPr>
        <w:t>）项目完成质量</w:t>
      </w:r>
      <w:r>
        <w:rPr>
          <w:rFonts w:ascii="仿宋_GB2312" w:hAnsi="仿宋_GB2312" w:eastAsia="仿宋_GB2312" w:cs="仿宋_GB2312"/>
          <w:color w:val="000000"/>
          <w:spacing w:val="-4"/>
          <w:sz w:val="32"/>
          <w:szCs w:val="32"/>
        </w:rPr>
        <w:t>,</w:t>
      </w:r>
      <w:r>
        <w:rPr>
          <w:rFonts w:hint="eastAsia" w:ascii="仿宋_GB2312" w:hAnsi="仿宋_GB2312" w:eastAsia="仿宋_GB2312" w:cs="仿宋_GB2312"/>
          <w:color w:val="000000"/>
          <w:spacing w:val="-4"/>
          <w:sz w:val="32"/>
          <w:szCs w:val="32"/>
        </w:rPr>
        <w:t>该项目严格按照相关要求进行实施，资金保障率</w:t>
      </w:r>
      <w:r>
        <w:rPr>
          <w:rFonts w:ascii="仿宋_GB2312" w:hAnsi="仿宋_GB2312" w:eastAsia="仿宋_GB2312" w:cs="仿宋_GB2312"/>
          <w:color w:val="000000"/>
          <w:spacing w:val="-4"/>
          <w:sz w:val="32"/>
          <w:szCs w:val="32"/>
        </w:rPr>
        <w:t>100%</w:t>
      </w:r>
      <w:r>
        <w:rPr>
          <w:rFonts w:hint="eastAsia" w:ascii="仿宋_GB2312" w:hAnsi="仿宋_GB2312" w:eastAsia="仿宋_GB2312" w:cs="仿宋_GB2312"/>
          <w:color w:val="000000"/>
          <w:spacing w:val="-4"/>
          <w:sz w:val="32"/>
          <w:szCs w:val="32"/>
        </w:rPr>
        <w:t>。（</w:t>
      </w:r>
      <w:r>
        <w:rPr>
          <w:rFonts w:ascii="仿宋_GB2312" w:hAnsi="仿宋_GB2312" w:eastAsia="仿宋_GB2312" w:cs="仿宋_GB2312"/>
          <w:color w:val="000000"/>
          <w:spacing w:val="-4"/>
          <w:sz w:val="32"/>
          <w:szCs w:val="32"/>
        </w:rPr>
        <w:t>3</w:t>
      </w:r>
      <w:r>
        <w:rPr>
          <w:rFonts w:hint="eastAsia" w:ascii="仿宋_GB2312" w:hAnsi="仿宋_GB2312" w:eastAsia="仿宋_GB2312" w:cs="仿宋_GB2312"/>
          <w:color w:val="000000"/>
          <w:spacing w:val="-4"/>
          <w:sz w:val="32"/>
          <w:szCs w:val="32"/>
        </w:rPr>
        <w:t>）项目实施进度</w:t>
      </w:r>
      <w:r>
        <w:rPr>
          <w:rFonts w:ascii="仿宋_GB2312" w:hAnsi="仿宋_GB2312" w:eastAsia="仿宋_GB2312" w:cs="仿宋_GB2312"/>
          <w:color w:val="000000"/>
          <w:spacing w:val="-4"/>
          <w:sz w:val="32"/>
          <w:szCs w:val="32"/>
        </w:rPr>
        <w:t>,</w:t>
      </w:r>
      <w:r>
        <w:rPr>
          <w:rFonts w:hint="eastAsia" w:ascii="仿宋_GB2312" w:hAnsi="仿宋_GB2312" w:eastAsia="仿宋_GB2312" w:cs="仿宋_GB2312"/>
          <w:color w:val="000000"/>
          <w:spacing w:val="-4"/>
          <w:sz w:val="32"/>
          <w:szCs w:val="32"/>
        </w:rPr>
        <w:t>叶城县吐古其乡</w:t>
      </w:r>
      <w:r>
        <w:rPr>
          <w:rFonts w:ascii="仿宋_GB2312" w:hAnsi="仿宋_GB2312" w:eastAsia="仿宋_GB2312" w:cs="仿宋_GB2312"/>
          <w:color w:val="000000"/>
          <w:spacing w:val="-4"/>
          <w:sz w:val="32"/>
          <w:szCs w:val="32"/>
        </w:rPr>
        <w:t>2018</w:t>
      </w:r>
      <w:r>
        <w:rPr>
          <w:rFonts w:hint="eastAsia" w:ascii="仿宋_GB2312" w:hAnsi="仿宋_GB2312" w:eastAsia="仿宋_GB2312" w:cs="仿宋_GB2312"/>
          <w:color w:val="000000"/>
          <w:spacing w:val="-4"/>
          <w:sz w:val="32"/>
          <w:szCs w:val="32"/>
        </w:rPr>
        <w:t>年组织部经费项目</w:t>
      </w:r>
      <w:r>
        <w:rPr>
          <w:rFonts w:ascii="仿宋_GB2312" w:hAnsi="仿宋_GB2312" w:eastAsia="仿宋_GB2312" w:cs="仿宋_GB2312"/>
          <w:bCs/>
          <w:color w:val="000000"/>
          <w:spacing w:val="-4"/>
          <w:sz w:val="32"/>
          <w:szCs w:val="32"/>
        </w:rPr>
        <w:t>595.23</w:t>
      </w:r>
      <w:r>
        <w:rPr>
          <w:rFonts w:hint="eastAsia" w:ascii="仿宋_GB2312" w:hAnsi="仿宋_GB2312" w:eastAsia="仿宋_GB2312" w:cs="仿宋_GB2312"/>
          <w:color w:val="000000"/>
          <w:spacing w:val="-4"/>
          <w:sz w:val="32"/>
          <w:szCs w:val="32"/>
        </w:rPr>
        <w:t>万元，资金发放及时率</w:t>
      </w:r>
      <w:r>
        <w:rPr>
          <w:rFonts w:ascii="仿宋_GB2312" w:hAnsi="仿宋_GB2312" w:eastAsia="仿宋_GB2312" w:cs="仿宋_GB2312"/>
          <w:color w:val="000000"/>
          <w:spacing w:val="-4"/>
          <w:sz w:val="32"/>
          <w:szCs w:val="32"/>
        </w:rPr>
        <w:t>100%</w:t>
      </w:r>
      <w:r>
        <w:rPr>
          <w:rFonts w:hint="eastAsia" w:ascii="仿宋_GB2312" w:hAnsi="仿宋_GB2312" w:eastAsia="仿宋_GB2312" w:cs="仿宋_GB2312"/>
          <w:color w:val="000000"/>
          <w:spacing w:val="-4"/>
          <w:sz w:val="32"/>
          <w:szCs w:val="32"/>
        </w:rPr>
        <w:t>，均用于工作人员开展想关工作。（</w:t>
      </w:r>
      <w:r>
        <w:rPr>
          <w:rFonts w:ascii="仿宋_GB2312" w:hAnsi="仿宋_GB2312" w:eastAsia="仿宋_GB2312" w:cs="仿宋_GB2312"/>
          <w:color w:val="000000"/>
          <w:spacing w:val="-4"/>
          <w:sz w:val="32"/>
          <w:szCs w:val="32"/>
        </w:rPr>
        <w:t>4</w:t>
      </w:r>
      <w:r>
        <w:rPr>
          <w:rFonts w:hint="eastAsia" w:ascii="仿宋_GB2312" w:hAnsi="仿宋_GB2312" w:eastAsia="仿宋_GB2312" w:cs="仿宋_GB2312"/>
          <w:color w:val="000000"/>
          <w:spacing w:val="-4"/>
          <w:sz w:val="32"/>
          <w:szCs w:val="32"/>
        </w:rPr>
        <w:t>）项目成本节约情况</w:t>
      </w:r>
      <w:r>
        <w:rPr>
          <w:rFonts w:ascii="仿宋_GB2312" w:hAnsi="仿宋_GB2312" w:eastAsia="仿宋_GB2312" w:cs="仿宋_GB2312"/>
          <w:color w:val="000000"/>
          <w:spacing w:val="-4"/>
          <w:sz w:val="32"/>
          <w:szCs w:val="32"/>
        </w:rPr>
        <w:t>,</w:t>
      </w:r>
      <w:r>
        <w:rPr>
          <w:rFonts w:hint="eastAsia" w:ascii="仿宋_GB2312" w:hAnsi="仿宋_GB2312" w:eastAsia="仿宋_GB2312" w:cs="仿宋_GB2312"/>
          <w:bCs/>
          <w:color w:val="000000"/>
          <w:spacing w:val="-4"/>
          <w:sz w:val="32"/>
          <w:szCs w:val="32"/>
        </w:rPr>
        <w:t>叶城县吐古其乡组织部经费项目中资金</w:t>
      </w:r>
      <w:r>
        <w:rPr>
          <w:rFonts w:ascii="仿宋_GB2312" w:hAnsi="仿宋_GB2312" w:eastAsia="仿宋_GB2312" w:cs="仿宋_GB2312"/>
          <w:bCs/>
          <w:color w:val="000000"/>
          <w:spacing w:val="-4"/>
          <w:sz w:val="32"/>
          <w:szCs w:val="32"/>
        </w:rPr>
        <w:t>595.23</w:t>
      </w:r>
      <w:r>
        <w:rPr>
          <w:rFonts w:hint="eastAsia" w:ascii="仿宋_GB2312" w:hAnsi="仿宋_GB2312" w:eastAsia="仿宋_GB2312" w:cs="仿宋_GB2312"/>
          <w:bCs/>
          <w:color w:val="000000"/>
          <w:spacing w:val="-4"/>
          <w:sz w:val="32"/>
          <w:szCs w:val="32"/>
        </w:rPr>
        <w:t>万元，</w:t>
      </w:r>
      <w:r>
        <w:rPr>
          <w:rFonts w:hint="eastAsia" w:ascii="仿宋_GB2312" w:hAnsi="仿宋_GB2312" w:eastAsia="仿宋_GB2312" w:cs="仿宋_GB2312"/>
          <w:sz w:val="32"/>
          <w:szCs w:val="32"/>
        </w:rPr>
        <w:t>其中：其中包括</w:t>
      </w:r>
      <w:r>
        <w:rPr>
          <w:rFonts w:hint="eastAsia" w:ascii="仿宋_GB2312" w:hAnsi="仿宋_GB2312" w:eastAsia="仿宋_GB2312" w:cs="仿宋_GB2312"/>
          <w:bCs/>
          <w:sz w:val="32"/>
          <w:szCs w:val="32"/>
        </w:rPr>
        <w:t>“新担当新作为”发放金额</w:t>
      </w:r>
      <w:r>
        <w:rPr>
          <w:rFonts w:ascii="仿宋_GB2312" w:hAnsi="仿宋_GB2312" w:eastAsia="仿宋_GB2312" w:cs="仿宋_GB2312"/>
          <w:bCs/>
          <w:sz w:val="32"/>
          <w:szCs w:val="32"/>
        </w:rPr>
        <w:t>1000</w:t>
      </w:r>
      <w:r>
        <w:rPr>
          <w:rFonts w:hint="eastAsia" w:ascii="仿宋_GB2312" w:hAnsi="仿宋_GB2312" w:eastAsia="仿宋_GB2312" w:cs="仿宋_GB2312"/>
          <w:bCs/>
          <w:sz w:val="32"/>
          <w:szCs w:val="32"/>
        </w:rPr>
        <w:t>元</w:t>
      </w:r>
      <w:r>
        <w:rPr>
          <w:rFonts w:ascii="仿宋_GB2312" w:hAnsi="仿宋_GB2312" w:eastAsia="仿宋_GB2312" w:cs="仿宋_GB2312"/>
          <w:bCs/>
          <w:sz w:val="32"/>
          <w:szCs w:val="32"/>
        </w:rPr>
        <w:t>/</w:t>
      </w:r>
      <w:r>
        <w:rPr>
          <w:rFonts w:hint="eastAsia" w:ascii="仿宋_GB2312" w:hAnsi="仿宋_GB2312" w:eastAsia="仿宋_GB2312" w:cs="仿宋_GB2312"/>
          <w:bCs/>
          <w:sz w:val="32"/>
          <w:szCs w:val="32"/>
        </w:rPr>
        <w:t>人，人数</w:t>
      </w:r>
      <w:r>
        <w:rPr>
          <w:rFonts w:ascii="仿宋_GB2312" w:hAnsi="仿宋_GB2312" w:eastAsia="仿宋_GB2312" w:cs="仿宋_GB2312"/>
          <w:bCs/>
          <w:sz w:val="32"/>
          <w:szCs w:val="32"/>
        </w:rPr>
        <w:t>10000</w:t>
      </w:r>
      <w:r>
        <w:rPr>
          <w:rFonts w:hint="eastAsia" w:ascii="仿宋_GB2312" w:hAnsi="仿宋_GB2312" w:eastAsia="仿宋_GB2312" w:cs="仿宋_GB2312"/>
          <w:bCs/>
          <w:sz w:val="32"/>
          <w:szCs w:val="32"/>
        </w:rPr>
        <w:t>元</w:t>
      </w:r>
      <w:r>
        <w:rPr>
          <w:rFonts w:ascii="仿宋_GB2312" w:hAnsi="仿宋_GB2312" w:eastAsia="仿宋_GB2312" w:cs="仿宋_GB2312"/>
          <w:bCs/>
          <w:sz w:val="32"/>
          <w:szCs w:val="32"/>
        </w:rPr>
        <w:t>/</w:t>
      </w:r>
      <w:r>
        <w:rPr>
          <w:rFonts w:hint="eastAsia" w:ascii="仿宋_GB2312" w:hAnsi="仿宋_GB2312" w:eastAsia="仿宋_GB2312" w:cs="仿宋_GB2312"/>
          <w:bCs/>
          <w:sz w:val="32"/>
          <w:szCs w:val="32"/>
        </w:rPr>
        <w:t>人组长人均补助</w:t>
      </w:r>
      <w:r>
        <w:rPr>
          <w:rFonts w:ascii="仿宋_GB2312" w:hAnsi="仿宋_GB2312" w:eastAsia="仿宋_GB2312" w:cs="仿宋_GB2312"/>
          <w:bCs/>
          <w:sz w:val="32"/>
          <w:szCs w:val="32"/>
        </w:rPr>
        <w:t>600</w:t>
      </w:r>
      <w:r>
        <w:rPr>
          <w:rFonts w:hint="eastAsia" w:ascii="仿宋_GB2312" w:hAnsi="仿宋_GB2312" w:eastAsia="仿宋_GB2312" w:cs="仿宋_GB2312"/>
          <w:bCs/>
          <w:sz w:val="32"/>
          <w:szCs w:val="32"/>
        </w:rPr>
        <w:t>元</w:t>
      </w:r>
      <w:r>
        <w:rPr>
          <w:rFonts w:ascii="仿宋_GB2312" w:hAnsi="仿宋_GB2312" w:eastAsia="仿宋_GB2312" w:cs="仿宋_GB2312"/>
          <w:bCs/>
          <w:sz w:val="32"/>
          <w:szCs w:val="32"/>
        </w:rPr>
        <w:t>/</w:t>
      </w:r>
      <w:r>
        <w:rPr>
          <w:rFonts w:hint="eastAsia" w:ascii="仿宋_GB2312" w:hAnsi="仿宋_GB2312" w:eastAsia="仿宋_GB2312" w:cs="仿宋_GB2312"/>
          <w:bCs/>
          <w:sz w:val="32"/>
          <w:szCs w:val="32"/>
        </w:rPr>
        <w:t>人，三老人员人均补助</w:t>
      </w:r>
      <w:r>
        <w:rPr>
          <w:rFonts w:ascii="仿宋_GB2312" w:hAnsi="仿宋_GB2312" w:eastAsia="仿宋_GB2312" w:cs="仿宋_GB2312"/>
          <w:bCs/>
          <w:sz w:val="32"/>
          <w:szCs w:val="32"/>
        </w:rPr>
        <w:t>5808</w:t>
      </w:r>
      <w:r>
        <w:rPr>
          <w:rFonts w:hint="eastAsia" w:ascii="仿宋_GB2312" w:hAnsi="仿宋_GB2312" w:eastAsia="仿宋_GB2312" w:cs="仿宋_GB2312"/>
          <w:bCs/>
          <w:sz w:val="32"/>
          <w:szCs w:val="32"/>
        </w:rPr>
        <w:t>元</w:t>
      </w:r>
      <w:r>
        <w:rPr>
          <w:rFonts w:ascii="仿宋_GB2312" w:hAnsi="仿宋_GB2312" w:eastAsia="仿宋_GB2312" w:cs="仿宋_GB2312"/>
          <w:bCs/>
          <w:sz w:val="32"/>
          <w:szCs w:val="32"/>
        </w:rPr>
        <w:t>/</w:t>
      </w:r>
      <w:r>
        <w:rPr>
          <w:rFonts w:hint="eastAsia" w:ascii="仿宋_GB2312" w:hAnsi="仿宋_GB2312" w:eastAsia="仿宋_GB2312" w:cs="仿宋_GB2312"/>
          <w:bCs/>
          <w:sz w:val="32"/>
          <w:szCs w:val="32"/>
        </w:rPr>
        <w:t>人，村干部报酬人均补助</w:t>
      </w:r>
      <w:r>
        <w:rPr>
          <w:rFonts w:ascii="仿宋_GB2312" w:hAnsi="仿宋_GB2312" w:eastAsia="仿宋_GB2312" w:cs="仿宋_GB2312"/>
          <w:bCs/>
          <w:sz w:val="32"/>
          <w:szCs w:val="32"/>
        </w:rPr>
        <w:t>24000</w:t>
      </w:r>
      <w:r>
        <w:rPr>
          <w:rFonts w:hint="eastAsia" w:ascii="仿宋_GB2312" w:hAnsi="仿宋_GB2312" w:eastAsia="仿宋_GB2312" w:cs="仿宋_GB2312"/>
          <w:bCs/>
          <w:sz w:val="32"/>
          <w:szCs w:val="32"/>
        </w:rPr>
        <w:t>元</w:t>
      </w:r>
      <w:r>
        <w:rPr>
          <w:rFonts w:ascii="仿宋_GB2312" w:hAnsi="仿宋_GB2312" w:eastAsia="仿宋_GB2312" w:cs="仿宋_GB2312"/>
          <w:bCs/>
          <w:sz w:val="32"/>
          <w:szCs w:val="32"/>
        </w:rPr>
        <w:t>/</w:t>
      </w:r>
      <w:r>
        <w:rPr>
          <w:rFonts w:hint="eastAsia" w:ascii="仿宋_GB2312" w:hAnsi="仿宋_GB2312" w:eastAsia="仿宋_GB2312" w:cs="仿宋_GB2312"/>
          <w:bCs/>
          <w:sz w:val="32"/>
          <w:szCs w:val="32"/>
        </w:rPr>
        <w:t>人，小队长工资人均补助</w:t>
      </w:r>
      <w:r>
        <w:rPr>
          <w:rFonts w:ascii="仿宋_GB2312" w:hAnsi="仿宋_GB2312" w:eastAsia="仿宋_GB2312" w:cs="仿宋_GB2312"/>
          <w:bCs/>
          <w:sz w:val="32"/>
          <w:szCs w:val="32"/>
        </w:rPr>
        <w:t>12000</w:t>
      </w:r>
      <w:r>
        <w:rPr>
          <w:rFonts w:hint="eastAsia" w:ascii="仿宋_GB2312" w:hAnsi="仿宋_GB2312" w:eastAsia="仿宋_GB2312" w:cs="仿宋_GB2312"/>
          <w:bCs/>
          <w:sz w:val="32"/>
          <w:szCs w:val="32"/>
        </w:rPr>
        <w:t>元</w:t>
      </w:r>
      <w:r>
        <w:rPr>
          <w:rFonts w:ascii="仿宋_GB2312" w:hAnsi="仿宋_GB2312" w:eastAsia="仿宋_GB2312" w:cs="仿宋_GB2312"/>
          <w:bCs/>
          <w:sz w:val="32"/>
          <w:szCs w:val="32"/>
        </w:rPr>
        <w:t>/</w:t>
      </w:r>
      <w:r>
        <w:rPr>
          <w:rFonts w:hint="eastAsia" w:ascii="仿宋_GB2312" w:hAnsi="仿宋_GB2312" w:eastAsia="仿宋_GB2312" w:cs="仿宋_GB2312"/>
          <w:bCs/>
          <w:sz w:val="32"/>
          <w:szCs w:val="32"/>
        </w:rPr>
        <w:t>人，基层补贴人均补助</w:t>
      </w:r>
      <w:r>
        <w:rPr>
          <w:rFonts w:ascii="仿宋_GB2312" w:hAnsi="仿宋_GB2312" w:eastAsia="仿宋_GB2312" w:cs="仿宋_GB2312"/>
          <w:bCs/>
          <w:sz w:val="32"/>
          <w:szCs w:val="32"/>
        </w:rPr>
        <w:t>1200</w:t>
      </w:r>
      <w:r>
        <w:rPr>
          <w:rFonts w:hint="eastAsia" w:ascii="仿宋_GB2312" w:hAnsi="仿宋_GB2312" w:eastAsia="仿宋_GB2312" w:cs="仿宋_GB2312"/>
          <w:bCs/>
          <w:sz w:val="32"/>
          <w:szCs w:val="32"/>
        </w:rPr>
        <w:t>元</w:t>
      </w:r>
      <w:r>
        <w:rPr>
          <w:rFonts w:ascii="仿宋_GB2312" w:hAnsi="仿宋_GB2312" w:eastAsia="仿宋_GB2312" w:cs="仿宋_GB2312"/>
          <w:bCs/>
          <w:sz w:val="32"/>
          <w:szCs w:val="32"/>
        </w:rPr>
        <w:t>/</w:t>
      </w:r>
      <w:r>
        <w:rPr>
          <w:rFonts w:hint="eastAsia" w:ascii="仿宋_GB2312" w:hAnsi="仿宋_GB2312" w:eastAsia="仿宋_GB2312" w:cs="仿宋_GB2312"/>
          <w:bCs/>
          <w:sz w:val="32"/>
          <w:szCs w:val="32"/>
        </w:rPr>
        <w:t>人，基层补贴人均补助</w:t>
      </w:r>
      <w:r>
        <w:rPr>
          <w:rFonts w:ascii="仿宋_GB2312" w:hAnsi="仿宋_GB2312" w:eastAsia="仿宋_GB2312" w:cs="仿宋_GB2312"/>
          <w:bCs/>
          <w:sz w:val="32"/>
          <w:szCs w:val="32"/>
        </w:rPr>
        <w:t>1248</w:t>
      </w:r>
      <w:r>
        <w:rPr>
          <w:rFonts w:hint="eastAsia" w:ascii="仿宋_GB2312" w:hAnsi="仿宋_GB2312" w:eastAsia="仿宋_GB2312" w:cs="仿宋_GB2312"/>
          <w:bCs/>
          <w:sz w:val="32"/>
          <w:szCs w:val="32"/>
        </w:rPr>
        <w:t>元</w:t>
      </w:r>
      <w:r>
        <w:rPr>
          <w:rFonts w:ascii="仿宋_GB2312" w:hAnsi="仿宋_GB2312" w:eastAsia="仿宋_GB2312" w:cs="仿宋_GB2312"/>
          <w:bCs/>
          <w:sz w:val="32"/>
          <w:szCs w:val="32"/>
        </w:rPr>
        <w:t>/</w:t>
      </w:r>
      <w:r>
        <w:rPr>
          <w:rFonts w:hint="eastAsia" w:ascii="仿宋_GB2312" w:hAnsi="仿宋_GB2312" w:eastAsia="仿宋_GB2312" w:cs="仿宋_GB2312"/>
          <w:bCs/>
          <w:sz w:val="32"/>
          <w:szCs w:val="32"/>
        </w:rPr>
        <w:t>人，全部实施到位无</w:t>
      </w:r>
      <w:r>
        <w:rPr>
          <w:rFonts w:hint="eastAsia" w:ascii="仿宋_GB2312" w:hAnsi="仿宋_GB2312" w:eastAsia="仿宋_GB2312" w:cs="仿宋_GB2312"/>
          <w:color w:val="000000"/>
          <w:spacing w:val="-4"/>
          <w:sz w:val="32"/>
          <w:szCs w:val="32"/>
        </w:rPr>
        <w:t>节约。</w:t>
      </w:r>
      <w:r>
        <w:rPr>
          <w:rFonts w:ascii="仿宋_GB2312" w:hAnsi="仿宋_GB2312" w:eastAsia="仿宋_GB2312" w:cs="仿宋_GB2312"/>
          <w:color w:val="000000"/>
          <w:spacing w:val="-4"/>
          <w:sz w:val="32"/>
          <w:szCs w:val="32"/>
        </w:rPr>
        <w:t>2.</w:t>
      </w:r>
      <w:r>
        <w:rPr>
          <w:rFonts w:hint="eastAsia" w:ascii="仿宋_GB2312" w:hAnsi="仿宋_GB2312" w:eastAsia="仿宋_GB2312" w:cs="仿宋_GB2312"/>
          <w:color w:val="000000"/>
          <w:spacing w:val="-4"/>
          <w:sz w:val="32"/>
          <w:szCs w:val="32"/>
        </w:rPr>
        <w:t>效益指标完成情况分析</w:t>
      </w:r>
      <w:r>
        <w:rPr>
          <w:rFonts w:ascii="仿宋_GB2312" w:hAnsi="仿宋_GB2312" w:eastAsia="仿宋_GB2312" w:cs="仿宋_GB2312"/>
          <w:color w:val="000000"/>
          <w:spacing w:val="-4"/>
          <w:sz w:val="32"/>
          <w:szCs w:val="32"/>
        </w:rPr>
        <w:t>,</w:t>
      </w:r>
      <w:r>
        <w:rPr>
          <w:rFonts w:hint="eastAsia" w:ascii="仿宋_GB2312" w:hAnsi="仿宋_GB2312" w:eastAsia="仿宋_GB2312" w:cs="仿宋_GB2312"/>
          <w:color w:val="000000"/>
          <w:spacing w:val="-4"/>
          <w:sz w:val="32"/>
          <w:szCs w:val="32"/>
        </w:rPr>
        <w:t>（</w:t>
      </w:r>
      <w:r>
        <w:rPr>
          <w:rFonts w:ascii="仿宋_GB2312" w:hAnsi="仿宋_GB2312" w:eastAsia="仿宋_GB2312" w:cs="仿宋_GB2312"/>
          <w:color w:val="000000"/>
          <w:spacing w:val="-4"/>
          <w:sz w:val="32"/>
          <w:szCs w:val="32"/>
        </w:rPr>
        <w:t>1</w:t>
      </w:r>
      <w:r>
        <w:rPr>
          <w:rFonts w:hint="eastAsia" w:ascii="仿宋_GB2312" w:hAnsi="仿宋_GB2312" w:eastAsia="仿宋_GB2312" w:cs="仿宋_GB2312"/>
          <w:color w:val="000000"/>
          <w:spacing w:val="-4"/>
          <w:sz w:val="32"/>
          <w:szCs w:val="32"/>
        </w:rPr>
        <w:t>）项目实施的经济效益分析</w:t>
      </w:r>
      <w:r>
        <w:rPr>
          <w:rFonts w:ascii="仿宋_GB2312" w:hAnsi="仿宋_GB2312" w:eastAsia="仿宋_GB2312" w:cs="仿宋_GB2312"/>
          <w:color w:val="000000"/>
          <w:spacing w:val="-4"/>
          <w:sz w:val="32"/>
          <w:szCs w:val="32"/>
        </w:rPr>
        <w:t>,</w:t>
      </w:r>
      <w:r>
        <w:rPr>
          <w:rFonts w:hint="eastAsia" w:ascii="仿宋_GB2312" w:hAnsi="仿宋_GB2312" w:eastAsia="仿宋_GB2312" w:cs="仿宋_GB2312"/>
          <w:color w:val="000000"/>
          <w:spacing w:val="-4"/>
          <w:sz w:val="32"/>
          <w:szCs w:val="32"/>
        </w:rPr>
        <w:t>从直观上来看上级直接拨付资金，为地方财政减少地方财政支出资金</w:t>
      </w:r>
      <w:r>
        <w:rPr>
          <w:rFonts w:ascii="仿宋_GB2312" w:hAnsi="仿宋_GB2312" w:eastAsia="仿宋_GB2312" w:cs="仿宋_GB2312"/>
          <w:color w:val="000000"/>
          <w:spacing w:val="-4"/>
          <w:sz w:val="32"/>
          <w:szCs w:val="32"/>
        </w:rPr>
        <w:t>595.23</w:t>
      </w:r>
      <w:r>
        <w:rPr>
          <w:rFonts w:hint="eastAsia" w:ascii="仿宋_GB2312" w:hAnsi="仿宋_GB2312" w:eastAsia="仿宋_GB2312" w:cs="仿宋_GB2312"/>
          <w:color w:val="000000"/>
          <w:spacing w:val="-4"/>
          <w:sz w:val="32"/>
          <w:szCs w:val="32"/>
        </w:rPr>
        <w:t>万元。</w:t>
      </w:r>
      <w:r>
        <w:rPr>
          <w:rFonts w:ascii="仿宋_GB2312" w:hAnsi="仿宋_GB2312" w:eastAsia="仿宋_GB2312" w:cs="仿宋_GB2312"/>
          <w:color w:val="000000"/>
          <w:spacing w:val="-4"/>
          <w:sz w:val="32"/>
          <w:szCs w:val="32"/>
        </w:rPr>
        <w:t>(2)</w:t>
      </w:r>
      <w:r>
        <w:rPr>
          <w:rFonts w:hint="eastAsia" w:ascii="仿宋_GB2312" w:hAnsi="仿宋_GB2312" w:eastAsia="仿宋_GB2312" w:cs="仿宋_GB2312"/>
          <w:color w:val="000000"/>
          <w:spacing w:val="-4"/>
          <w:sz w:val="32"/>
          <w:szCs w:val="32"/>
        </w:rPr>
        <w:t>项目实施的社会效益分析</w:t>
      </w:r>
      <w:r>
        <w:rPr>
          <w:rFonts w:ascii="仿宋_GB2312" w:hAnsi="仿宋_GB2312" w:eastAsia="仿宋_GB2312" w:cs="仿宋_GB2312"/>
          <w:color w:val="000000"/>
          <w:spacing w:val="-4"/>
          <w:sz w:val="32"/>
          <w:szCs w:val="32"/>
        </w:rPr>
        <w:t>,</w:t>
      </w:r>
      <w:r>
        <w:rPr>
          <w:rFonts w:hint="eastAsia" w:ascii="仿宋_GB2312" w:hAnsi="仿宋_GB2312" w:eastAsia="仿宋_GB2312" w:cs="仿宋_GB2312"/>
          <w:color w:val="000000"/>
          <w:spacing w:val="-4"/>
          <w:sz w:val="32"/>
          <w:szCs w:val="32"/>
        </w:rPr>
        <w:t>通过</w:t>
      </w:r>
      <w:r>
        <w:rPr>
          <w:rFonts w:hint="eastAsia" w:ascii="仿宋_GB2312" w:hAnsi="仿宋_GB2312" w:eastAsia="仿宋_GB2312" w:cs="仿宋_GB2312"/>
          <w:bCs/>
          <w:color w:val="000000"/>
          <w:spacing w:val="-4"/>
          <w:sz w:val="32"/>
          <w:szCs w:val="32"/>
        </w:rPr>
        <w:t>叶城县吐古其乡组织部经费项目资金</w:t>
      </w:r>
      <w:r>
        <w:rPr>
          <w:rFonts w:ascii="仿宋_GB2312" w:hAnsi="仿宋_GB2312" w:eastAsia="仿宋_GB2312" w:cs="仿宋_GB2312"/>
          <w:bCs/>
          <w:color w:val="000000"/>
          <w:spacing w:val="-4"/>
          <w:sz w:val="32"/>
          <w:szCs w:val="32"/>
        </w:rPr>
        <w:t>595.23</w:t>
      </w:r>
      <w:r>
        <w:rPr>
          <w:rFonts w:hint="eastAsia" w:ascii="仿宋_GB2312" w:hAnsi="仿宋_GB2312" w:eastAsia="仿宋_GB2312" w:cs="仿宋_GB2312"/>
          <w:bCs/>
          <w:color w:val="000000"/>
          <w:spacing w:val="-4"/>
          <w:sz w:val="32"/>
          <w:szCs w:val="32"/>
        </w:rPr>
        <w:t>万元的实施，有效</w:t>
      </w:r>
      <w:r>
        <w:rPr>
          <w:rFonts w:hint="eastAsia" w:ascii="仿宋_GB2312" w:hAnsi="仿宋_GB2312" w:eastAsia="仿宋_GB2312" w:cs="仿宋_GB2312"/>
          <w:color w:val="000000"/>
          <w:spacing w:val="-4"/>
          <w:sz w:val="32"/>
          <w:szCs w:val="32"/>
        </w:rPr>
        <w:t>提高为民服务办事效率。</w:t>
      </w:r>
      <w:r>
        <w:rPr>
          <w:rFonts w:ascii="仿宋_GB2312" w:hAnsi="仿宋_GB2312" w:eastAsia="仿宋_GB2312" w:cs="仿宋_GB2312"/>
          <w:color w:val="000000"/>
          <w:spacing w:val="-4"/>
          <w:sz w:val="32"/>
          <w:szCs w:val="32"/>
        </w:rPr>
        <w:t>(3)</w:t>
      </w:r>
      <w:r>
        <w:rPr>
          <w:rFonts w:hint="eastAsia" w:ascii="仿宋_GB2312" w:hAnsi="仿宋_GB2312" w:eastAsia="仿宋_GB2312" w:cs="仿宋_GB2312"/>
          <w:color w:val="000000"/>
          <w:spacing w:val="-4"/>
          <w:sz w:val="32"/>
          <w:szCs w:val="32"/>
        </w:rPr>
        <w:t>项目实施的生态效益分</w:t>
      </w:r>
      <w:r>
        <w:rPr>
          <w:rFonts w:hint="eastAsia" w:ascii="仿宋_GB2312" w:hAnsi="仿宋_GB2312" w:eastAsia="仿宋_GB2312" w:cs="仿宋_GB2312"/>
          <w:bCs/>
          <w:color w:val="000000"/>
          <w:spacing w:val="-4"/>
          <w:sz w:val="32"/>
          <w:szCs w:val="32"/>
        </w:rPr>
        <w:t>析</w:t>
      </w:r>
      <w:r>
        <w:rPr>
          <w:rFonts w:ascii="仿宋_GB2312" w:hAnsi="仿宋_GB2312" w:eastAsia="仿宋_GB2312" w:cs="仿宋_GB2312"/>
          <w:bCs/>
          <w:color w:val="000000"/>
          <w:spacing w:val="-4"/>
          <w:sz w:val="32"/>
          <w:szCs w:val="32"/>
        </w:rPr>
        <w:t>,</w:t>
      </w:r>
      <w:r>
        <w:rPr>
          <w:rFonts w:hint="eastAsia" w:ascii="仿宋_GB2312" w:hAnsi="仿宋_GB2312" w:eastAsia="仿宋_GB2312" w:cs="仿宋_GB2312"/>
          <w:bCs/>
          <w:color w:val="000000"/>
          <w:spacing w:val="-4"/>
          <w:sz w:val="32"/>
          <w:szCs w:val="32"/>
        </w:rPr>
        <w:t>无</w:t>
      </w:r>
      <w:r>
        <w:rPr>
          <w:rFonts w:ascii="仿宋_GB2312" w:hAnsi="仿宋_GB2312" w:eastAsia="仿宋_GB2312" w:cs="仿宋_GB2312"/>
          <w:bCs/>
          <w:color w:val="000000"/>
          <w:spacing w:val="-4"/>
          <w:sz w:val="32"/>
          <w:szCs w:val="32"/>
        </w:rPr>
        <w:t>,</w:t>
      </w:r>
      <w:r>
        <w:rPr>
          <w:rFonts w:hint="eastAsia" w:ascii="仿宋_GB2312" w:hAnsi="仿宋_GB2312" w:eastAsia="仿宋_GB2312" w:cs="仿宋_GB2312"/>
          <w:color w:val="000000"/>
          <w:spacing w:val="-4"/>
          <w:sz w:val="32"/>
          <w:szCs w:val="32"/>
        </w:rPr>
        <w:t>生态效益</w:t>
      </w:r>
      <w:r>
        <w:rPr>
          <w:rFonts w:ascii="仿宋_GB2312" w:hAnsi="仿宋_GB2312" w:eastAsia="仿宋_GB2312" w:cs="仿宋_GB2312"/>
          <w:color w:val="000000"/>
          <w:spacing w:val="-4"/>
          <w:sz w:val="32"/>
          <w:szCs w:val="32"/>
        </w:rPr>
        <w:t>.</w:t>
      </w:r>
      <w:r>
        <w:rPr>
          <w:rFonts w:hint="eastAsia" w:ascii="仿宋_GB2312" w:hAnsi="仿宋_GB2312" w:eastAsia="仿宋_GB2312" w:cs="仿宋_GB2312"/>
          <w:bCs/>
          <w:color w:val="000000"/>
          <w:spacing w:val="-4"/>
          <w:sz w:val="32"/>
          <w:szCs w:val="32"/>
        </w:rPr>
        <w:t>（</w:t>
      </w:r>
      <w:r>
        <w:rPr>
          <w:rFonts w:ascii="仿宋_GB2312" w:hAnsi="仿宋_GB2312" w:eastAsia="仿宋_GB2312" w:cs="仿宋_GB2312"/>
          <w:bCs/>
          <w:color w:val="000000"/>
          <w:spacing w:val="-4"/>
          <w:sz w:val="32"/>
          <w:szCs w:val="32"/>
        </w:rPr>
        <w:t>4</w:t>
      </w:r>
      <w:r>
        <w:rPr>
          <w:rFonts w:hint="eastAsia" w:ascii="仿宋_GB2312" w:hAnsi="仿宋_GB2312" w:eastAsia="仿宋_GB2312" w:cs="仿宋_GB2312"/>
          <w:bCs/>
          <w:color w:val="000000"/>
          <w:spacing w:val="-4"/>
          <w:sz w:val="32"/>
          <w:szCs w:val="32"/>
        </w:rPr>
        <w:t>）项目实施的可持续影响分析</w:t>
      </w:r>
      <w:r>
        <w:rPr>
          <w:rFonts w:ascii="仿宋_GB2312" w:hAnsi="仿宋_GB2312" w:eastAsia="仿宋_GB2312" w:cs="仿宋_GB2312"/>
          <w:bCs/>
          <w:color w:val="000000"/>
          <w:spacing w:val="-4"/>
          <w:sz w:val="32"/>
          <w:szCs w:val="32"/>
        </w:rPr>
        <w:t>,</w:t>
      </w:r>
      <w:r>
        <w:rPr>
          <w:rFonts w:hint="eastAsia" w:ascii="仿宋_GB2312" w:hAnsi="仿宋_GB2312" w:eastAsia="仿宋_GB2312" w:cs="仿宋_GB2312"/>
          <w:bCs/>
          <w:color w:val="000000"/>
          <w:spacing w:val="-4"/>
          <w:sz w:val="32"/>
          <w:szCs w:val="32"/>
        </w:rPr>
        <w:t>该项目的实施，不断提高夯实基层基础能力，提高工作人员办事效率，提高群众生活质量。</w:t>
      </w:r>
      <w:r>
        <w:rPr>
          <w:rFonts w:ascii="仿宋_GB2312" w:hAnsi="仿宋_GB2312" w:eastAsia="仿宋_GB2312" w:cs="仿宋_GB2312"/>
          <w:bCs/>
          <w:color w:val="000000"/>
          <w:spacing w:val="-4"/>
          <w:sz w:val="32"/>
          <w:szCs w:val="32"/>
        </w:rPr>
        <w:t>3.</w:t>
      </w:r>
      <w:r>
        <w:rPr>
          <w:rFonts w:hint="eastAsia" w:ascii="仿宋_GB2312" w:hAnsi="仿宋_GB2312" w:eastAsia="仿宋_GB2312" w:cs="仿宋_GB2312"/>
          <w:color w:val="000000"/>
          <w:spacing w:val="-4"/>
          <w:sz w:val="32"/>
          <w:szCs w:val="32"/>
        </w:rPr>
        <w:t>满意度指标完成情况分析</w:t>
      </w:r>
      <w:r>
        <w:rPr>
          <w:rFonts w:ascii="仿宋_GB2312" w:hAnsi="仿宋_GB2312" w:eastAsia="仿宋_GB2312" w:cs="仿宋_GB2312"/>
          <w:color w:val="000000"/>
          <w:spacing w:val="-4"/>
          <w:sz w:val="32"/>
          <w:szCs w:val="32"/>
        </w:rPr>
        <w:t>,</w:t>
      </w:r>
      <w:r>
        <w:rPr>
          <w:rFonts w:hint="eastAsia" w:ascii="仿宋_GB2312" w:hAnsi="仿宋_GB2312" w:eastAsia="仿宋_GB2312" w:cs="仿宋_GB2312"/>
          <w:color w:val="000000"/>
          <w:spacing w:val="-4"/>
          <w:sz w:val="32"/>
          <w:szCs w:val="32"/>
        </w:rPr>
        <w:t>按计划完成项目实施，已做满意度调查问卷，干部满意度指标</w:t>
      </w:r>
      <w:r>
        <w:rPr>
          <w:rFonts w:ascii="仿宋_GB2312" w:hAnsi="仿宋_GB2312" w:eastAsia="仿宋_GB2312" w:cs="仿宋_GB2312"/>
          <w:color w:val="000000"/>
          <w:spacing w:val="-4"/>
          <w:sz w:val="32"/>
          <w:szCs w:val="32"/>
        </w:rPr>
        <w:t>98%</w:t>
      </w:r>
      <w:r>
        <w:rPr>
          <w:rFonts w:hint="eastAsia" w:ascii="仿宋_GB2312" w:hAnsi="仿宋_GB2312" w:eastAsia="仿宋_GB2312" w:cs="仿宋_GB2312"/>
          <w:color w:val="000000"/>
          <w:spacing w:val="-4"/>
          <w:sz w:val="32"/>
          <w:szCs w:val="32"/>
        </w:rPr>
        <w:t>，群众满意率</w:t>
      </w:r>
      <w:r>
        <w:rPr>
          <w:rFonts w:ascii="仿宋_GB2312" w:hAnsi="仿宋_GB2312" w:eastAsia="仿宋_GB2312" w:cs="仿宋_GB2312"/>
          <w:color w:val="000000"/>
          <w:spacing w:val="-4"/>
          <w:sz w:val="32"/>
          <w:szCs w:val="32"/>
        </w:rPr>
        <w:t>98%</w:t>
      </w:r>
      <w:r>
        <w:rPr>
          <w:rFonts w:hint="eastAsia" w:ascii="仿宋_GB2312" w:hAnsi="仿宋_GB2312" w:eastAsia="仿宋_GB2312" w:cs="仿宋_GB2312"/>
          <w:color w:val="000000"/>
          <w:spacing w:val="-4"/>
          <w:sz w:val="32"/>
          <w:szCs w:val="32"/>
        </w:rPr>
        <w:t>，服务对象满意度指标完成。</w:t>
      </w:r>
      <w:r>
        <w:rPr>
          <w:rFonts w:hint="eastAsia" w:ascii="仿宋_GB2312" w:hAnsi="仿宋_GB2312" w:eastAsia="仿宋_GB2312" w:cs="仿宋_GB2312"/>
          <w:sz w:val="32"/>
          <w:szCs w:val="32"/>
        </w:rPr>
        <w:t>发现的问题及原因：村级申报资金不及时，不能按时按要求提供上报信息数据。下一步改进措施：提高村级申报资金的准确性和及时性</w:t>
      </w:r>
      <w:r>
        <w:rPr>
          <w:rFonts w:hint="eastAsia" w:ascii="仿宋_GB2312" w:eastAsia="仿宋_GB2312" w:cs="仿宋_GB2312"/>
          <w:sz w:val="32"/>
          <w:szCs w:val="32"/>
        </w:rPr>
        <w:t>。</w:t>
      </w:r>
    </w:p>
    <w:p>
      <w:pPr>
        <w:autoSpaceDE w:val="0"/>
        <w:autoSpaceDN w:val="0"/>
        <w:spacing w:line="540" w:lineRule="exact"/>
        <w:ind w:firstLine="640" w:firstLineChars="200"/>
        <w:rPr>
          <w:rFonts w:ascii="仿宋_GB2312" w:eastAsia="仿宋_GB2312" w:cs="仿宋_GB2312"/>
          <w:sz w:val="32"/>
          <w:szCs w:val="32"/>
        </w:rPr>
      </w:pPr>
      <w:r>
        <w:rPr>
          <w:rFonts w:hint="eastAsia" w:ascii="仿宋_GB2312" w:hAnsi="仿宋_GB2312" w:eastAsia="仿宋_GB2312" w:cs="仿宋_GB2312"/>
          <w:sz w:val="32"/>
          <w:szCs w:val="32"/>
        </w:rPr>
        <w:t>有关项目自评情况可附项目支出绩效自评表。</w:t>
      </w:r>
    </w:p>
    <w:p>
      <w:pPr>
        <w:spacing w:line="540" w:lineRule="exact"/>
        <w:ind w:firstLine="1920" w:firstLineChars="600"/>
        <w:rPr>
          <w:rFonts w:ascii="黑体" w:hAnsi="黑体" w:eastAsia="黑体"/>
          <w:sz w:val="32"/>
          <w:szCs w:val="32"/>
        </w:rPr>
      </w:pPr>
      <w:r>
        <w:rPr>
          <w:rFonts w:hint="eastAsia" w:ascii="黑体" w:hAnsi="黑体" w:eastAsia="黑体" w:cs="黑体"/>
          <w:sz w:val="32"/>
          <w:szCs w:val="32"/>
        </w:rPr>
        <w:t>第三部分专业名词解释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“三公”经费：指用一般公共预算财政拨款安排的</w:t>
      </w:r>
      <w:r>
        <w:rPr>
          <w:rFonts w:hint="eastAsia" w:ascii="仿宋_GB2312" w:eastAsia="仿宋_GB2312" w:cs="仿宋_GB2312"/>
          <w:color w:val="000000"/>
          <w:sz w:val="32"/>
          <w:szCs w:val="32"/>
        </w:rPr>
        <w:t>因公出国</w:t>
      </w:r>
      <w:r>
        <w:rPr>
          <w:rFonts w:hint="eastAsia" w:ascii="仿宋_GB2312" w:eastAsia="仿宋_GB2312" w:cs="仿宋_GB2312"/>
          <w:color w:val="000000"/>
          <w:sz w:val="32"/>
          <w:szCs w:val="32"/>
          <w:lang w:eastAsia="zh-CN"/>
        </w:rPr>
        <w:t>（境）</w:t>
      </w:r>
      <w:r>
        <w:rPr>
          <w:rFonts w:hint="eastAsia" w:ascii="仿宋_GB2312" w:eastAsia="仿宋_GB2312" w:cs="仿宋_GB2312"/>
          <w:sz w:val="32"/>
          <w:szCs w:val="32"/>
        </w:rPr>
        <w:t>出费、公务用车购置及运行费和公务接待费。其中，</w:t>
      </w:r>
      <w:r>
        <w:rPr>
          <w:rFonts w:hint="eastAsia" w:ascii="仿宋_GB2312" w:eastAsia="仿宋_GB2312" w:cs="仿宋_GB2312"/>
          <w:color w:val="000000"/>
          <w:sz w:val="32"/>
          <w:szCs w:val="32"/>
        </w:rPr>
        <w:t>因公出国</w:t>
      </w:r>
      <w:r>
        <w:rPr>
          <w:rFonts w:hint="eastAsia" w:ascii="仿宋_GB2312" w:eastAsia="仿宋_GB2312" w:cs="仿宋_GB2312"/>
          <w:color w:val="000000"/>
          <w:sz w:val="32"/>
          <w:szCs w:val="32"/>
          <w:lang w:eastAsia="zh-CN"/>
        </w:rPr>
        <w:t>（境）</w:t>
      </w:r>
      <w:r>
        <w:rPr>
          <w:rFonts w:hint="eastAsia" w:ascii="仿宋_GB2312" w:eastAsia="仿宋_GB2312" w:cs="仿宋_GB2312"/>
          <w:sz w:val="32"/>
          <w:szCs w:val="32"/>
        </w:rPr>
        <w:t>费反映单位公务</w:t>
      </w:r>
      <w:r>
        <w:rPr>
          <w:rFonts w:hint="eastAsia" w:ascii="仿宋_GB2312" w:eastAsia="仿宋_GB2312" w:cs="仿宋_GB2312"/>
          <w:sz w:val="32"/>
          <w:szCs w:val="32"/>
          <w:lang w:eastAsia="zh-CN"/>
        </w:rPr>
        <w:t>出国（境）</w:t>
      </w:r>
      <w:r>
        <w:rPr>
          <w:rFonts w:hint="eastAsia" w:ascii="仿宋_GB2312" w:eastAsia="仿宋_GB2312" w:cs="仿宋_GB2312"/>
          <w:sz w:val="32"/>
          <w:szCs w:val="32"/>
        </w:rPr>
        <w:t>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sz w:val="32"/>
          <w:szCs w:val="32"/>
          <w:lang w:val="en-GB"/>
        </w:rPr>
      </w:pPr>
      <w:r>
        <w:rPr>
          <w:rFonts w:hint="eastAsia" w:ascii="仿宋_GB2312" w:eastAsia="仿宋_GB2312" w:cs="仿宋_GB2312"/>
          <w:color w:val="000000"/>
          <w:sz w:val="32"/>
          <w:szCs w:val="32"/>
        </w:rPr>
        <w:t>本单位支出功能分类说明</w:t>
      </w:r>
      <w:r>
        <w:rPr>
          <w:rFonts w:hint="eastAsia" w:ascii="仿宋_GB2312" w:hAnsi="Calibri" w:eastAsia="仿宋_GB2312" w:cs="仿宋_GB2312"/>
          <w:color w:val="000000"/>
          <w:sz w:val="32"/>
          <w:szCs w:val="32"/>
          <w:lang w:val="en-GB"/>
        </w:rPr>
        <w:t>。</w:t>
      </w:r>
      <w:r>
        <w:rPr>
          <w:rFonts w:ascii="仿宋_GB2312" w:eastAsia="仿宋_GB2312" w:cs="仿宋_GB2312"/>
          <w:sz w:val="32"/>
          <w:szCs w:val="32"/>
        </w:rPr>
        <w:t>221</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（项）指：其他保障性安居工程支出。</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10</w:t>
      </w:r>
      <w:r>
        <w:rPr>
          <w:rFonts w:hint="eastAsia" w:ascii="仿宋_GB2312" w:eastAsia="仿宋_GB2312" w:cs="仿宋_GB2312"/>
          <w:sz w:val="32"/>
          <w:szCs w:val="32"/>
        </w:rPr>
        <w:t>（款）</w:t>
      </w:r>
      <w:r>
        <w:rPr>
          <w:rFonts w:ascii="仿宋_GB2312" w:eastAsia="仿宋_GB2312" w:cs="仿宋_GB2312"/>
          <w:sz w:val="32"/>
          <w:szCs w:val="32"/>
        </w:rPr>
        <w:t>50</w:t>
      </w:r>
      <w:r>
        <w:rPr>
          <w:rFonts w:hint="eastAsia" w:ascii="仿宋_GB2312" w:eastAsia="仿宋_GB2312" w:cs="仿宋_GB2312"/>
          <w:sz w:val="32"/>
          <w:szCs w:val="32"/>
        </w:rPr>
        <w:t>（项）指：事业运行。</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99</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（项）指：其他社会保障和就业支出。</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（项）指：其他林业支出。</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35</w:t>
      </w:r>
      <w:r>
        <w:rPr>
          <w:rFonts w:hint="eastAsia" w:ascii="仿宋_GB2312" w:eastAsia="仿宋_GB2312" w:cs="仿宋_GB2312"/>
          <w:sz w:val="32"/>
          <w:szCs w:val="32"/>
        </w:rPr>
        <w:t>（项）指：农业资源保护修复与利用。</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（项）指：机关事业单位基本养老保险缴费支出。</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03</w:t>
      </w:r>
      <w:r>
        <w:rPr>
          <w:rFonts w:hint="eastAsia" w:ascii="仿宋_GB2312" w:eastAsia="仿宋_GB2312" w:cs="仿宋_GB2312"/>
          <w:sz w:val="32"/>
          <w:szCs w:val="32"/>
        </w:rPr>
        <w:t>（款）</w:t>
      </w:r>
      <w:r>
        <w:rPr>
          <w:rFonts w:ascii="仿宋_GB2312" w:eastAsia="仿宋_GB2312" w:cs="仿宋_GB2312"/>
          <w:sz w:val="32"/>
          <w:szCs w:val="32"/>
        </w:rPr>
        <w:t>02</w:t>
      </w:r>
      <w:r>
        <w:rPr>
          <w:rFonts w:hint="eastAsia" w:ascii="仿宋_GB2312" w:eastAsia="仿宋_GB2312" w:cs="仿宋_GB2312"/>
          <w:sz w:val="32"/>
          <w:szCs w:val="32"/>
        </w:rPr>
        <w:t>（项）指：一般行政管理事务。</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06</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（项）指：行政运行。</w:t>
      </w:r>
      <w:r>
        <w:rPr>
          <w:rFonts w:ascii="仿宋_GB2312" w:eastAsia="仿宋_GB2312" w:cs="仿宋_GB2312"/>
          <w:sz w:val="32"/>
          <w:szCs w:val="32"/>
        </w:rPr>
        <w:t>229</w:t>
      </w:r>
      <w:r>
        <w:rPr>
          <w:rFonts w:hint="eastAsia" w:ascii="仿宋_GB2312" w:eastAsia="仿宋_GB2312" w:cs="仿宋_GB2312"/>
          <w:sz w:val="32"/>
          <w:szCs w:val="32"/>
        </w:rPr>
        <w:t>（类）</w:t>
      </w:r>
      <w:r>
        <w:rPr>
          <w:rFonts w:ascii="仿宋_GB2312" w:eastAsia="仿宋_GB2312" w:cs="仿宋_GB2312"/>
          <w:sz w:val="32"/>
          <w:szCs w:val="32"/>
        </w:rPr>
        <w:t>60</w:t>
      </w:r>
      <w:r>
        <w:rPr>
          <w:rFonts w:hint="eastAsia" w:ascii="仿宋_GB2312" w:eastAsia="仿宋_GB2312" w:cs="仿宋_GB2312"/>
          <w:sz w:val="32"/>
          <w:szCs w:val="32"/>
        </w:rPr>
        <w:t>（款）</w:t>
      </w:r>
      <w:r>
        <w:rPr>
          <w:rFonts w:ascii="仿宋_GB2312" w:eastAsia="仿宋_GB2312" w:cs="仿宋_GB2312"/>
          <w:sz w:val="32"/>
          <w:szCs w:val="32"/>
        </w:rPr>
        <w:t>10</w:t>
      </w:r>
      <w:r>
        <w:rPr>
          <w:rFonts w:hint="eastAsia" w:ascii="仿宋_GB2312" w:eastAsia="仿宋_GB2312" w:cs="仿宋_GB2312"/>
          <w:sz w:val="32"/>
          <w:szCs w:val="32"/>
        </w:rPr>
        <w:t>（项）指：用于文化事业的彩票公益金支出。</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03</w:t>
      </w:r>
      <w:r>
        <w:rPr>
          <w:rFonts w:hint="eastAsia" w:ascii="仿宋_GB2312" w:eastAsia="仿宋_GB2312" w:cs="仿宋_GB2312"/>
          <w:sz w:val="32"/>
          <w:szCs w:val="32"/>
        </w:rPr>
        <w:t>（款）</w:t>
      </w:r>
      <w:r>
        <w:rPr>
          <w:rFonts w:ascii="仿宋_GB2312" w:eastAsia="仿宋_GB2312" w:cs="仿宋_GB2312"/>
          <w:sz w:val="32"/>
          <w:szCs w:val="32"/>
        </w:rPr>
        <w:t>06</w:t>
      </w:r>
      <w:r>
        <w:rPr>
          <w:rFonts w:hint="eastAsia" w:ascii="仿宋_GB2312" w:eastAsia="仿宋_GB2312" w:cs="仿宋_GB2312"/>
          <w:sz w:val="32"/>
          <w:szCs w:val="32"/>
        </w:rPr>
        <w:t>（项）指：政务公开审批。</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10</w:t>
      </w:r>
      <w:r>
        <w:rPr>
          <w:rFonts w:hint="eastAsia" w:ascii="仿宋_GB2312" w:eastAsia="仿宋_GB2312" w:cs="仿宋_GB2312"/>
          <w:sz w:val="32"/>
          <w:szCs w:val="32"/>
        </w:rPr>
        <w:t>（款）</w:t>
      </w:r>
      <w:r>
        <w:rPr>
          <w:rFonts w:ascii="仿宋_GB2312" w:eastAsia="仿宋_GB2312" w:cs="仿宋_GB2312"/>
          <w:sz w:val="32"/>
          <w:szCs w:val="32"/>
        </w:rPr>
        <w:t>02</w:t>
      </w:r>
      <w:r>
        <w:rPr>
          <w:rFonts w:hint="eastAsia" w:ascii="仿宋_GB2312" w:eastAsia="仿宋_GB2312" w:cs="仿宋_GB2312"/>
          <w:sz w:val="32"/>
          <w:szCs w:val="32"/>
        </w:rPr>
        <w:t>（项）指：老年福利。</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32</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（项）指：其他组织事务支出。</w:t>
      </w:r>
      <w:r>
        <w:rPr>
          <w:rFonts w:ascii="仿宋_GB2312" w:eastAsia="仿宋_GB2312" w:cs="仿宋_GB2312"/>
          <w:sz w:val="32"/>
          <w:szCs w:val="32"/>
        </w:rPr>
        <w:t>229</w:t>
      </w:r>
      <w:r>
        <w:rPr>
          <w:rFonts w:hint="eastAsia" w:ascii="仿宋_GB2312" w:eastAsia="仿宋_GB2312" w:cs="仿宋_GB2312"/>
          <w:sz w:val="32"/>
          <w:szCs w:val="32"/>
        </w:rPr>
        <w:t>（类）</w:t>
      </w:r>
      <w:r>
        <w:rPr>
          <w:rFonts w:ascii="仿宋_GB2312" w:eastAsia="仿宋_GB2312" w:cs="仿宋_GB2312"/>
          <w:sz w:val="32"/>
          <w:szCs w:val="32"/>
        </w:rPr>
        <w:t>99</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（项）指：其他支出。</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03</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（项）指：行政运行。</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34</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（项）指：其他统战事务支出。</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04</w:t>
      </w:r>
      <w:r>
        <w:rPr>
          <w:rFonts w:hint="eastAsia" w:ascii="仿宋_GB2312" w:eastAsia="仿宋_GB2312" w:cs="仿宋_GB2312"/>
          <w:sz w:val="32"/>
          <w:szCs w:val="32"/>
        </w:rPr>
        <w:t>（项）指：林业事业机构。</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02</w:t>
      </w:r>
      <w:r>
        <w:rPr>
          <w:rFonts w:hint="eastAsia" w:ascii="仿宋_GB2312" w:eastAsia="仿宋_GB2312" w:cs="仿宋_GB2312"/>
          <w:sz w:val="32"/>
          <w:szCs w:val="32"/>
        </w:rPr>
        <w:t>（项）指：一般行政管理事务。</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04</w:t>
      </w:r>
      <w:r>
        <w:rPr>
          <w:rFonts w:hint="eastAsia" w:ascii="仿宋_GB2312" w:eastAsia="仿宋_GB2312" w:cs="仿宋_GB2312"/>
          <w:sz w:val="32"/>
          <w:szCs w:val="32"/>
        </w:rPr>
        <w:t>（项）指：事业运行。</w:t>
      </w:r>
      <w:r>
        <w:rPr>
          <w:rFonts w:ascii="仿宋_GB2312" w:eastAsia="仿宋_GB2312" w:cs="仿宋_GB2312"/>
          <w:sz w:val="32"/>
          <w:szCs w:val="32"/>
        </w:rPr>
        <w:t>210</w:t>
      </w:r>
      <w:r>
        <w:rPr>
          <w:rFonts w:hint="eastAsia" w:ascii="仿宋_GB2312" w:eastAsia="仿宋_GB2312" w:cs="仿宋_GB2312"/>
          <w:sz w:val="32"/>
          <w:szCs w:val="32"/>
        </w:rPr>
        <w:t>（类）</w:t>
      </w:r>
      <w:r>
        <w:rPr>
          <w:rFonts w:ascii="仿宋_GB2312" w:eastAsia="仿宋_GB2312" w:cs="仿宋_GB2312"/>
          <w:sz w:val="32"/>
          <w:szCs w:val="32"/>
        </w:rPr>
        <w:t>13</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（项）指：城乡补助。</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（项）指：生产发展。</w:t>
      </w:r>
      <w:r>
        <w:rPr>
          <w:rFonts w:ascii="仿宋_GB2312" w:eastAsia="仿宋_GB2312" w:cs="仿宋_GB2312"/>
          <w:sz w:val="32"/>
          <w:szCs w:val="32"/>
        </w:rPr>
        <w:t>211</w:t>
      </w:r>
      <w:r>
        <w:rPr>
          <w:rFonts w:hint="eastAsia" w:ascii="仿宋_GB2312" w:eastAsia="仿宋_GB2312" w:cs="仿宋_GB2312"/>
          <w:sz w:val="32"/>
          <w:szCs w:val="32"/>
        </w:rPr>
        <w:t>（类）</w:t>
      </w:r>
      <w:r>
        <w:rPr>
          <w:rFonts w:ascii="仿宋_GB2312" w:eastAsia="仿宋_GB2312" w:cs="仿宋_GB2312"/>
          <w:sz w:val="32"/>
          <w:szCs w:val="32"/>
        </w:rPr>
        <w:t>06</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（项）指：其他退耕还林支出。</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07</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（项）指：对村级一事一议的补助。</w:t>
      </w:r>
      <w:r>
        <w:rPr>
          <w:rFonts w:ascii="仿宋_GB2312" w:eastAsia="仿宋_GB2312" w:cs="仿宋_GB2312"/>
          <w:sz w:val="32"/>
          <w:szCs w:val="32"/>
        </w:rPr>
        <w:t>221</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（项）指：住房公积金。</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04</w:t>
      </w:r>
      <w:r>
        <w:rPr>
          <w:rFonts w:hint="eastAsia" w:ascii="仿宋_GB2312" w:eastAsia="仿宋_GB2312" w:cs="仿宋_GB2312"/>
          <w:sz w:val="32"/>
          <w:szCs w:val="32"/>
        </w:rPr>
        <w:t>（项）指：农村基础设施建设。</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19</w:t>
      </w:r>
      <w:r>
        <w:rPr>
          <w:rFonts w:hint="eastAsia" w:ascii="仿宋_GB2312" w:eastAsia="仿宋_GB2312" w:cs="仿宋_GB2312"/>
          <w:sz w:val="32"/>
          <w:szCs w:val="32"/>
        </w:rPr>
        <w:t>（款）</w:t>
      </w:r>
      <w:r>
        <w:rPr>
          <w:rFonts w:ascii="仿宋_GB2312" w:eastAsia="仿宋_GB2312" w:cs="仿宋_GB2312"/>
          <w:sz w:val="32"/>
          <w:szCs w:val="32"/>
        </w:rPr>
        <w:t>02</w:t>
      </w:r>
      <w:r>
        <w:rPr>
          <w:rFonts w:hint="eastAsia" w:ascii="仿宋_GB2312" w:eastAsia="仿宋_GB2312" w:cs="仿宋_GB2312"/>
          <w:sz w:val="32"/>
          <w:szCs w:val="32"/>
        </w:rPr>
        <w:t>（项）指：农村最低生活保障金支出。</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11</w:t>
      </w:r>
      <w:r>
        <w:rPr>
          <w:rFonts w:hint="eastAsia" w:ascii="仿宋_GB2312" w:eastAsia="仿宋_GB2312" w:cs="仿宋_GB2312"/>
          <w:sz w:val="32"/>
          <w:szCs w:val="32"/>
        </w:rPr>
        <w:t>（款）</w:t>
      </w:r>
      <w:r>
        <w:rPr>
          <w:rFonts w:ascii="仿宋_GB2312" w:eastAsia="仿宋_GB2312" w:cs="仿宋_GB2312"/>
          <w:sz w:val="32"/>
          <w:szCs w:val="32"/>
        </w:rPr>
        <w:t>07</w:t>
      </w:r>
      <w:r>
        <w:rPr>
          <w:rFonts w:hint="eastAsia" w:ascii="仿宋_GB2312" w:eastAsia="仿宋_GB2312" w:cs="仿宋_GB2312"/>
          <w:sz w:val="32"/>
          <w:szCs w:val="32"/>
        </w:rPr>
        <w:t>（项）指：残疾人生活和护理补贴。</w:t>
      </w:r>
      <w:r>
        <w:rPr>
          <w:rFonts w:ascii="仿宋_GB2312" w:eastAsia="仿宋_GB2312" w:cs="仿宋_GB2312"/>
          <w:sz w:val="32"/>
          <w:szCs w:val="32"/>
        </w:rPr>
        <w:t>204</w:t>
      </w:r>
      <w:r>
        <w:rPr>
          <w:rFonts w:hint="eastAsia" w:ascii="仿宋_GB2312" w:eastAsia="仿宋_GB2312" w:cs="仿宋_GB2312"/>
          <w:sz w:val="32"/>
          <w:szCs w:val="32"/>
        </w:rPr>
        <w:t>（类）</w:t>
      </w:r>
      <w:r>
        <w:rPr>
          <w:rFonts w:ascii="仿宋_GB2312" w:eastAsia="仿宋_GB2312" w:cs="仿宋_GB2312"/>
          <w:sz w:val="32"/>
          <w:szCs w:val="32"/>
        </w:rPr>
        <w:t>06</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（项）指：行政运行。</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19</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（项）指：城市最低生活保障金支出。</w:t>
      </w:r>
      <w:r>
        <w:rPr>
          <w:rFonts w:ascii="仿宋_GB2312" w:eastAsia="仿宋_GB2312" w:cs="仿宋_GB2312"/>
          <w:sz w:val="32"/>
          <w:szCs w:val="32"/>
        </w:rPr>
        <w:t>229</w:t>
      </w:r>
      <w:r>
        <w:rPr>
          <w:rFonts w:hint="eastAsia" w:ascii="仿宋_GB2312" w:eastAsia="仿宋_GB2312" w:cs="仿宋_GB2312"/>
          <w:sz w:val="32"/>
          <w:szCs w:val="32"/>
        </w:rPr>
        <w:t>（类）</w:t>
      </w:r>
      <w:r>
        <w:rPr>
          <w:rFonts w:ascii="仿宋_GB2312" w:eastAsia="仿宋_GB2312" w:cs="仿宋_GB2312"/>
          <w:sz w:val="32"/>
          <w:szCs w:val="32"/>
        </w:rPr>
        <w:t>60</w:t>
      </w:r>
      <w:r>
        <w:rPr>
          <w:rFonts w:hint="eastAsia" w:ascii="仿宋_GB2312" w:eastAsia="仿宋_GB2312" w:cs="仿宋_GB2312"/>
          <w:sz w:val="32"/>
          <w:szCs w:val="32"/>
        </w:rPr>
        <w:t>（款）</w:t>
      </w:r>
      <w:r>
        <w:rPr>
          <w:rFonts w:ascii="仿宋_GB2312" w:eastAsia="仿宋_GB2312" w:cs="仿宋_GB2312"/>
          <w:sz w:val="32"/>
          <w:szCs w:val="32"/>
        </w:rPr>
        <w:t>03</w:t>
      </w:r>
      <w:r>
        <w:rPr>
          <w:rFonts w:hint="eastAsia" w:ascii="仿宋_GB2312" w:eastAsia="仿宋_GB2312" w:cs="仿宋_GB2312"/>
          <w:sz w:val="32"/>
          <w:szCs w:val="32"/>
        </w:rPr>
        <w:t>（项）指：用于体育事业的彩票公益金支出。</w:t>
      </w:r>
      <w:r>
        <w:rPr>
          <w:rFonts w:ascii="仿宋_GB2312" w:eastAsia="仿宋_GB2312" w:cs="仿宋_GB2312"/>
          <w:sz w:val="32"/>
          <w:szCs w:val="32"/>
        </w:rPr>
        <w:t>214</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（项）指：其他邮政业支出。</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10</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（项）指：其他社会福利支出。</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20</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（项）指：临时补助支出。</w:t>
      </w:r>
      <w:r>
        <w:rPr>
          <w:rFonts w:ascii="仿宋_GB2312" w:eastAsia="仿宋_GB2312" w:cs="仿宋_GB2312"/>
          <w:sz w:val="32"/>
          <w:szCs w:val="32"/>
        </w:rPr>
        <w:t>220</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（项）指：行政运行。</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31</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（项）指：行政运行。</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31</w:t>
      </w:r>
      <w:r>
        <w:rPr>
          <w:rFonts w:hint="eastAsia" w:ascii="仿宋_GB2312" w:eastAsia="仿宋_GB2312" w:cs="仿宋_GB2312"/>
          <w:sz w:val="32"/>
          <w:szCs w:val="32"/>
        </w:rPr>
        <w:t>（款）</w:t>
      </w:r>
      <w:r>
        <w:rPr>
          <w:rFonts w:ascii="仿宋_GB2312" w:eastAsia="仿宋_GB2312" w:cs="仿宋_GB2312"/>
          <w:sz w:val="32"/>
          <w:szCs w:val="32"/>
        </w:rPr>
        <w:t>02</w:t>
      </w:r>
      <w:r>
        <w:rPr>
          <w:rFonts w:hint="eastAsia" w:ascii="仿宋_GB2312" w:eastAsia="仿宋_GB2312" w:cs="仿宋_GB2312"/>
          <w:sz w:val="32"/>
          <w:szCs w:val="32"/>
        </w:rPr>
        <w:t>（项）指：一般行政管理事务。</w:t>
      </w:r>
      <w:r>
        <w:rPr>
          <w:rFonts w:ascii="仿宋_GB2312" w:eastAsia="仿宋_GB2312" w:cs="仿宋_GB2312"/>
          <w:sz w:val="32"/>
          <w:szCs w:val="32"/>
        </w:rPr>
        <w:t>207</w:t>
      </w:r>
      <w:r>
        <w:rPr>
          <w:rFonts w:hint="eastAsia" w:ascii="仿宋_GB2312" w:eastAsia="仿宋_GB2312" w:cs="仿宋_GB2312"/>
          <w:sz w:val="32"/>
          <w:szCs w:val="32"/>
        </w:rPr>
        <w:t>（类）</w:t>
      </w:r>
      <w:r>
        <w:rPr>
          <w:rFonts w:ascii="仿宋_GB2312" w:eastAsia="仿宋_GB2312" w:cs="仿宋_GB2312"/>
          <w:sz w:val="32"/>
          <w:szCs w:val="32"/>
        </w:rPr>
        <w:t>99</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（项）指：其他文化体育与传媒支出。</w:t>
      </w:r>
      <w:r>
        <w:rPr>
          <w:rFonts w:ascii="仿宋_GB2312" w:eastAsia="仿宋_GB2312" w:cs="仿宋_GB2312"/>
          <w:sz w:val="32"/>
          <w:szCs w:val="32"/>
        </w:rPr>
        <w:t>207</w:t>
      </w:r>
      <w:r>
        <w:rPr>
          <w:rFonts w:hint="eastAsia" w:ascii="仿宋_GB2312" w:eastAsia="仿宋_GB2312" w:cs="仿宋_GB2312"/>
          <w:sz w:val="32"/>
          <w:szCs w:val="32"/>
        </w:rPr>
        <w:t>（类）</w:t>
      </w:r>
      <w:r>
        <w:rPr>
          <w:rFonts w:ascii="仿宋_GB2312" w:eastAsia="仿宋_GB2312" w:cs="仿宋_GB2312"/>
          <w:sz w:val="32"/>
          <w:szCs w:val="32"/>
        </w:rPr>
        <w:t>04</w:t>
      </w:r>
      <w:r>
        <w:rPr>
          <w:rFonts w:hint="eastAsia" w:ascii="仿宋_GB2312" w:eastAsia="仿宋_GB2312" w:cs="仿宋_GB2312"/>
          <w:sz w:val="32"/>
          <w:szCs w:val="32"/>
        </w:rPr>
        <w:t>（款）</w:t>
      </w:r>
      <w:r>
        <w:rPr>
          <w:rFonts w:ascii="仿宋_GB2312" w:eastAsia="仿宋_GB2312" w:cs="仿宋_GB2312"/>
          <w:sz w:val="32"/>
          <w:szCs w:val="32"/>
        </w:rPr>
        <w:t>04</w:t>
      </w:r>
      <w:r>
        <w:rPr>
          <w:rFonts w:hint="eastAsia" w:ascii="仿宋_GB2312" w:eastAsia="仿宋_GB2312" w:cs="仿宋_GB2312"/>
          <w:sz w:val="32"/>
          <w:szCs w:val="32"/>
        </w:rPr>
        <w:t>（项）指：广播。</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32</w:t>
      </w:r>
      <w:r>
        <w:rPr>
          <w:rFonts w:hint="eastAsia" w:ascii="仿宋_GB2312" w:eastAsia="仿宋_GB2312" w:cs="仿宋_GB2312"/>
          <w:sz w:val="32"/>
          <w:szCs w:val="32"/>
        </w:rPr>
        <w:t>（款）</w:t>
      </w:r>
      <w:r>
        <w:rPr>
          <w:rFonts w:ascii="仿宋_GB2312" w:eastAsia="仿宋_GB2312" w:cs="仿宋_GB2312"/>
          <w:sz w:val="32"/>
          <w:szCs w:val="32"/>
        </w:rPr>
        <w:t>02</w:t>
      </w:r>
      <w:r>
        <w:rPr>
          <w:rFonts w:hint="eastAsia" w:ascii="仿宋_GB2312" w:eastAsia="仿宋_GB2312" w:cs="仿宋_GB2312"/>
          <w:sz w:val="32"/>
          <w:szCs w:val="32"/>
        </w:rPr>
        <w:t>（项）指：一般行政管理事务。</w:t>
      </w:r>
      <w:r>
        <w:rPr>
          <w:rFonts w:ascii="仿宋_GB2312" w:eastAsia="仿宋_GB2312" w:cs="仿宋_GB2312"/>
          <w:sz w:val="32"/>
          <w:szCs w:val="32"/>
        </w:rPr>
        <w:t>207</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09</w:t>
      </w:r>
      <w:r>
        <w:rPr>
          <w:rFonts w:hint="eastAsia" w:ascii="仿宋_GB2312" w:eastAsia="仿宋_GB2312" w:cs="仿宋_GB2312"/>
          <w:sz w:val="32"/>
          <w:szCs w:val="32"/>
        </w:rPr>
        <w:t>（项）指：群众文化。</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cs="仿宋_GB2312"/>
          <w:sz w:val="32"/>
          <w:szCs w:val="32"/>
        </w:rPr>
        <w:t>其他有关说明内容</w:t>
      </w:r>
      <w:r>
        <w:rPr>
          <w:rFonts w:hint="eastAsia" w:ascii="仿宋_GB2312" w:hAnsi="Calibri" w:eastAsia="仿宋_GB2312" w:cs="仿宋_GB2312"/>
          <w:sz w:val="32"/>
          <w:szCs w:val="32"/>
          <w:lang w:val="en-GB"/>
        </w:rPr>
        <w:t>。</w:t>
      </w:r>
    </w:p>
    <w:p>
      <w:pPr>
        <w:spacing w:line="540" w:lineRule="exact"/>
        <w:ind w:firstLine="643" w:firstLineChars="200"/>
        <w:rPr>
          <w:rFonts w:ascii="仿宋_GB2312" w:eastAsia="仿宋_GB2312"/>
          <w:b/>
          <w:bCs/>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第四部分部门决算公开的</w:t>
      </w:r>
      <w:r>
        <w:rPr>
          <w:rFonts w:ascii="黑体" w:hAnsi="黑体" w:eastAsia="黑体" w:cs="黑体"/>
          <w:sz w:val="32"/>
          <w:szCs w:val="32"/>
        </w:rPr>
        <w:t>8</w:t>
      </w:r>
      <w:r>
        <w:rPr>
          <w:rFonts w:hint="eastAsia" w:ascii="黑体" w:hAnsi="黑体" w:eastAsia="黑体" w:cs="黑体"/>
          <w:sz w:val="32"/>
          <w:szCs w:val="32"/>
        </w:rPr>
        <w:t>张报表（见附表）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七、《一般公共预算财政拨款“三公”经费支出决算表》</w:t>
      </w:r>
    </w:p>
    <w:p>
      <w:pPr>
        <w:spacing w:line="540" w:lineRule="exact"/>
        <w:ind w:firstLine="640" w:firstLineChars="200"/>
        <w:rPr>
          <w:rFonts w:ascii="仿宋_GB2312" w:eastAsia="仿宋_GB2312"/>
          <w:sz w:val="32"/>
          <w:szCs w:val="32"/>
        </w:rPr>
      </w:pPr>
      <w:r>
        <w:rPr>
          <w:rFonts w:hint="eastAsia" w:ascii="仿宋_GB2312" w:hAnsi="宋体" w:eastAsia="仿宋_GB2312" w:cs="仿宋_GB2312"/>
          <w:sz w:val="32"/>
          <w:szCs w:val="32"/>
        </w:rPr>
        <w:t>八、</w:t>
      </w:r>
      <w:r>
        <w:rPr>
          <w:rFonts w:hint="eastAsia" w:ascii="仿宋_GB2312" w:eastAsia="仿宋_GB2312" w:cs="仿宋_GB2312"/>
          <w:sz w:val="32"/>
          <w:szCs w:val="32"/>
        </w:rPr>
        <w:t>《政府性基金预算财政拨款收入支出决算表》</w:t>
      </w:r>
    </w:p>
    <w:sectPr>
      <w:footerReference r:id="rId3" w:type="default"/>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10"/>
        <w:rFonts w:ascii="宋体" w:hAnsi="宋体" w:eastAsia="宋体"/>
        <w:sz w:val="28"/>
        <w:szCs w:val="28"/>
      </w:rPr>
    </w:pPr>
    <w:r>
      <w:rPr>
        <w:rStyle w:val="10"/>
        <w:rFonts w:ascii="宋体" w:hAnsi="宋体" w:eastAsia="宋体" w:cs="宋体"/>
        <w:sz w:val="28"/>
        <w:szCs w:val="28"/>
      </w:rPr>
      <w:fldChar w:fldCharType="begin"/>
    </w:r>
    <w:r>
      <w:rPr>
        <w:rStyle w:val="10"/>
        <w:rFonts w:ascii="宋体" w:hAnsi="宋体" w:eastAsia="宋体" w:cs="宋体"/>
        <w:sz w:val="28"/>
        <w:szCs w:val="28"/>
      </w:rPr>
      <w:instrText xml:space="preserve"> PAGE </w:instrText>
    </w:r>
    <w:r>
      <w:rPr>
        <w:rStyle w:val="10"/>
        <w:rFonts w:ascii="宋体" w:hAnsi="宋体" w:eastAsia="宋体" w:cs="宋体"/>
        <w:sz w:val="28"/>
        <w:szCs w:val="28"/>
      </w:rPr>
      <w:fldChar w:fldCharType="separate"/>
    </w:r>
    <w:r>
      <w:rPr>
        <w:rStyle w:val="10"/>
        <w:rFonts w:ascii="宋体" w:hAnsi="宋体" w:eastAsia="宋体" w:cs="宋体"/>
        <w:sz w:val="28"/>
        <w:szCs w:val="28"/>
      </w:rPr>
      <w:t>1</w:t>
    </w:r>
    <w:r>
      <w:rPr>
        <w:rStyle w:val="10"/>
        <w:rFonts w:ascii="宋体" w:hAnsi="宋体" w:eastAsia="宋体" w:cs="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568"/>
    <w:rsid w:val="00000A75"/>
    <w:rsid w:val="00003BE5"/>
    <w:rsid w:val="00003BF7"/>
    <w:rsid w:val="00005719"/>
    <w:rsid w:val="00007F37"/>
    <w:rsid w:val="00010976"/>
    <w:rsid w:val="0002118A"/>
    <w:rsid w:val="00021887"/>
    <w:rsid w:val="00022242"/>
    <w:rsid w:val="00040E57"/>
    <w:rsid w:val="00044097"/>
    <w:rsid w:val="00050E1F"/>
    <w:rsid w:val="00054305"/>
    <w:rsid w:val="00060E28"/>
    <w:rsid w:val="000635BD"/>
    <w:rsid w:val="00064C43"/>
    <w:rsid w:val="00065838"/>
    <w:rsid w:val="00080DEB"/>
    <w:rsid w:val="00083BBE"/>
    <w:rsid w:val="00083EBE"/>
    <w:rsid w:val="00091B9F"/>
    <w:rsid w:val="000A0B79"/>
    <w:rsid w:val="000A2EE8"/>
    <w:rsid w:val="000A497E"/>
    <w:rsid w:val="000A7773"/>
    <w:rsid w:val="000B08C5"/>
    <w:rsid w:val="000B206D"/>
    <w:rsid w:val="000B2C8D"/>
    <w:rsid w:val="000B6AD4"/>
    <w:rsid w:val="000B6C14"/>
    <w:rsid w:val="000B7C75"/>
    <w:rsid w:val="000C1474"/>
    <w:rsid w:val="000D21F9"/>
    <w:rsid w:val="000E0AB3"/>
    <w:rsid w:val="000E21E6"/>
    <w:rsid w:val="000E65F1"/>
    <w:rsid w:val="000E73E7"/>
    <w:rsid w:val="000E75AE"/>
    <w:rsid w:val="0010072E"/>
    <w:rsid w:val="00101D4F"/>
    <w:rsid w:val="0010481F"/>
    <w:rsid w:val="001128DE"/>
    <w:rsid w:val="00113241"/>
    <w:rsid w:val="0011380E"/>
    <w:rsid w:val="0012066C"/>
    <w:rsid w:val="00123283"/>
    <w:rsid w:val="00124713"/>
    <w:rsid w:val="00124A31"/>
    <w:rsid w:val="00124B40"/>
    <w:rsid w:val="00133488"/>
    <w:rsid w:val="00133516"/>
    <w:rsid w:val="00137B91"/>
    <w:rsid w:val="00142400"/>
    <w:rsid w:val="00142A15"/>
    <w:rsid w:val="00150BEF"/>
    <w:rsid w:val="00151A95"/>
    <w:rsid w:val="00157F86"/>
    <w:rsid w:val="00164EBC"/>
    <w:rsid w:val="001669CC"/>
    <w:rsid w:val="00166DAB"/>
    <w:rsid w:val="00166E4B"/>
    <w:rsid w:val="00167CD1"/>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F2"/>
    <w:rsid w:val="001C36F1"/>
    <w:rsid w:val="001C38EB"/>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1512"/>
    <w:rsid w:val="00245135"/>
    <w:rsid w:val="002453A6"/>
    <w:rsid w:val="00247520"/>
    <w:rsid w:val="00250727"/>
    <w:rsid w:val="00251FC8"/>
    <w:rsid w:val="00256471"/>
    <w:rsid w:val="00257943"/>
    <w:rsid w:val="002608FE"/>
    <w:rsid w:val="002635F6"/>
    <w:rsid w:val="00271D59"/>
    <w:rsid w:val="0027418F"/>
    <w:rsid w:val="00282470"/>
    <w:rsid w:val="00295B34"/>
    <w:rsid w:val="0029700A"/>
    <w:rsid w:val="002A7E48"/>
    <w:rsid w:val="002B1DA2"/>
    <w:rsid w:val="002B49A8"/>
    <w:rsid w:val="002B51BE"/>
    <w:rsid w:val="002B557B"/>
    <w:rsid w:val="002B5D8E"/>
    <w:rsid w:val="002C0FB9"/>
    <w:rsid w:val="002C4530"/>
    <w:rsid w:val="002D2B8C"/>
    <w:rsid w:val="002D34C1"/>
    <w:rsid w:val="002D76FA"/>
    <w:rsid w:val="002E189D"/>
    <w:rsid w:val="002E18D1"/>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025C"/>
    <w:rsid w:val="003D124B"/>
    <w:rsid w:val="003D161B"/>
    <w:rsid w:val="003D3AA4"/>
    <w:rsid w:val="003E4A05"/>
    <w:rsid w:val="003E5F5C"/>
    <w:rsid w:val="003E7D9E"/>
    <w:rsid w:val="003F37E0"/>
    <w:rsid w:val="00401A23"/>
    <w:rsid w:val="00401CA2"/>
    <w:rsid w:val="00405E6D"/>
    <w:rsid w:val="00411C55"/>
    <w:rsid w:val="00415648"/>
    <w:rsid w:val="00415BCE"/>
    <w:rsid w:val="004173E3"/>
    <w:rsid w:val="0042015D"/>
    <w:rsid w:val="0042215C"/>
    <w:rsid w:val="00425950"/>
    <w:rsid w:val="00430B78"/>
    <w:rsid w:val="00431CB5"/>
    <w:rsid w:val="00436DE0"/>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158F"/>
    <w:rsid w:val="004A2CA4"/>
    <w:rsid w:val="004A7A7B"/>
    <w:rsid w:val="004B401D"/>
    <w:rsid w:val="004B58A1"/>
    <w:rsid w:val="004B7BB8"/>
    <w:rsid w:val="004C351C"/>
    <w:rsid w:val="004C5BB4"/>
    <w:rsid w:val="004C7372"/>
    <w:rsid w:val="004D508F"/>
    <w:rsid w:val="004D5F0E"/>
    <w:rsid w:val="004D6793"/>
    <w:rsid w:val="004D7DE9"/>
    <w:rsid w:val="004E15B7"/>
    <w:rsid w:val="004E33E1"/>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09CD"/>
    <w:rsid w:val="00567FB5"/>
    <w:rsid w:val="005770C3"/>
    <w:rsid w:val="00577753"/>
    <w:rsid w:val="00580D79"/>
    <w:rsid w:val="00581AD2"/>
    <w:rsid w:val="005857A0"/>
    <w:rsid w:val="00592D42"/>
    <w:rsid w:val="005A5B02"/>
    <w:rsid w:val="005B3245"/>
    <w:rsid w:val="005B6754"/>
    <w:rsid w:val="005B75C0"/>
    <w:rsid w:val="005C3143"/>
    <w:rsid w:val="005C41A3"/>
    <w:rsid w:val="005C5032"/>
    <w:rsid w:val="005D2790"/>
    <w:rsid w:val="005D311B"/>
    <w:rsid w:val="005D61D8"/>
    <w:rsid w:val="005E3B86"/>
    <w:rsid w:val="005E4E6B"/>
    <w:rsid w:val="005E6995"/>
    <w:rsid w:val="005E7C64"/>
    <w:rsid w:val="005F1A68"/>
    <w:rsid w:val="005F2A5A"/>
    <w:rsid w:val="005F2AEA"/>
    <w:rsid w:val="005F4FFE"/>
    <w:rsid w:val="00602C6F"/>
    <w:rsid w:val="00602EEF"/>
    <w:rsid w:val="00604ECA"/>
    <w:rsid w:val="006069FD"/>
    <w:rsid w:val="00610EE1"/>
    <w:rsid w:val="006140A8"/>
    <w:rsid w:val="0061632B"/>
    <w:rsid w:val="006168AD"/>
    <w:rsid w:val="00621929"/>
    <w:rsid w:val="0062266C"/>
    <w:rsid w:val="006250CB"/>
    <w:rsid w:val="00627F36"/>
    <w:rsid w:val="006304D1"/>
    <w:rsid w:val="00631DA8"/>
    <w:rsid w:val="0063431E"/>
    <w:rsid w:val="00645C30"/>
    <w:rsid w:val="0065497B"/>
    <w:rsid w:val="00654E41"/>
    <w:rsid w:val="0067149A"/>
    <w:rsid w:val="006776F9"/>
    <w:rsid w:val="0069278A"/>
    <w:rsid w:val="006A1C84"/>
    <w:rsid w:val="006A745B"/>
    <w:rsid w:val="006A7621"/>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4F00"/>
    <w:rsid w:val="00706C32"/>
    <w:rsid w:val="007106B4"/>
    <w:rsid w:val="007214A9"/>
    <w:rsid w:val="007214DF"/>
    <w:rsid w:val="007220B1"/>
    <w:rsid w:val="007302C1"/>
    <w:rsid w:val="0073120F"/>
    <w:rsid w:val="007314F0"/>
    <w:rsid w:val="0074240E"/>
    <w:rsid w:val="00742FA1"/>
    <w:rsid w:val="00744F0D"/>
    <w:rsid w:val="007476BA"/>
    <w:rsid w:val="00750798"/>
    <w:rsid w:val="00752BCF"/>
    <w:rsid w:val="0076538D"/>
    <w:rsid w:val="007714E5"/>
    <w:rsid w:val="00773D5E"/>
    <w:rsid w:val="00776FAF"/>
    <w:rsid w:val="00777229"/>
    <w:rsid w:val="007775E8"/>
    <w:rsid w:val="0078072D"/>
    <w:rsid w:val="00795099"/>
    <w:rsid w:val="00796088"/>
    <w:rsid w:val="00796900"/>
    <w:rsid w:val="007A2A38"/>
    <w:rsid w:val="007A2C71"/>
    <w:rsid w:val="007A2FBD"/>
    <w:rsid w:val="007A6743"/>
    <w:rsid w:val="007B08DD"/>
    <w:rsid w:val="007B1E23"/>
    <w:rsid w:val="007B2E9D"/>
    <w:rsid w:val="007B4447"/>
    <w:rsid w:val="007C0F24"/>
    <w:rsid w:val="007C1415"/>
    <w:rsid w:val="007C2670"/>
    <w:rsid w:val="007C2E4F"/>
    <w:rsid w:val="007C5E7D"/>
    <w:rsid w:val="007C7E2E"/>
    <w:rsid w:val="007D2127"/>
    <w:rsid w:val="007E3095"/>
    <w:rsid w:val="007F27ED"/>
    <w:rsid w:val="007F7AD5"/>
    <w:rsid w:val="008043B9"/>
    <w:rsid w:val="0080628E"/>
    <w:rsid w:val="00807ACF"/>
    <w:rsid w:val="00820009"/>
    <w:rsid w:val="00821E76"/>
    <w:rsid w:val="008259BC"/>
    <w:rsid w:val="0083105A"/>
    <w:rsid w:val="00837040"/>
    <w:rsid w:val="008427AB"/>
    <w:rsid w:val="00847DCE"/>
    <w:rsid w:val="0085023C"/>
    <w:rsid w:val="00853966"/>
    <w:rsid w:val="00857827"/>
    <w:rsid w:val="0086270C"/>
    <w:rsid w:val="00866A6C"/>
    <w:rsid w:val="00872376"/>
    <w:rsid w:val="008969FE"/>
    <w:rsid w:val="008A237C"/>
    <w:rsid w:val="008A2D2C"/>
    <w:rsid w:val="008A3633"/>
    <w:rsid w:val="008B2514"/>
    <w:rsid w:val="008B4607"/>
    <w:rsid w:val="008C030F"/>
    <w:rsid w:val="008C3836"/>
    <w:rsid w:val="008E28BD"/>
    <w:rsid w:val="008E4EAC"/>
    <w:rsid w:val="008E5D6E"/>
    <w:rsid w:val="008F0F07"/>
    <w:rsid w:val="009051BB"/>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64392"/>
    <w:rsid w:val="00970AB3"/>
    <w:rsid w:val="00982C13"/>
    <w:rsid w:val="009859AD"/>
    <w:rsid w:val="00985DF4"/>
    <w:rsid w:val="00987E45"/>
    <w:rsid w:val="0099241E"/>
    <w:rsid w:val="009942F3"/>
    <w:rsid w:val="00994950"/>
    <w:rsid w:val="0099652B"/>
    <w:rsid w:val="009A0831"/>
    <w:rsid w:val="009A44FB"/>
    <w:rsid w:val="009A5CDE"/>
    <w:rsid w:val="009B05FB"/>
    <w:rsid w:val="009B15CF"/>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0A40"/>
    <w:rsid w:val="00A425CE"/>
    <w:rsid w:val="00A44660"/>
    <w:rsid w:val="00A55F77"/>
    <w:rsid w:val="00A71300"/>
    <w:rsid w:val="00A72457"/>
    <w:rsid w:val="00A86966"/>
    <w:rsid w:val="00A872D8"/>
    <w:rsid w:val="00A912CC"/>
    <w:rsid w:val="00A970D1"/>
    <w:rsid w:val="00AA57AE"/>
    <w:rsid w:val="00AB0AFB"/>
    <w:rsid w:val="00AC002C"/>
    <w:rsid w:val="00AC1DD9"/>
    <w:rsid w:val="00AC4218"/>
    <w:rsid w:val="00AC524D"/>
    <w:rsid w:val="00AD3489"/>
    <w:rsid w:val="00AD3E2D"/>
    <w:rsid w:val="00AD51DD"/>
    <w:rsid w:val="00AE016B"/>
    <w:rsid w:val="00AE5C1B"/>
    <w:rsid w:val="00AE79D8"/>
    <w:rsid w:val="00AE7BAC"/>
    <w:rsid w:val="00AF09FB"/>
    <w:rsid w:val="00B00C16"/>
    <w:rsid w:val="00B03B3E"/>
    <w:rsid w:val="00B046A4"/>
    <w:rsid w:val="00B06382"/>
    <w:rsid w:val="00B0733F"/>
    <w:rsid w:val="00B10701"/>
    <w:rsid w:val="00B11BA6"/>
    <w:rsid w:val="00B146E7"/>
    <w:rsid w:val="00B30B86"/>
    <w:rsid w:val="00B32A4F"/>
    <w:rsid w:val="00B358E2"/>
    <w:rsid w:val="00B40CB6"/>
    <w:rsid w:val="00B50AD6"/>
    <w:rsid w:val="00B51AB3"/>
    <w:rsid w:val="00B5337C"/>
    <w:rsid w:val="00B5340F"/>
    <w:rsid w:val="00B54435"/>
    <w:rsid w:val="00B611F7"/>
    <w:rsid w:val="00B6765D"/>
    <w:rsid w:val="00B717C5"/>
    <w:rsid w:val="00B75463"/>
    <w:rsid w:val="00B86DD7"/>
    <w:rsid w:val="00B87026"/>
    <w:rsid w:val="00B90F21"/>
    <w:rsid w:val="00B93445"/>
    <w:rsid w:val="00B94F7E"/>
    <w:rsid w:val="00B95F83"/>
    <w:rsid w:val="00B965C5"/>
    <w:rsid w:val="00B96E34"/>
    <w:rsid w:val="00B9729A"/>
    <w:rsid w:val="00BA7460"/>
    <w:rsid w:val="00BB0177"/>
    <w:rsid w:val="00BB3A31"/>
    <w:rsid w:val="00BC2D65"/>
    <w:rsid w:val="00BD1F2C"/>
    <w:rsid w:val="00BD2BBE"/>
    <w:rsid w:val="00BD7EF8"/>
    <w:rsid w:val="00BE0FEE"/>
    <w:rsid w:val="00BE4817"/>
    <w:rsid w:val="00BE721C"/>
    <w:rsid w:val="00BF0DC7"/>
    <w:rsid w:val="00BF1F54"/>
    <w:rsid w:val="00C04782"/>
    <w:rsid w:val="00C04F2D"/>
    <w:rsid w:val="00C05823"/>
    <w:rsid w:val="00C238F0"/>
    <w:rsid w:val="00C25CC6"/>
    <w:rsid w:val="00C31297"/>
    <w:rsid w:val="00C61A9B"/>
    <w:rsid w:val="00C732F1"/>
    <w:rsid w:val="00C849D4"/>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CF68F4"/>
    <w:rsid w:val="00D001BF"/>
    <w:rsid w:val="00D07FED"/>
    <w:rsid w:val="00D1171B"/>
    <w:rsid w:val="00D1499A"/>
    <w:rsid w:val="00D16172"/>
    <w:rsid w:val="00D1715A"/>
    <w:rsid w:val="00D20653"/>
    <w:rsid w:val="00D231BF"/>
    <w:rsid w:val="00D25C67"/>
    <w:rsid w:val="00D2754B"/>
    <w:rsid w:val="00D30DDB"/>
    <w:rsid w:val="00D333B0"/>
    <w:rsid w:val="00D334A9"/>
    <w:rsid w:val="00D36199"/>
    <w:rsid w:val="00D43678"/>
    <w:rsid w:val="00D51F2C"/>
    <w:rsid w:val="00D5247F"/>
    <w:rsid w:val="00D528F6"/>
    <w:rsid w:val="00D670F7"/>
    <w:rsid w:val="00D72528"/>
    <w:rsid w:val="00D7746E"/>
    <w:rsid w:val="00D80458"/>
    <w:rsid w:val="00D819E7"/>
    <w:rsid w:val="00D85A61"/>
    <w:rsid w:val="00D863A2"/>
    <w:rsid w:val="00D92C82"/>
    <w:rsid w:val="00D93C73"/>
    <w:rsid w:val="00DA1E10"/>
    <w:rsid w:val="00DA463D"/>
    <w:rsid w:val="00DA5B64"/>
    <w:rsid w:val="00DB2B00"/>
    <w:rsid w:val="00DB3CD1"/>
    <w:rsid w:val="00DB45E7"/>
    <w:rsid w:val="00DC19E1"/>
    <w:rsid w:val="00DC25CF"/>
    <w:rsid w:val="00DC65F7"/>
    <w:rsid w:val="00DF32E5"/>
    <w:rsid w:val="00DF3EFD"/>
    <w:rsid w:val="00E07FDF"/>
    <w:rsid w:val="00E133C3"/>
    <w:rsid w:val="00E14EDE"/>
    <w:rsid w:val="00E23D62"/>
    <w:rsid w:val="00E242B2"/>
    <w:rsid w:val="00E24395"/>
    <w:rsid w:val="00E31696"/>
    <w:rsid w:val="00E33E4C"/>
    <w:rsid w:val="00E37552"/>
    <w:rsid w:val="00E44960"/>
    <w:rsid w:val="00E519B3"/>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4AEC"/>
    <w:rsid w:val="00EF7FDA"/>
    <w:rsid w:val="00F01612"/>
    <w:rsid w:val="00F04B17"/>
    <w:rsid w:val="00F113F4"/>
    <w:rsid w:val="00F13479"/>
    <w:rsid w:val="00F14CE8"/>
    <w:rsid w:val="00F1625A"/>
    <w:rsid w:val="00F17C93"/>
    <w:rsid w:val="00F50BA2"/>
    <w:rsid w:val="00F5664D"/>
    <w:rsid w:val="00F6771B"/>
    <w:rsid w:val="00F703C3"/>
    <w:rsid w:val="00F70CAF"/>
    <w:rsid w:val="00F80799"/>
    <w:rsid w:val="00F81776"/>
    <w:rsid w:val="00F835AD"/>
    <w:rsid w:val="00F844FD"/>
    <w:rsid w:val="00F869A3"/>
    <w:rsid w:val="00F86FB3"/>
    <w:rsid w:val="00F91622"/>
    <w:rsid w:val="00F97BF1"/>
    <w:rsid w:val="00F97F1F"/>
    <w:rsid w:val="00FA29D8"/>
    <w:rsid w:val="00FA5F5D"/>
    <w:rsid w:val="00FB0BA6"/>
    <w:rsid w:val="00FB632C"/>
    <w:rsid w:val="00FC29A0"/>
    <w:rsid w:val="00FC5D39"/>
    <w:rsid w:val="00FC6C17"/>
    <w:rsid w:val="00FE48DB"/>
    <w:rsid w:val="00FF3620"/>
    <w:rsid w:val="00FF3A84"/>
    <w:rsid w:val="01110239"/>
    <w:rsid w:val="021769F5"/>
    <w:rsid w:val="026B3E52"/>
    <w:rsid w:val="028847F9"/>
    <w:rsid w:val="0380272B"/>
    <w:rsid w:val="03AA79F6"/>
    <w:rsid w:val="04741FE5"/>
    <w:rsid w:val="04DB02C7"/>
    <w:rsid w:val="06B856EE"/>
    <w:rsid w:val="07FE5938"/>
    <w:rsid w:val="084604BC"/>
    <w:rsid w:val="08883825"/>
    <w:rsid w:val="09725983"/>
    <w:rsid w:val="0A382BB5"/>
    <w:rsid w:val="0A7910EF"/>
    <w:rsid w:val="0AA4543A"/>
    <w:rsid w:val="0BB70F25"/>
    <w:rsid w:val="0BE61132"/>
    <w:rsid w:val="0C907038"/>
    <w:rsid w:val="0C9B0DD6"/>
    <w:rsid w:val="0CE4791C"/>
    <w:rsid w:val="0E063C64"/>
    <w:rsid w:val="0F4C7B96"/>
    <w:rsid w:val="0FFB575E"/>
    <w:rsid w:val="10845F1B"/>
    <w:rsid w:val="11463A00"/>
    <w:rsid w:val="11600918"/>
    <w:rsid w:val="11B0398F"/>
    <w:rsid w:val="13B960C5"/>
    <w:rsid w:val="152777F4"/>
    <w:rsid w:val="1542290B"/>
    <w:rsid w:val="15C674B6"/>
    <w:rsid w:val="18D54A0D"/>
    <w:rsid w:val="195B15B1"/>
    <w:rsid w:val="1A4106A0"/>
    <w:rsid w:val="1A4F5437"/>
    <w:rsid w:val="1A85072D"/>
    <w:rsid w:val="1AB77CD0"/>
    <w:rsid w:val="1C3F47AC"/>
    <w:rsid w:val="1E807156"/>
    <w:rsid w:val="1EA657F6"/>
    <w:rsid w:val="1F097CB6"/>
    <w:rsid w:val="2166156B"/>
    <w:rsid w:val="21B02D83"/>
    <w:rsid w:val="22A236F5"/>
    <w:rsid w:val="23995975"/>
    <w:rsid w:val="23F22DF6"/>
    <w:rsid w:val="2432220E"/>
    <w:rsid w:val="248303BA"/>
    <w:rsid w:val="24837E47"/>
    <w:rsid w:val="24BA7947"/>
    <w:rsid w:val="252E01AA"/>
    <w:rsid w:val="2680023E"/>
    <w:rsid w:val="29680352"/>
    <w:rsid w:val="29A60E98"/>
    <w:rsid w:val="29DD57E9"/>
    <w:rsid w:val="2A020F75"/>
    <w:rsid w:val="2B007AEE"/>
    <w:rsid w:val="2BC14C56"/>
    <w:rsid w:val="2C1B026F"/>
    <w:rsid w:val="2CC61F55"/>
    <w:rsid w:val="2ED5262F"/>
    <w:rsid w:val="2EF7452F"/>
    <w:rsid w:val="2F1D13B4"/>
    <w:rsid w:val="2FAA3DA6"/>
    <w:rsid w:val="30682E1F"/>
    <w:rsid w:val="30E210D2"/>
    <w:rsid w:val="310025C4"/>
    <w:rsid w:val="311371D6"/>
    <w:rsid w:val="31BE3C35"/>
    <w:rsid w:val="31EB64C9"/>
    <w:rsid w:val="336D0D6F"/>
    <w:rsid w:val="352E4BEC"/>
    <w:rsid w:val="359D561D"/>
    <w:rsid w:val="37505566"/>
    <w:rsid w:val="37DD5594"/>
    <w:rsid w:val="38F24FA8"/>
    <w:rsid w:val="39B029C1"/>
    <w:rsid w:val="3A98342A"/>
    <w:rsid w:val="3AB6780E"/>
    <w:rsid w:val="3AD56D70"/>
    <w:rsid w:val="3B2920C2"/>
    <w:rsid w:val="3BE41ABD"/>
    <w:rsid w:val="3C5421A9"/>
    <w:rsid w:val="3D903B21"/>
    <w:rsid w:val="3ED6273E"/>
    <w:rsid w:val="3F440741"/>
    <w:rsid w:val="41FC306C"/>
    <w:rsid w:val="42BC38BD"/>
    <w:rsid w:val="44B0705C"/>
    <w:rsid w:val="44BE5554"/>
    <w:rsid w:val="451E0908"/>
    <w:rsid w:val="452C2D31"/>
    <w:rsid w:val="45661F65"/>
    <w:rsid w:val="45D26E14"/>
    <w:rsid w:val="46A541B1"/>
    <w:rsid w:val="48BC1BD1"/>
    <w:rsid w:val="48C57772"/>
    <w:rsid w:val="49782886"/>
    <w:rsid w:val="4A1D7CC5"/>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577CC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494515C"/>
    <w:rsid w:val="65C613BD"/>
    <w:rsid w:val="65FD118C"/>
    <w:rsid w:val="663054D9"/>
    <w:rsid w:val="682B1665"/>
    <w:rsid w:val="682C3D89"/>
    <w:rsid w:val="68611305"/>
    <w:rsid w:val="6A162DE0"/>
    <w:rsid w:val="6A331428"/>
    <w:rsid w:val="6A8A1A87"/>
    <w:rsid w:val="6ADA4B31"/>
    <w:rsid w:val="6B2E5CB6"/>
    <w:rsid w:val="6B3D4886"/>
    <w:rsid w:val="6DF8675E"/>
    <w:rsid w:val="6EA80098"/>
    <w:rsid w:val="6F8D70FF"/>
    <w:rsid w:val="6FFE5011"/>
    <w:rsid w:val="7178734D"/>
    <w:rsid w:val="71791096"/>
    <w:rsid w:val="717B0C34"/>
    <w:rsid w:val="71C84353"/>
    <w:rsid w:val="71FB78FD"/>
    <w:rsid w:val="7275064A"/>
    <w:rsid w:val="733F750B"/>
    <w:rsid w:val="735702E2"/>
    <w:rsid w:val="73D52089"/>
    <w:rsid w:val="765F635A"/>
    <w:rsid w:val="76B73454"/>
    <w:rsid w:val="76D254BD"/>
    <w:rsid w:val="775D6C68"/>
    <w:rsid w:val="77727ACD"/>
    <w:rsid w:val="78071142"/>
    <w:rsid w:val="79296B37"/>
    <w:rsid w:val="7A4C4C40"/>
    <w:rsid w:val="7AA0518E"/>
    <w:rsid w:val="7B041636"/>
    <w:rsid w:val="7CA86749"/>
    <w:rsid w:val="7DF90CD8"/>
    <w:rsid w:val="7EC92370"/>
    <w:rsid w:val="7F2238B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iPriority="1" w:semiHidden="0"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semiHidden="0" w:name="Normal Table"/>
    <w:lsdException w:qFormat="1"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unhideWhenUsed/>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link w:val="12"/>
    <w:semiHidden/>
    <w:qFormat/>
    <w:uiPriority w:val="99"/>
    <w:pPr>
      <w:jc w:val="left"/>
    </w:pPr>
  </w:style>
  <w:style w:type="paragraph" w:styleId="3">
    <w:name w:val="Balloon Text"/>
    <w:basedOn w:val="1"/>
    <w:link w:val="14"/>
    <w:semiHidden/>
    <w:qFormat/>
    <w:uiPriority w:val="99"/>
    <w:rPr>
      <w:sz w:val="18"/>
      <w:szCs w:val="18"/>
    </w:rPr>
  </w:style>
  <w:style w:type="paragraph" w:styleId="4">
    <w:name w:val="footer"/>
    <w:basedOn w:val="1"/>
    <w:link w:val="15"/>
    <w:qFormat/>
    <w:uiPriority w:val="99"/>
    <w:pPr>
      <w:tabs>
        <w:tab w:val="center" w:pos="4153"/>
        <w:tab w:val="right" w:pos="8306"/>
      </w:tabs>
      <w:snapToGrid w:val="0"/>
      <w:jc w:val="left"/>
    </w:pPr>
    <w:rPr>
      <w:rFonts w:eastAsia="黑体"/>
      <w:kern w:val="0"/>
      <w:sz w:val="18"/>
      <w:szCs w:val="18"/>
    </w:rPr>
  </w:style>
  <w:style w:type="paragraph" w:styleId="5">
    <w:name w:val="header"/>
    <w:basedOn w:val="1"/>
    <w:link w:val="16"/>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3"/>
    <w:semiHidden/>
    <w:qFormat/>
    <w:uiPriority w:val="99"/>
    <w:rPr>
      <w:b/>
      <w:bCs/>
    </w:rPr>
  </w:style>
  <w:style w:type="character" w:styleId="9">
    <w:name w:val="Strong"/>
    <w:basedOn w:val="8"/>
    <w:qFormat/>
    <w:locked/>
    <w:uiPriority w:val="99"/>
    <w:rPr>
      <w:rFonts w:cs="Times New Roman"/>
      <w:b/>
      <w:bCs/>
    </w:rPr>
  </w:style>
  <w:style w:type="character" w:styleId="10">
    <w:name w:val="page number"/>
    <w:basedOn w:val="8"/>
    <w:qFormat/>
    <w:uiPriority w:val="99"/>
    <w:rPr>
      <w:rFonts w:cs="Times New Roman"/>
    </w:rPr>
  </w:style>
  <w:style w:type="character" w:styleId="11">
    <w:name w:val="annotation reference"/>
    <w:basedOn w:val="8"/>
    <w:semiHidden/>
    <w:qFormat/>
    <w:uiPriority w:val="99"/>
    <w:rPr>
      <w:rFonts w:cs="Times New Roman"/>
      <w:sz w:val="21"/>
      <w:szCs w:val="21"/>
    </w:rPr>
  </w:style>
  <w:style w:type="character" w:customStyle="1" w:styleId="12">
    <w:name w:val="批注文字 Char"/>
    <w:basedOn w:val="8"/>
    <w:link w:val="2"/>
    <w:semiHidden/>
    <w:qFormat/>
    <w:locked/>
    <w:uiPriority w:val="99"/>
    <w:rPr>
      <w:rFonts w:ascii="Times New Roman" w:hAnsi="Times New Roman" w:eastAsia="宋体" w:cs="Times New Roman"/>
      <w:sz w:val="24"/>
      <w:szCs w:val="24"/>
    </w:rPr>
  </w:style>
  <w:style w:type="character" w:customStyle="1" w:styleId="13">
    <w:name w:val="批注主题 Char"/>
    <w:basedOn w:val="12"/>
    <w:link w:val="6"/>
    <w:semiHidden/>
    <w:qFormat/>
    <w:locked/>
    <w:uiPriority w:val="99"/>
    <w:rPr>
      <w:b/>
      <w:bCs/>
    </w:rPr>
  </w:style>
  <w:style w:type="character" w:customStyle="1" w:styleId="14">
    <w:name w:val="批注框文本 Char"/>
    <w:basedOn w:val="8"/>
    <w:link w:val="3"/>
    <w:semiHidden/>
    <w:qFormat/>
    <w:locked/>
    <w:uiPriority w:val="99"/>
    <w:rPr>
      <w:rFonts w:ascii="Times New Roman" w:hAnsi="Times New Roman" w:eastAsia="宋体" w:cs="Times New Roman"/>
      <w:sz w:val="18"/>
      <w:szCs w:val="18"/>
    </w:rPr>
  </w:style>
  <w:style w:type="character" w:customStyle="1" w:styleId="15">
    <w:name w:val="页脚 Char"/>
    <w:basedOn w:val="8"/>
    <w:link w:val="4"/>
    <w:qFormat/>
    <w:locked/>
    <w:uiPriority w:val="99"/>
    <w:rPr>
      <w:rFonts w:ascii="Times New Roman" w:hAnsi="Times New Roman" w:eastAsia="黑体" w:cs="Times New Roman"/>
      <w:snapToGrid w:val="0"/>
      <w:kern w:val="0"/>
      <w:sz w:val="18"/>
      <w:szCs w:val="18"/>
    </w:rPr>
  </w:style>
  <w:style w:type="character" w:customStyle="1" w:styleId="16">
    <w:name w:val="页眉 Char"/>
    <w:basedOn w:val="8"/>
    <w:link w:val="5"/>
    <w:qFormat/>
    <w:locked/>
    <w:uiPriority w:val="99"/>
    <w:rPr>
      <w:rFonts w:ascii="Times New Roman" w:hAnsi="Times New Roman" w:eastAsia="宋体" w:cs="Times New Roman"/>
      <w:sz w:val="18"/>
      <w:szCs w:val="18"/>
    </w:rPr>
  </w:style>
  <w:style w:type="character" w:customStyle="1" w:styleId="17">
    <w:name w:val="15"/>
    <w:basedOn w:val="8"/>
    <w:qFormat/>
    <w:uiPriority w:val="99"/>
    <w:rPr>
      <w:rFonts w:ascii="Calibri" w:hAnsi="Calibri" w:cs="Times New Roman"/>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28</Pages>
  <Words>2829</Words>
  <Characters>16129</Characters>
  <Lines>134</Lines>
  <Paragraphs>37</Paragraphs>
  <TotalTime>19</TotalTime>
  <ScaleCrop>false</ScaleCrop>
  <LinksUpToDate>false</LinksUpToDate>
  <CharactersWithSpaces>18921</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2023-12-12T11:14:43Z</dcterms:modified>
  <cp:revision>845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