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eastAsia="宋体"/>
          <w:lang w:eastAsia="zh-CN"/>
        </w:rPr>
      </w:pPr>
      <w:r>
        <w:rPr>
          <w:rFonts w:hint="eastAsia" w:ascii="华文中宋" w:eastAsia="华文中宋"/>
          <w:b/>
          <w:color w:val="FFFFFF"/>
          <w:spacing w:val="40"/>
          <w:sz w:val="70"/>
          <w:lang w:val="en-US" w:eastAsia="zh-CN"/>
        </w:rPr>
        <w:t xml:space="preserve"> </w:t>
      </w: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35</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关于叶城县2025年巴仁乡10村沉砂池建设项目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可行性研究报告的批复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w:t>
      </w:r>
      <w:r>
        <w:rPr>
          <w:rFonts w:hint="default" w:ascii="Times New Roman" w:hAnsi="Times New Roman" w:eastAsia="方正小标宋_GBK" w:cs="Times New Roman"/>
          <w:bCs/>
          <w:color w:val="000000"/>
          <w:sz w:val="32"/>
          <w:szCs w:val="32"/>
          <w:lang w:eastAsia="zh-CN"/>
        </w:rPr>
        <w:t>巴仁乡</w:t>
      </w:r>
      <w:r>
        <w:rPr>
          <w:rFonts w:hint="eastAsia" w:ascii="Times New Roman" w:hAnsi="Times New Roman" w:eastAsia="方正小标宋_GBK" w:cs="Times New Roman"/>
          <w:bCs/>
          <w:color w:val="000000"/>
          <w:sz w:val="32"/>
          <w:szCs w:val="32"/>
          <w:lang w:eastAsia="zh-CN"/>
        </w:rPr>
        <w:t>人民政府</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你单位报来的《关于叶城县2025年巴仁乡10村沉砂池建设项目可行性研究报告审批的申请》及相关附件已收悉。经研究，现批复如下：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叶城县2025年巴仁乡10村沉砂池建设项目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default" w:ascii="Times New Roman" w:hAnsi="Times New Roman" w:eastAsia="仿宋" w:cs="Times New Roman"/>
          <w:sz w:val="32"/>
          <w:szCs w:val="32"/>
        </w:rPr>
        <w:t>2502-653126-20-01-505104</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val="en-US" w:eastAsia="zh-CN"/>
        </w:rPr>
        <w:t>建设沉砂池1座2000m</w:t>
      </w:r>
      <w:r>
        <w:rPr>
          <w:rFonts w:hint="eastAsia" w:ascii="Times New Roman" w:hAnsi="Times New Roman" w:eastAsia="仿宋" w:cs="Times New Roman"/>
          <w:sz w:val="32"/>
          <w:szCs w:val="32"/>
          <w:vertAlign w:val="superscript"/>
          <w:lang w:val="en-US" w:eastAsia="zh-CN"/>
        </w:rPr>
        <w:t>3</w:t>
      </w:r>
      <w:r>
        <w:rPr>
          <w:rFonts w:hint="eastAsia" w:ascii="Times New Roman" w:hAnsi="Times New Roman" w:eastAsia="仿宋" w:cs="Times New Roman"/>
          <w:sz w:val="32"/>
          <w:szCs w:val="32"/>
          <w:lang w:val="en-US" w:eastAsia="zh-CN"/>
        </w:rPr>
        <w:t>，占地4亩，配套其他附属设施。</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叶城县巴仁乡。</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叶城县巴仁乡</w:t>
      </w:r>
      <w:r>
        <w:rPr>
          <w:rFonts w:hint="eastAsia" w:eastAsia="仿宋" w:cs="Times New Roman"/>
          <w:sz w:val="32"/>
          <w:szCs w:val="32"/>
          <w:lang w:eastAsia="zh-CN"/>
        </w:rPr>
        <w:t>人民政府</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120</w:t>
      </w:r>
      <w:r>
        <w:rPr>
          <w:rFonts w:hint="default" w:ascii="Times New Roman" w:hAnsi="Times New Roman" w:eastAsia="仿宋" w:cs="Times New Roman"/>
          <w:sz w:val="32"/>
          <w:szCs w:val="32"/>
        </w:rPr>
        <w:t>万元，资金来源为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rPr>
        <w:t>年巩固拓展脱贫攻坚成果</w:t>
      </w:r>
      <w:r>
        <w:rPr>
          <w:rFonts w:hint="default" w:ascii="Times New Roman" w:hAnsi="Times New Roman" w:eastAsia="仿宋" w:cs="Times New Roman"/>
          <w:sz w:val="32"/>
          <w:szCs w:val="32"/>
          <w:lang w:eastAsia="zh-CN"/>
        </w:rPr>
        <w:t>同</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有效衔接</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eastAsia="zh-CN"/>
        </w:rPr>
        <w:t>等</w:t>
      </w:r>
      <w:r>
        <w:rPr>
          <w:rFonts w:hint="eastAsia" w:eastAsia="仿宋" w:cs="Times New Roman"/>
          <w:sz w:val="32"/>
          <w:szCs w:val="32"/>
          <w:lang w:eastAsia="zh-CN"/>
        </w:rPr>
        <w:t>。</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eastAsia" w:eastAsia="方正楷体_GBK" w:cs="Times New Roman"/>
          <w:b w:val="0"/>
          <w:bCs w:val="0"/>
          <w:sz w:val="32"/>
          <w:szCs w:val="32"/>
          <w:lang w:val="en-US" w:eastAsia="zh-CN"/>
        </w:rPr>
        <w:t>2</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11</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bookmarkStart w:id="0" w:name="_GoBack"/>
      <w:bookmarkEnd w:id="0"/>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323F88"/>
    <w:rsid w:val="01D27009"/>
    <w:rsid w:val="01D65AC1"/>
    <w:rsid w:val="02050C11"/>
    <w:rsid w:val="023E4424"/>
    <w:rsid w:val="02A22F9A"/>
    <w:rsid w:val="02B7068C"/>
    <w:rsid w:val="02E4334C"/>
    <w:rsid w:val="02F53EE8"/>
    <w:rsid w:val="03635B06"/>
    <w:rsid w:val="0372176F"/>
    <w:rsid w:val="039E017E"/>
    <w:rsid w:val="03B34A1E"/>
    <w:rsid w:val="045370A8"/>
    <w:rsid w:val="04693111"/>
    <w:rsid w:val="047820BE"/>
    <w:rsid w:val="04AE57DC"/>
    <w:rsid w:val="04B93673"/>
    <w:rsid w:val="04CD1F1B"/>
    <w:rsid w:val="05042789"/>
    <w:rsid w:val="0564728D"/>
    <w:rsid w:val="05D2025F"/>
    <w:rsid w:val="060D774B"/>
    <w:rsid w:val="06431D9D"/>
    <w:rsid w:val="06611386"/>
    <w:rsid w:val="06951A79"/>
    <w:rsid w:val="069914E0"/>
    <w:rsid w:val="072F271E"/>
    <w:rsid w:val="07301FAB"/>
    <w:rsid w:val="079B5F49"/>
    <w:rsid w:val="07EB609C"/>
    <w:rsid w:val="07EF400B"/>
    <w:rsid w:val="089A1041"/>
    <w:rsid w:val="08AB5FBD"/>
    <w:rsid w:val="09134E27"/>
    <w:rsid w:val="09570E51"/>
    <w:rsid w:val="096C14EA"/>
    <w:rsid w:val="09735DBB"/>
    <w:rsid w:val="09B84943"/>
    <w:rsid w:val="09ED74F8"/>
    <w:rsid w:val="09F40BAD"/>
    <w:rsid w:val="09FD3085"/>
    <w:rsid w:val="0A2A13B0"/>
    <w:rsid w:val="0A3746F7"/>
    <w:rsid w:val="0AA249AF"/>
    <w:rsid w:val="0ABA76C0"/>
    <w:rsid w:val="0ADF6DE0"/>
    <w:rsid w:val="0B1712DE"/>
    <w:rsid w:val="0B3B13E8"/>
    <w:rsid w:val="0B560AAD"/>
    <w:rsid w:val="0B68796E"/>
    <w:rsid w:val="0B896304"/>
    <w:rsid w:val="0BEE20E0"/>
    <w:rsid w:val="0BFC46EF"/>
    <w:rsid w:val="0C241395"/>
    <w:rsid w:val="0C780BF8"/>
    <w:rsid w:val="0CE16C2B"/>
    <w:rsid w:val="0D1F4717"/>
    <w:rsid w:val="0D446CA5"/>
    <w:rsid w:val="0D460355"/>
    <w:rsid w:val="0DDD265E"/>
    <w:rsid w:val="0DF06015"/>
    <w:rsid w:val="0DFF64F5"/>
    <w:rsid w:val="0E26551D"/>
    <w:rsid w:val="0E2A2D22"/>
    <w:rsid w:val="0E740CB1"/>
    <w:rsid w:val="0E814725"/>
    <w:rsid w:val="0EEC089F"/>
    <w:rsid w:val="0F026778"/>
    <w:rsid w:val="0F1C3E21"/>
    <w:rsid w:val="0F3A35D2"/>
    <w:rsid w:val="0F9D1C3F"/>
    <w:rsid w:val="0FF97F53"/>
    <w:rsid w:val="10454C14"/>
    <w:rsid w:val="10B412F6"/>
    <w:rsid w:val="10FC326C"/>
    <w:rsid w:val="111B1AF2"/>
    <w:rsid w:val="116D5F28"/>
    <w:rsid w:val="11AC642B"/>
    <w:rsid w:val="11C73F8F"/>
    <w:rsid w:val="12084099"/>
    <w:rsid w:val="12116CCF"/>
    <w:rsid w:val="12283F7E"/>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60D07EE"/>
    <w:rsid w:val="161B2FE7"/>
    <w:rsid w:val="163E2D77"/>
    <w:rsid w:val="16725F80"/>
    <w:rsid w:val="1676726A"/>
    <w:rsid w:val="16FB0314"/>
    <w:rsid w:val="1701171B"/>
    <w:rsid w:val="178C78EF"/>
    <w:rsid w:val="178F035E"/>
    <w:rsid w:val="17976516"/>
    <w:rsid w:val="18615641"/>
    <w:rsid w:val="18D66827"/>
    <w:rsid w:val="18F733DF"/>
    <w:rsid w:val="1954517A"/>
    <w:rsid w:val="195B1BB4"/>
    <w:rsid w:val="19602D31"/>
    <w:rsid w:val="198B25C4"/>
    <w:rsid w:val="19B764BD"/>
    <w:rsid w:val="19E32F30"/>
    <w:rsid w:val="1A3C7A1A"/>
    <w:rsid w:val="1B22207B"/>
    <w:rsid w:val="1BB52DFC"/>
    <w:rsid w:val="1BDB4219"/>
    <w:rsid w:val="1C4006F1"/>
    <w:rsid w:val="1C820FA6"/>
    <w:rsid w:val="1CAE3EAA"/>
    <w:rsid w:val="1CC1374C"/>
    <w:rsid w:val="1CD374FA"/>
    <w:rsid w:val="1D4378D6"/>
    <w:rsid w:val="1D7C63EB"/>
    <w:rsid w:val="1DAC6B76"/>
    <w:rsid w:val="1DB033C2"/>
    <w:rsid w:val="1DDE6C11"/>
    <w:rsid w:val="1DDE71C8"/>
    <w:rsid w:val="1E382A88"/>
    <w:rsid w:val="1E653F8C"/>
    <w:rsid w:val="1E834A1F"/>
    <w:rsid w:val="1E9A6FCD"/>
    <w:rsid w:val="1EFC53C0"/>
    <w:rsid w:val="1F0C5794"/>
    <w:rsid w:val="1F342050"/>
    <w:rsid w:val="1F524C18"/>
    <w:rsid w:val="1FD133FE"/>
    <w:rsid w:val="20074B9B"/>
    <w:rsid w:val="201C4082"/>
    <w:rsid w:val="20C01517"/>
    <w:rsid w:val="20DE385B"/>
    <w:rsid w:val="2126209C"/>
    <w:rsid w:val="212758F6"/>
    <w:rsid w:val="213A20F5"/>
    <w:rsid w:val="215A7D58"/>
    <w:rsid w:val="21675D9A"/>
    <w:rsid w:val="2168599C"/>
    <w:rsid w:val="21885512"/>
    <w:rsid w:val="21AD0B4E"/>
    <w:rsid w:val="21B00814"/>
    <w:rsid w:val="21F929D3"/>
    <w:rsid w:val="22650C5D"/>
    <w:rsid w:val="227E1D49"/>
    <w:rsid w:val="22981651"/>
    <w:rsid w:val="22AC738A"/>
    <w:rsid w:val="22CA710E"/>
    <w:rsid w:val="233949A4"/>
    <w:rsid w:val="234E51B3"/>
    <w:rsid w:val="23783505"/>
    <w:rsid w:val="23790200"/>
    <w:rsid w:val="23865A57"/>
    <w:rsid w:val="23A540D0"/>
    <w:rsid w:val="23F7766B"/>
    <w:rsid w:val="24044810"/>
    <w:rsid w:val="240B2ED2"/>
    <w:rsid w:val="241672D1"/>
    <w:rsid w:val="24170C06"/>
    <w:rsid w:val="242E7D16"/>
    <w:rsid w:val="24420388"/>
    <w:rsid w:val="245A7B04"/>
    <w:rsid w:val="24600E9D"/>
    <w:rsid w:val="247C5A33"/>
    <w:rsid w:val="24A11124"/>
    <w:rsid w:val="255509A1"/>
    <w:rsid w:val="25577CCB"/>
    <w:rsid w:val="257566B3"/>
    <w:rsid w:val="259C2C72"/>
    <w:rsid w:val="25BF7DC3"/>
    <w:rsid w:val="267B3082"/>
    <w:rsid w:val="271B256B"/>
    <w:rsid w:val="272E38E6"/>
    <w:rsid w:val="27A977A5"/>
    <w:rsid w:val="27CD1089"/>
    <w:rsid w:val="27E360FA"/>
    <w:rsid w:val="27F67BE3"/>
    <w:rsid w:val="27F92BB4"/>
    <w:rsid w:val="27FF0EC1"/>
    <w:rsid w:val="2815666D"/>
    <w:rsid w:val="2854627E"/>
    <w:rsid w:val="285B1707"/>
    <w:rsid w:val="28A044B5"/>
    <w:rsid w:val="29745D45"/>
    <w:rsid w:val="29990055"/>
    <w:rsid w:val="29B43D97"/>
    <w:rsid w:val="29E93A40"/>
    <w:rsid w:val="2A306038"/>
    <w:rsid w:val="2ADC4A93"/>
    <w:rsid w:val="2B517A57"/>
    <w:rsid w:val="2B6D3AAC"/>
    <w:rsid w:val="2BBC30CD"/>
    <w:rsid w:val="2C541677"/>
    <w:rsid w:val="2CA51FB3"/>
    <w:rsid w:val="2CCF709D"/>
    <w:rsid w:val="2CED00A2"/>
    <w:rsid w:val="2CF92AD5"/>
    <w:rsid w:val="2D45740D"/>
    <w:rsid w:val="2E50008E"/>
    <w:rsid w:val="2E8B2278"/>
    <w:rsid w:val="2E9A06BB"/>
    <w:rsid w:val="2ED042AC"/>
    <w:rsid w:val="2ED63C27"/>
    <w:rsid w:val="2F024487"/>
    <w:rsid w:val="2F462B32"/>
    <w:rsid w:val="2F6D50C1"/>
    <w:rsid w:val="2FA47B61"/>
    <w:rsid w:val="2FAC2C51"/>
    <w:rsid w:val="2FC17A65"/>
    <w:rsid w:val="30466392"/>
    <w:rsid w:val="3054529C"/>
    <w:rsid w:val="309C186A"/>
    <w:rsid w:val="309D5BD5"/>
    <w:rsid w:val="31436ADE"/>
    <w:rsid w:val="3215452F"/>
    <w:rsid w:val="323F007B"/>
    <w:rsid w:val="324D2854"/>
    <w:rsid w:val="32C74790"/>
    <w:rsid w:val="32DA34FB"/>
    <w:rsid w:val="32F07CCF"/>
    <w:rsid w:val="33227F0E"/>
    <w:rsid w:val="332A393C"/>
    <w:rsid w:val="3352142B"/>
    <w:rsid w:val="335D78AF"/>
    <w:rsid w:val="337911AA"/>
    <w:rsid w:val="33A446E0"/>
    <w:rsid w:val="33F04652"/>
    <w:rsid w:val="33F22A46"/>
    <w:rsid w:val="34042476"/>
    <w:rsid w:val="35006703"/>
    <w:rsid w:val="3520620C"/>
    <w:rsid w:val="35331A5E"/>
    <w:rsid w:val="35A20FAD"/>
    <w:rsid w:val="35BE2AD3"/>
    <w:rsid w:val="35C870E7"/>
    <w:rsid w:val="35E36832"/>
    <w:rsid w:val="363A79F8"/>
    <w:rsid w:val="36657884"/>
    <w:rsid w:val="36734114"/>
    <w:rsid w:val="36A453B7"/>
    <w:rsid w:val="36CB6C73"/>
    <w:rsid w:val="373E280A"/>
    <w:rsid w:val="378C6C88"/>
    <w:rsid w:val="379A1D24"/>
    <w:rsid w:val="37D54127"/>
    <w:rsid w:val="37E314B8"/>
    <w:rsid w:val="38211D7E"/>
    <w:rsid w:val="383131B7"/>
    <w:rsid w:val="38361270"/>
    <w:rsid w:val="38593FE1"/>
    <w:rsid w:val="388A0E23"/>
    <w:rsid w:val="38B2507D"/>
    <w:rsid w:val="38B3605B"/>
    <w:rsid w:val="39084BD1"/>
    <w:rsid w:val="396D5DB4"/>
    <w:rsid w:val="399D4513"/>
    <w:rsid w:val="3A4F0BF1"/>
    <w:rsid w:val="3A583471"/>
    <w:rsid w:val="3A67410A"/>
    <w:rsid w:val="3A8A2F43"/>
    <w:rsid w:val="3AA06B06"/>
    <w:rsid w:val="3AF173C3"/>
    <w:rsid w:val="3B393F06"/>
    <w:rsid w:val="3B8A5BA7"/>
    <w:rsid w:val="3BA1744F"/>
    <w:rsid w:val="3BE306A4"/>
    <w:rsid w:val="3BF478A3"/>
    <w:rsid w:val="3C1E027A"/>
    <w:rsid w:val="3C307C3D"/>
    <w:rsid w:val="3C3E2274"/>
    <w:rsid w:val="3C6E0206"/>
    <w:rsid w:val="3D2C0889"/>
    <w:rsid w:val="3D4C120E"/>
    <w:rsid w:val="3D4D767A"/>
    <w:rsid w:val="3D850FA9"/>
    <w:rsid w:val="3ECA284A"/>
    <w:rsid w:val="3F355855"/>
    <w:rsid w:val="3F39730E"/>
    <w:rsid w:val="3F4A7F61"/>
    <w:rsid w:val="3F4C3998"/>
    <w:rsid w:val="3FFE371E"/>
    <w:rsid w:val="400472ED"/>
    <w:rsid w:val="403F4A0D"/>
    <w:rsid w:val="40416C46"/>
    <w:rsid w:val="411455EE"/>
    <w:rsid w:val="41434BB7"/>
    <w:rsid w:val="416B4D8A"/>
    <w:rsid w:val="41D018B5"/>
    <w:rsid w:val="42074DCB"/>
    <w:rsid w:val="420D336B"/>
    <w:rsid w:val="423B71F5"/>
    <w:rsid w:val="42B46AB4"/>
    <w:rsid w:val="42D71B7E"/>
    <w:rsid w:val="432D2EE7"/>
    <w:rsid w:val="43E34AF4"/>
    <w:rsid w:val="449E7706"/>
    <w:rsid w:val="44BC3020"/>
    <w:rsid w:val="44EF65A4"/>
    <w:rsid w:val="45451E4F"/>
    <w:rsid w:val="45664881"/>
    <w:rsid w:val="457C1518"/>
    <w:rsid w:val="45C2437E"/>
    <w:rsid w:val="46430AD8"/>
    <w:rsid w:val="46494313"/>
    <w:rsid w:val="46EF7185"/>
    <w:rsid w:val="471A0CF4"/>
    <w:rsid w:val="47601651"/>
    <w:rsid w:val="47796A25"/>
    <w:rsid w:val="47FF130E"/>
    <w:rsid w:val="481406E2"/>
    <w:rsid w:val="48385CCC"/>
    <w:rsid w:val="483E62BD"/>
    <w:rsid w:val="48495D8C"/>
    <w:rsid w:val="48692188"/>
    <w:rsid w:val="4876083C"/>
    <w:rsid w:val="48D71067"/>
    <w:rsid w:val="48E94D24"/>
    <w:rsid w:val="49184383"/>
    <w:rsid w:val="49643C65"/>
    <w:rsid w:val="4A542627"/>
    <w:rsid w:val="4B78637E"/>
    <w:rsid w:val="4BB356C8"/>
    <w:rsid w:val="4C085499"/>
    <w:rsid w:val="4C494CB7"/>
    <w:rsid w:val="4C5429A2"/>
    <w:rsid w:val="4C647F64"/>
    <w:rsid w:val="4CB5237D"/>
    <w:rsid w:val="4D5473FD"/>
    <w:rsid w:val="4D92706A"/>
    <w:rsid w:val="4DCD765C"/>
    <w:rsid w:val="4E067291"/>
    <w:rsid w:val="4E2135C4"/>
    <w:rsid w:val="4E21553F"/>
    <w:rsid w:val="4E2265BA"/>
    <w:rsid w:val="4E9A2FD7"/>
    <w:rsid w:val="4EAE6D76"/>
    <w:rsid w:val="4EC33DDA"/>
    <w:rsid w:val="4EC65C9F"/>
    <w:rsid w:val="4ED974DD"/>
    <w:rsid w:val="4EE9097D"/>
    <w:rsid w:val="4FEA3893"/>
    <w:rsid w:val="4FF51DB3"/>
    <w:rsid w:val="501D4881"/>
    <w:rsid w:val="50422D30"/>
    <w:rsid w:val="50E32D74"/>
    <w:rsid w:val="50F6547D"/>
    <w:rsid w:val="516B06B1"/>
    <w:rsid w:val="51EA06CA"/>
    <w:rsid w:val="51F61ADC"/>
    <w:rsid w:val="52330390"/>
    <w:rsid w:val="5243053A"/>
    <w:rsid w:val="5298212B"/>
    <w:rsid w:val="52982C2B"/>
    <w:rsid w:val="52A5612C"/>
    <w:rsid w:val="52CC1091"/>
    <w:rsid w:val="52D902F9"/>
    <w:rsid w:val="53677F8B"/>
    <w:rsid w:val="53BF11B1"/>
    <w:rsid w:val="541C606C"/>
    <w:rsid w:val="546A43B1"/>
    <w:rsid w:val="548066A0"/>
    <w:rsid w:val="54D435BC"/>
    <w:rsid w:val="54E41C3E"/>
    <w:rsid w:val="54EE2B6D"/>
    <w:rsid w:val="557B60FB"/>
    <w:rsid w:val="55852A97"/>
    <w:rsid w:val="56650C82"/>
    <w:rsid w:val="568D133D"/>
    <w:rsid w:val="56DF2A3F"/>
    <w:rsid w:val="56F34804"/>
    <w:rsid w:val="5717124D"/>
    <w:rsid w:val="571A554C"/>
    <w:rsid w:val="57242996"/>
    <w:rsid w:val="572C683A"/>
    <w:rsid w:val="57486F20"/>
    <w:rsid w:val="57835795"/>
    <w:rsid w:val="580858E6"/>
    <w:rsid w:val="581D1AF5"/>
    <w:rsid w:val="58A8791E"/>
    <w:rsid w:val="58CB0C1E"/>
    <w:rsid w:val="58FB7075"/>
    <w:rsid w:val="593E6CA8"/>
    <w:rsid w:val="59465BE8"/>
    <w:rsid w:val="599E034B"/>
    <w:rsid w:val="59CC5B95"/>
    <w:rsid w:val="59EF7266"/>
    <w:rsid w:val="5A4A6991"/>
    <w:rsid w:val="5A6C2A98"/>
    <w:rsid w:val="5AD7743D"/>
    <w:rsid w:val="5B3115DA"/>
    <w:rsid w:val="5B397FC0"/>
    <w:rsid w:val="5B5A6461"/>
    <w:rsid w:val="5B7218D2"/>
    <w:rsid w:val="5C2615ED"/>
    <w:rsid w:val="5C3355CE"/>
    <w:rsid w:val="5C575295"/>
    <w:rsid w:val="5CA66A0A"/>
    <w:rsid w:val="5CAE0FE7"/>
    <w:rsid w:val="5D110A66"/>
    <w:rsid w:val="5D3C1C02"/>
    <w:rsid w:val="5D5C7360"/>
    <w:rsid w:val="5DA243A5"/>
    <w:rsid w:val="5E306ABC"/>
    <w:rsid w:val="5E790299"/>
    <w:rsid w:val="5F0E398F"/>
    <w:rsid w:val="5F381924"/>
    <w:rsid w:val="5F4B54EC"/>
    <w:rsid w:val="60467201"/>
    <w:rsid w:val="60600365"/>
    <w:rsid w:val="61497D28"/>
    <w:rsid w:val="61893730"/>
    <w:rsid w:val="61E31E53"/>
    <w:rsid w:val="623658EF"/>
    <w:rsid w:val="62837C1F"/>
    <w:rsid w:val="62841155"/>
    <w:rsid w:val="629845AE"/>
    <w:rsid w:val="62D02181"/>
    <w:rsid w:val="62F10AA7"/>
    <w:rsid w:val="630A062D"/>
    <w:rsid w:val="63105496"/>
    <w:rsid w:val="63A75137"/>
    <w:rsid w:val="6465156B"/>
    <w:rsid w:val="646E7583"/>
    <w:rsid w:val="64B101C5"/>
    <w:rsid w:val="651522E9"/>
    <w:rsid w:val="6590730E"/>
    <w:rsid w:val="65C477B1"/>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231724"/>
    <w:rsid w:val="6B726E54"/>
    <w:rsid w:val="6BAE3A26"/>
    <w:rsid w:val="6BE03751"/>
    <w:rsid w:val="6C0A6D5B"/>
    <w:rsid w:val="6C30434B"/>
    <w:rsid w:val="6C6368D3"/>
    <w:rsid w:val="6C8D08A5"/>
    <w:rsid w:val="6C945D8C"/>
    <w:rsid w:val="6CA84C68"/>
    <w:rsid w:val="6D241A38"/>
    <w:rsid w:val="6D6A329B"/>
    <w:rsid w:val="6DA74E30"/>
    <w:rsid w:val="6DF82A71"/>
    <w:rsid w:val="6E657C2D"/>
    <w:rsid w:val="6E7A5EEC"/>
    <w:rsid w:val="6E9F6E98"/>
    <w:rsid w:val="6ED6561F"/>
    <w:rsid w:val="6F2407DC"/>
    <w:rsid w:val="6F296461"/>
    <w:rsid w:val="6F306335"/>
    <w:rsid w:val="6F5312F6"/>
    <w:rsid w:val="6FB51407"/>
    <w:rsid w:val="6FCD1738"/>
    <w:rsid w:val="6FDA2192"/>
    <w:rsid w:val="702C03C3"/>
    <w:rsid w:val="70483B44"/>
    <w:rsid w:val="70906B94"/>
    <w:rsid w:val="70975395"/>
    <w:rsid w:val="70A569DD"/>
    <w:rsid w:val="70FF53FE"/>
    <w:rsid w:val="711E0530"/>
    <w:rsid w:val="711E11E6"/>
    <w:rsid w:val="711F7773"/>
    <w:rsid w:val="716562F3"/>
    <w:rsid w:val="71681F86"/>
    <w:rsid w:val="71834A0A"/>
    <w:rsid w:val="7192169A"/>
    <w:rsid w:val="719E5D26"/>
    <w:rsid w:val="7299567E"/>
    <w:rsid w:val="72A9241E"/>
    <w:rsid w:val="72A97E2B"/>
    <w:rsid w:val="72B65273"/>
    <w:rsid w:val="72BD2610"/>
    <w:rsid w:val="72F4020C"/>
    <w:rsid w:val="730C447C"/>
    <w:rsid w:val="732736F0"/>
    <w:rsid w:val="739E0F35"/>
    <w:rsid w:val="73C21807"/>
    <w:rsid w:val="73DE2426"/>
    <w:rsid w:val="74663604"/>
    <w:rsid w:val="7519692A"/>
    <w:rsid w:val="751A22B3"/>
    <w:rsid w:val="755C119E"/>
    <w:rsid w:val="75840BC2"/>
    <w:rsid w:val="75BA2A4F"/>
    <w:rsid w:val="765118BF"/>
    <w:rsid w:val="766C7976"/>
    <w:rsid w:val="76DD4266"/>
    <w:rsid w:val="7728255B"/>
    <w:rsid w:val="778957A0"/>
    <w:rsid w:val="779E641C"/>
    <w:rsid w:val="77C67908"/>
    <w:rsid w:val="77E80B1C"/>
    <w:rsid w:val="78387AB3"/>
    <w:rsid w:val="78817876"/>
    <w:rsid w:val="78982C38"/>
    <w:rsid w:val="78BD1CFE"/>
    <w:rsid w:val="796552F2"/>
    <w:rsid w:val="797A5865"/>
    <w:rsid w:val="7A304404"/>
    <w:rsid w:val="7A8317E6"/>
    <w:rsid w:val="7AA16A19"/>
    <w:rsid w:val="7ABC5039"/>
    <w:rsid w:val="7ABF0BA4"/>
    <w:rsid w:val="7AF01C6A"/>
    <w:rsid w:val="7B1A7790"/>
    <w:rsid w:val="7BE26ADE"/>
    <w:rsid w:val="7C210437"/>
    <w:rsid w:val="7CF26F1B"/>
    <w:rsid w:val="7D002024"/>
    <w:rsid w:val="7D2B08E9"/>
    <w:rsid w:val="7D726ADF"/>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468</Words>
  <Characters>524</Characters>
  <Lines>4</Lines>
  <Paragraphs>1</Paragraphs>
  <TotalTime>3</TotalTime>
  <ScaleCrop>false</ScaleCrop>
  <LinksUpToDate>false</LinksUpToDate>
  <CharactersWithSpaces>528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2025-04-28T10:43:33Z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