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叶城县医共体巴仁乡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卫生院</w:t>
      </w:r>
      <w:r>
        <w:rPr>
          <w:rFonts w:ascii="Times New Roman" w:hAnsi="Times New Roman" w:eastAsia="方正小标宋_GBK" w:cs="Times New Roman"/>
          <w:sz w:val="44"/>
          <w:szCs w:val="44"/>
        </w:rPr>
        <w:t>基本情况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Style w:val="7"/>
          <w:rFonts w:ascii="仿宋_GB2312" w:hAnsi="仿宋_GB2312" w:eastAsia="仿宋_GB2312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叶城县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医共体巴仁乡卫生院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位置于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巴仁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乡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村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组,</w:t>
      </w:r>
      <w:r>
        <w:rPr>
          <w:rFonts w:ascii="Times New Roman" w:hAnsi="Times New Roman" w:eastAsia="方正仿宋_GBK" w:cs="Times New Roman"/>
          <w:sz w:val="32"/>
          <w:szCs w:val="32"/>
        </w:rPr>
        <w:t>始建于19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72</w:t>
      </w:r>
      <w:r>
        <w:rPr>
          <w:rFonts w:ascii="Times New Roman" w:hAnsi="Times New Roman" w:eastAsia="方正仿宋_GBK" w:cs="Times New Roman"/>
          <w:sz w:val="32"/>
          <w:szCs w:val="32"/>
        </w:rPr>
        <w:t>年，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巴仁乡卫生院属于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卫生院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卫生院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占地面积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亩，业务用房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2446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平方米；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承担着全乡六千四百多人的预防保健、公共卫生、计划免疫、传染病防治、医疗救治、妇幼保健等任务，服务半径达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公里。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共有职工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人，在职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人（包括计生班干部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人）、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在职现有22人、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聘用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人、村医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人。其中主治医师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名、执业医师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名、助理医师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名、护师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名、护士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名、药剂师1名、检验师3名、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药剂士1人，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工勤岗5名、党员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名，预备党员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名、发展对象1名、党小组2个。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医院编制床位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张，实际开放床位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45</w:t>
      </w:r>
      <w:r>
        <w:rPr>
          <w:rFonts w:ascii="Times New Roman" w:hAnsi="Times New Roman" w:eastAsia="方正仿宋_GBK" w:cs="Times New Roman"/>
          <w:sz w:val="32"/>
          <w:szCs w:val="32"/>
        </w:rPr>
        <w:t>张。</w:t>
      </w:r>
    </w:p>
    <w:p>
      <w:pPr>
        <w:spacing w:line="480" w:lineRule="auto"/>
        <w:ind w:firstLine="640" w:firstLineChars="200"/>
        <w:jc w:val="left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目前卫生院</w:t>
      </w:r>
      <w:r>
        <w:rPr>
          <w:rFonts w:ascii="Times New Roman" w:hAnsi="Times New Roman" w:eastAsia="方正仿宋_GBK" w:cs="Times New Roman"/>
          <w:sz w:val="32"/>
          <w:szCs w:val="32"/>
        </w:rPr>
        <w:t>设置科室有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仿宋_GBK" w:cs="Times New Roman"/>
          <w:sz w:val="32"/>
          <w:szCs w:val="32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主要有全科门诊、公共卫生科、财务科、防疫科、妇保科、医保办、护理部、住院部、心电图室、B超室、化验室、党建办、行政办、人事科、科教科、院感科、信息科、后勤部等科室。</w:t>
      </w:r>
    </w:p>
    <w:p>
      <w:pPr>
        <w:spacing w:line="480" w:lineRule="auto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医院医技科设备有DR 2台，B超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台，心电图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台，高压消毒机1台，全自动生化分析仪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台，全自动血细胞分析仪2台，尿液分析仪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台，全自动化学发光免疫分析仪1台，台式低速离心机1台，全自动动态血沉仪1台，普通光学显微镜1台。</w:t>
      </w:r>
    </w:p>
    <w:p>
      <w:pPr>
        <w:spacing w:line="480" w:lineRule="auto"/>
        <w:ind w:firstLine="640" w:firstLineChars="200"/>
        <w:jc w:val="left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卫生院辖区内共有12个村级卫生室，各村卫生室分别有冷链室，疫苗接种室 、观察室、公共卫生服务室等科室，可开展：常见基础诊疗，疾病预防，妇幼保健，家庭医生签约服务等服务，村卫生室月门诊接诊量260余人次以上，基本实现了村民常见病、多发病的预防与诊治。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MDNiOGQ1ZTlmZGRiMDg5ZmI0MmRhZDExMjJjNjAifQ=="/>
  </w:docVars>
  <w:rsids>
    <w:rsidRoot w:val="00E020C6"/>
    <w:rsid w:val="00C32020"/>
    <w:rsid w:val="00E020C6"/>
    <w:rsid w:val="03EF6B4B"/>
    <w:rsid w:val="0A1813E2"/>
    <w:rsid w:val="1AEC3ECD"/>
    <w:rsid w:val="24A21A92"/>
    <w:rsid w:val="3D3B1806"/>
    <w:rsid w:val="4129042C"/>
    <w:rsid w:val="4DE51ADA"/>
    <w:rsid w:val="59AE53E8"/>
    <w:rsid w:val="5D857A67"/>
    <w:rsid w:val="63A7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5" w:lineRule="auto"/>
      <w:outlineLvl w:val="2"/>
    </w:pPr>
    <w:rPr>
      <w:rFonts w:hint="eastAsia"/>
      <w:b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99"/>
    <w:pPr>
      <w:ind w:left="2100"/>
    </w:pPr>
  </w:style>
  <w:style w:type="paragraph" w:customStyle="1" w:styleId="6">
    <w:name w:val="Char Char Char Char"/>
    <w:basedOn w:val="1"/>
    <w:qFormat/>
    <w:uiPriority w:val="0"/>
    <w:pPr>
      <w:widowControl/>
      <w:spacing w:line="240" w:lineRule="exact"/>
      <w:jc w:val="left"/>
    </w:pPr>
  </w:style>
  <w:style w:type="character" w:customStyle="1" w:styleId="7">
    <w:name w:val="style81"/>
    <w:basedOn w:val="5"/>
    <w:qFormat/>
    <w:uiPriority w:val="0"/>
    <w:rPr>
      <w:color w:val="4E790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1025</Words>
  <Characters>1065</Characters>
  <Lines>7</Lines>
  <Paragraphs>2</Paragraphs>
  <TotalTime>8</TotalTime>
  <ScaleCrop>false</ScaleCrop>
  <LinksUpToDate>false</LinksUpToDate>
  <CharactersWithSpaces>1069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2024-07-10T10:41:00Z</dcterms:created>
  <dc:creator>Administrator</dc:creator>
  <cp:lastModifiedBy>Administrator</cp:lastModifiedBy>
  <dcterms:modified xsi:type="dcterms:W3CDTF">2024-09-10T04:06:09Z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7738B77B3BB341338EA66E4D3CCB7D29_13</vt:lpwstr>
  </property>
</Properties>
</file>