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/>
        <w:keepLines/>
        <w:spacing w:after="120" w:line="240" w:lineRule="auto"/>
      </w:pPr>
      <w:bookmarkStart w:id="0" w:name="bookmark78"/>
      <w:bookmarkStart w:id="1" w:name="bookmark80"/>
      <w:bookmarkStart w:id="2" w:name="bookmark79"/>
      <w:r>
        <w:rPr>
          <w:color w:val="373839"/>
        </w:rPr>
        <w:t>新疆维吾尔自治区融资担保公司年审登记表</w:t>
      </w:r>
      <w:bookmarkEnd w:id="0"/>
      <w:bookmarkEnd w:id="1"/>
      <w:bookmarkEnd w:id="2"/>
    </w:p>
    <w:p>
      <w:pPr>
        <w:pStyle w:val="9"/>
        <w:spacing w:after="120" w:line="240" w:lineRule="auto"/>
        <w:ind w:firstLine="0"/>
        <w:jc w:val="center"/>
      </w:pPr>
      <w:r>
        <w:rPr>
          <w:color w:val="373839"/>
          <w:sz w:val="30"/>
          <w:szCs w:val="30"/>
        </w:rPr>
        <w:t>（202</w:t>
      </w:r>
      <w:r>
        <w:rPr>
          <w:rFonts w:hint="eastAsia"/>
          <w:color w:val="373839"/>
          <w:sz w:val="30"/>
          <w:szCs w:val="30"/>
          <w:lang w:val="en-US" w:eastAsia="zh-CN"/>
        </w:rPr>
        <w:t>1</w:t>
      </w:r>
      <w:r>
        <w:t>年度）</w:t>
      </w:r>
    </w:p>
    <w:p>
      <w:pPr>
        <w:pStyle w:val="9"/>
        <w:tabs>
          <w:tab w:val="left" w:pos="5342"/>
        </w:tabs>
        <w:spacing w:after="280" w:line="240" w:lineRule="auto"/>
        <w:ind w:firstLine="0"/>
        <w:jc w:val="both"/>
      </w:pPr>
      <w:r>
        <w:t>公司名称（盖章）：</w:t>
      </w:r>
      <w:r>
        <w:tab/>
      </w:r>
      <w:r>
        <w:rPr>
          <w:rFonts w:hint="eastAsia"/>
          <w:lang w:val="en-US" w:eastAsia="zh-CN"/>
        </w:rPr>
        <w:t xml:space="preserve">               </w:t>
      </w:r>
      <w:r>
        <w:t>单位：万元、笔、人</w:t>
      </w:r>
    </w:p>
    <w:tbl>
      <w:tblPr>
        <w:tblStyle w:val="4"/>
        <w:tblW w:w="10119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06"/>
        <w:gridCol w:w="710"/>
        <w:gridCol w:w="2011"/>
        <w:gridCol w:w="394"/>
        <w:gridCol w:w="1618"/>
        <w:gridCol w:w="1637"/>
        <w:gridCol w:w="379"/>
        <w:gridCol w:w="206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exact"/>
          <w:jc w:val="center"/>
        </w:trPr>
        <w:tc>
          <w:tcPr>
            <w:tcW w:w="10119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tabs>
                <w:tab w:val="left" w:pos="4282"/>
              </w:tabs>
              <w:spacing w:line="240" w:lineRule="auto"/>
              <w:ind w:firstLine="0"/>
              <w:rPr>
                <w:rFonts w:hint="default" w:eastAsia="宋体"/>
                <w:lang w:val="en-US" w:eastAsia="zh-CN"/>
              </w:rPr>
            </w:pPr>
            <w:r>
              <w:rPr>
                <w:b/>
                <w:bCs/>
                <w:color w:val="373839"/>
              </w:rPr>
              <w:tab/>
            </w:r>
            <w:r>
              <w:rPr>
                <w:rFonts w:hint="eastAsia"/>
                <w:b/>
                <w:bCs/>
                <w:color w:val="373839"/>
                <w:lang w:val="en-US" w:eastAsia="zh-CN"/>
              </w:rPr>
              <w:t>经营许可证记载情况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pacing w:before="10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事项</w:t>
            </w:r>
          </w:p>
        </w:tc>
        <w:tc>
          <w:tcPr>
            <w:tcW w:w="311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pacing w:line="240" w:lineRule="auto"/>
              <w:ind w:firstLine="660" w:firstLineChars="300"/>
              <w:jc w:val="center"/>
              <w:rPr>
                <w:rFonts w:hint="default"/>
                <w:sz w:val="22"/>
                <w:szCs w:val="22"/>
                <w:lang w:val="en-US" w:eastAsia="zh-CN"/>
              </w:rPr>
            </w:pPr>
            <w:bookmarkStart w:id="12" w:name="_GoBack"/>
            <w:bookmarkEnd w:id="12"/>
            <w:r>
              <w:rPr>
                <w:rFonts w:hint="eastAsia"/>
                <w:sz w:val="22"/>
                <w:szCs w:val="22"/>
                <w:lang w:val="en-US" w:eastAsia="zh-CN"/>
              </w:rPr>
              <w:t>年初时情况</w:t>
            </w:r>
          </w:p>
        </w:tc>
        <w:tc>
          <w:tcPr>
            <w:tcW w:w="325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pacing w:before="12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年审时情况</w:t>
            </w:r>
          </w:p>
        </w:tc>
        <w:tc>
          <w:tcPr>
            <w:tcW w:w="24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1"/>
              <w:spacing w:before="140" w:line="240" w:lineRule="auto"/>
              <w:ind w:first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批准文号及日期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pacing w:before="12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机构名称</w:t>
            </w:r>
          </w:p>
        </w:tc>
        <w:tc>
          <w:tcPr>
            <w:tcW w:w="311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325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4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pacing w:before="12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机构编码</w:t>
            </w:r>
          </w:p>
        </w:tc>
        <w:tc>
          <w:tcPr>
            <w:tcW w:w="311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325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4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pacing w:before="10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注册资本</w:t>
            </w:r>
          </w:p>
        </w:tc>
        <w:tc>
          <w:tcPr>
            <w:tcW w:w="311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325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4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exac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pacing w:before="10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营业地址</w:t>
            </w:r>
          </w:p>
        </w:tc>
        <w:tc>
          <w:tcPr>
            <w:tcW w:w="311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25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4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exac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pacing w:before="100" w:line="240" w:lineRule="auto"/>
              <w:ind w:firstLine="0"/>
              <w:jc w:val="both"/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许可证编码</w:t>
            </w:r>
          </w:p>
        </w:tc>
        <w:tc>
          <w:tcPr>
            <w:tcW w:w="311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25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4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exac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pacing w:before="100" w:line="240" w:lineRule="auto"/>
              <w:ind w:firstLine="0"/>
              <w:jc w:val="both"/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法定代表人</w:t>
            </w:r>
          </w:p>
        </w:tc>
        <w:tc>
          <w:tcPr>
            <w:tcW w:w="311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25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4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3" w:hRule="exac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pacing w:before="100" w:line="240" w:lineRule="auto"/>
              <w:ind w:firstLine="0"/>
              <w:jc w:val="both"/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联系人及电话</w:t>
            </w:r>
          </w:p>
        </w:tc>
        <w:tc>
          <w:tcPr>
            <w:tcW w:w="311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25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4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82" w:hRule="exac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业务范围</w:t>
            </w:r>
          </w:p>
        </w:tc>
        <w:tc>
          <w:tcPr>
            <w:tcW w:w="311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pacing w:line="240" w:lineRule="auto"/>
              <w:ind w:firstLine="0"/>
            </w:pPr>
          </w:p>
        </w:tc>
        <w:tc>
          <w:tcPr>
            <w:tcW w:w="325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TW"/>
              </w:rPr>
            </w:pPr>
          </w:p>
        </w:tc>
        <w:tc>
          <w:tcPr>
            <w:tcW w:w="24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TW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1" w:hRule="exact"/>
          <w:jc w:val="center"/>
        </w:trPr>
        <w:tc>
          <w:tcPr>
            <w:tcW w:w="10119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1"/>
              <w:tabs>
                <w:tab w:val="left" w:pos="3335"/>
              </w:tabs>
              <w:spacing w:line="240" w:lineRule="auto"/>
              <w:ind w:left="1420" w:firstLine="0"/>
            </w:pPr>
            <w:r>
              <w:rPr>
                <w:color w:val="373839"/>
                <w:sz w:val="22"/>
                <w:szCs w:val="22"/>
              </w:rPr>
              <w:tab/>
            </w:r>
            <w:r>
              <w:rPr>
                <w:rFonts w:hint="eastAsia"/>
                <w:b/>
                <w:bCs/>
                <w:color w:val="373839"/>
                <w:lang w:val="en-US" w:eastAsia="zh-CN"/>
              </w:rPr>
              <w:t>股东</w:t>
            </w:r>
            <w:r>
              <w:rPr>
                <w:b/>
                <w:bCs/>
                <w:color w:val="373839"/>
              </w:rPr>
              <w:t>及其出资情况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7" w:hRule="exact"/>
          <w:jc w:val="center"/>
        </w:trPr>
        <w:tc>
          <w:tcPr>
            <w:tcW w:w="4421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年初时情况</w:t>
            </w:r>
          </w:p>
        </w:tc>
        <w:tc>
          <w:tcPr>
            <w:tcW w:w="325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年审时情况</w:t>
            </w:r>
          </w:p>
        </w:tc>
        <w:tc>
          <w:tcPr>
            <w:tcW w:w="24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变更批准文号及日期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20" w:hRule="exact"/>
          <w:jc w:val="center"/>
        </w:trPr>
        <w:tc>
          <w:tcPr>
            <w:tcW w:w="4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left="2320" w:firstLine="0"/>
            </w:pPr>
          </w:p>
        </w:tc>
        <w:tc>
          <w:tcPr>
            <w:tcW w:w="3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0"/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2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0"/>
              <w:rPr>
                <w:sz w:val="40"/>
                <w:szCs w:val="4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exact"/>
          <w:jc w:val="center"/>
        </w:trPr>
        <w:tc>
          <w:tcPr>
            <w:tcW w:w="10119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0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color w:val="373839"/>
              </w:rPr>
              <w:t>新疆维吾尔自</w:t>
            </w:r>
            <w:r>
              <w:rPr>
                <w:rFonts w:hint="eastAsia"/>
                <w:b/>
                <w:bCs/>
                <w:color w:val="373839"/>
                <w:lang w:val="en-US" w:eastAsia="zh-CN"/>
              </w:rPr>
              <w:t>治</w:t>
            </w:r>
            <w:r>
              <w:rPr>
                <w:b/>
                <w:bCs/>
                <w:color w:val="373839"/>
              </w:rPr>
              <w:t>区地方金融监督管理局</w:t>
            </w:r>
            <w:r>
              <w:rPr>
                <w:rFonts w:hint="eastAsia"/>
                <w:b/>
                <w:bCs/>
                <w:color w:val="373839"/>
                <w:lang w:val="en-US" w:eastAsia="zh-CN"/>
              </w:rPr>
              <w:t>制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5" w:hRule="exact"/>
          <w:jc w:val="center"/>
        </w:trPr>
        <w:tc>
          <w:tcPr>
            <w:tcW w:w="10119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0"/>
              <w:jc w:val="center"/>
            </w:pPr>
            <w:r>
              <w:rPr>
                <w:b/>
                <w:bCs/>
                <w:color w:val="373839"/>
              </w:rPr>
              <w:t>董事、监事及高级管理人员情况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exact"/>
          <w:jc w:val="center"/>
        </w:trPr>
        <w:tc>
          <w:tcPr>
            <w:tcW w:w="4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年初时情况</w:t>
            </w:r>
          </w:p>
        </w:tc>
        <w:tc>
          <w:tcPr>
            <w:tcW w:w="3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年审时情况</w:t>
            </w:r>
          </w:p>
        </w:tc>
        <w:tc>
          <w:tcPr>
            <w:tcW w:w="2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变更批准文号及日期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72" w:hRule="exact"/>
          <w:jc w:val="center"/>
        </w:trPr>
        <w:tc>
          <w:tcPr>
            <w:tcW w:w="4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tcW w:w="10119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0"/>
              <w:jc w:val="center"/>
            </w:pPr>
            <w:r>
              <w:rPr>
                <w:b/>
                <w:bCs/>
                <w:color w:val="373839"/>
              </w:rPr>
              <w:t>分支机构情况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exact"/>
          <w:jc w:val="center"/>
        </w:trPr>
        <w:tc>
          <w:tcPr>
            <w:tcW w:w="20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许可证编码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名称</w:t>
            </w: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住所</w:t>
            </w:r>
          </w:p>
        </w:tc>
        <w:tc>
          <w:tcPr>
            <w:tcW w:w="20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营运资金数额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负责人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4" w:hRule="exact"/>
          <w:jc w:val="center"/>
        </w:trPr>
        <w:tc>
          <w:tcPr>
            <w:tcW w:w="2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p>
      <w:pPr>
        <w:pStyle w:val="9"/>
        <w:spacing w:after="40" w:line="240" w:lineRule="auto"/>
        <w:ind w:firstLine="0"/>
        <w:jc w:val="both"/>
      </w:pPr>
      <w:r>
        <w:rPr>
          <w:b/>
          <w:bCs/>
          <w:color w:val="373839"/>
        </w:rPr>
        <w:t>协作银行</w:t>
      </w:r>
    </w:p>
    <w:tbl>
      <w:tblPr>
        <w:tblStyle w:val="4"/>
        <w:tblpPr w:leftFromText="180" w:rightFromText="180" w:vertAnchor="text" w:horzAnchor="page" w:tblpX="958" w:tblpY="411"/>
        <w:tblOverlap w:val="never"/>
        <w:tblW w:w="10079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58"/>
        <w:gridCol w:w="2654"/>
        <w:gridCol w:w="3101"/>
        <w:gridCol w:w="984"/>
        <w:gridCol w:w="2582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6" w:hRule="exact"/>
        </w:trPr>
        <w:tc>
          <w:tcPr>
            <w:tcW w:w="341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银行名称</w:t>
            </w: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合作规模</w:t>
            </w:r>
            <w:r>
              <w:rPr>
                <w:b/>
                <w:bCs/>
                <w:sz w:val="22"/>
                <w:szCs w:val="22"/>
              </w:rPr>
              <w:t>（202</w:t>
            </w: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1</w:t>
            </w:r>
            <w:r>
              <w:rPr>
                <w:sz w:val="22"/>
                <w:szCs w:val="22"/>
              </w:rPr>
              <w:t>年度累计）</w:t>
            </w:r>
          </w:p>
        </w:tc>
        <w:tc>
          <w:tcPr>
            <w:tcW w:w="356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风险分担比例（担保机构：银行）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exact"/>
        </w:trPr>
        <w:tc>
          <w:tcPr>
            <w:tcW w:w="341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356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</w:trPr>
        <w:tc>
          <w:tcPr>
            <w:tcW w:w="341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356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exact"/>
        </w:trPr>
        <w:tc>
          <w:tcPr>
            <w:tcW w:w="341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356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exact"/>
        </w:trPr>
        <w:tc>
          <w:tcPr>
            <w:tcW w:w="341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356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exact"/>
        </w:trPr>
        <w:tc>
          <w:tcPr>
            <w:tcW w:w="341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356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</w:trPr>
        <w:tc>
          <w:tcPr>
            <w:tcW w:w="1007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0"/>
              <w:jc w:val="center"/>
            </w:pPr>
            <w:r>
              <w:rPr>
                <w:b/>
                <w:bCs/>
                <w:color w:val="373839"/>
              </w:rPr>
              <w:t>资产负债情况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color w:val="373839"/>
                <w:sz w:val="22"/>
                <w:szCs w:val="22"/>
              </w:rPr>
              <w:t>1</w:t>
            </w:r>
          </w:p>
        </w:tc>
        <w:tc>
          <w:tcPr>
            <w:tcW w:w="673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资产总额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color w:val="373839"/>
                <w:sz w:val="22"/>
                <w:szCs w:val="22"/>
                <w:lang w:val="en-US" w:eastAsia="en-US" w:bidi="en-US"/>
              </w:rPr>
              <w:t>1.1</w:t>
            </w:r>
          </w:p>
        </w:tc>
        <w:tc>
          <w:tcPr>
            <w:tcW w:w="673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8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其中：货币资金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 w:eastAsia="en-US" w:bidi="en-US"/>
              </w:rPr>
              <w:t>1.2</w:t>
            </w:r>
          </w:p>
        </w:tc>
        <w:tc>
          <w:tcPr>
            <w:tcW w:w="673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pacing w:before="80" w:line="240" w:lineRule="auto"/>
              <w:ind w:left="154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存出保证金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 w:eastAsia="en-US" w:bidi="en-US"/>
              </w:rPr>
              <w:t>1.3</w:t>
            </w:r>
          </w:p>
        </w:tc>
        <w:tc>
          <w:tcPr>
            <w:tcW w:w="673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left="154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对外投资金额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 w:eastAsia="en-US" w:bidi="en-US"/>
              </w:rPr>
              <w:t>1.3.1</w:t>
            </w:r>
          </w:p>
        </w:tc>
        <w:tc>
          <w:tcPr>
            <w:tcW w:w="673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left="204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其中：</w:t>
            </w:r>
            <w:r>
              <w:rPr>
                <w:color w:val="373839"/>
                <w:sz w:val="22"/>
                <w:szCs w:val="22"/>
              </w:rPr>
              <w:t>短期投资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 w:eastAsia="en-US" w:bidi="en-US"/>
              </w:rPr>
              <w:t>1.3.2</w:t>
            </w:r>
          </w:p>
        </w:tc>
        <w:tc>
          <w:tcPr>
            <w:tcW w:w="673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委托贷款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 w:eastAsia="en-US" w:bidi="en-US"/>
              </w:rPr>
              <w:t>1.3.3</w:t>
            </w:r>
          </w:p>
        </w:tc>
        <w:tc>
          <w:tcPr>
            <w:tcW w:w="673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373839"/>
                <w:sz w:val="22"/>
                <w:szCs w:val="22"/>
              </w:rPr>
              <w:t>长期投资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 w:eastAsia="en-US" w:bidi="en-US"/>
              </w:rPr>
              <w:t>1.4</w:t>
            </w:r>
          </w:p>
        </w:tc>
        <w:tc>
          <w:tcPr>
            <w:tcW w:w="673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left="154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固定资产净额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 w:eastAsia="en-US" w:bidi="en-US"/>
              </w:rPr>
              <w:t>1.5</w:t>
            </w:r>
          </w:p>
        </w:tc>
        <w:tc>
          <w:tcPr>
            <w:tcW w:w="673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left="1540" w:firstLine="0"/>
              <w:rPr>
                <w:sz w:val="22"/>
                <w:szCs w:val="22"/>
              </w:rPr>
            </w:pPr>
            <w:r>
              <w:rPr>
                <w:color w:val="373839"/>
                <w:sz w:val="22"/>
                <w:szCs w:val="22"/>
              </w:rPr>
              <w:t>抵</w:t>
            </w:r>
            <w:r>
              <w:rPr>
                <w:sz w:val="22"/>
                <w:szCs w:val="22"/>
              </w:rPr>
              <w:t>债资产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 w:eastAsia="en-US" w:bidi="en-US"/>
              </w:rPr>
              <w:t>1.6</w:t>
            </w:r>
          </w:p>
        </w:tc>
        <w:tc>
          <w:tcPr>
            <w:tcW w:w="673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left="154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应收账款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 w:eastAsia="en-US" w:bidi="en-US"/>
              </w:rPr>
              <w:t>1.6.1</w:t>
            </w:r>
          </w:p>
        </w:tc>
        <w:tc>
          <w:tcPr>
            <w:tcW w:w="673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left="204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其中：</w:t>
            </w:r>
            <w:r>
              <w:rPr>
                <w:color w:val="373839"/>
                <w:sz w:val="22"/>
                <w:szCs w:val="22"/>
              </w:rPr>
              <w:t>期限在</w:t>
            </w:r>
            <w:r>
              <w:rPr>
                <w:b/>
                <w:bCs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年以上（含）</w:t>
            </w:r>
            <w:r>
              <w:rPr>
                <w:color w:val="373839"/>
                <w:sz w:val="22"/>
                <w:szCs w:val="22"/>
              </w:rPr>
              <w:t>的应收代偿款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color w:val="373839"/>
                <w:sz w:val="22"/>
                <w:szCs w:val="22"/>
              </w:rPr>
              <w:t>2</w:t>
            </w:r>
          </w:p>
        </w:tc>
        <w:tc>
          <w:tcPr>
            <w:tcW w:w="673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负债总额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color w:val="373839"/>
                <w:sz w:val="22"/>
                <w:szCs w:val="22"/>
                <w:lang w:val="en-US" w:eastAsia="en-US" w:bidi="en-US"/>
              </w:rPr>
              <w:t>2.1</w:t>
            </w:r>
          </w:p>
        </w:tc>
        <w:tc>
          <w:tcPr>
            <w:tcW w:w="673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8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其中：借款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color w:val="373839"/>
                <w:sz w:val="22"/>
                <w:szCs w:val="22"/>
                <w:lang w:val="en-US" w:eastAsia="en-US" w:bidi="en-US"/>
              </w:rPr>
              <w:t>2.2</w:t>
            </w:r>
          </w:p>
        </w:tc>
        <w:tc>
          <w:tcPr>
            <w:tcW w:w="673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left="154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存入保证金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color w:val="373839"/>
                <w:sz w:val="22"/>
                <w:szCs w:val="22"/>
                <w:lang w:val="en-US" w:eastAsia="en-US" w:bidi="en-US"/>
              </w:rPr>
              <w:t>2.3</w:t>
            </w:r>
          </w:p>
        </w:tc>
        <w:tc>
          <w:tcPr>
            <w:tcW w:w="673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left="154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预计负债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color w:val="373839"/>
                <w:sz w:val="22"/>
                <w:szCs w:val="22"/>
                <w:lang w:val="en-US" w:eastAsia="en-US" w:bidi="en-US"/>
              </w:rPr>
              <w:t>2.4</w:t>
            </w:r>
          </w:p>
        </w:tc>
        <w:tc>
          <w:tcPr>
            <w:tcW w:w="673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left="1540" w:firstLine="0"/>
              <w:rPr>
                <w:sz w:val="22"/>
                <w:szCs w:val="22"/>
              </w:rPr>
            </w:pPr>
            <w:r>
              <w:rPr>
                <w:color w:val="373839"/>
                <w:sz w:val="22"/>
                <w:szCs w:val="22"/>
              </w:rPr>
              <w:t>未</w:t>
            </w:r>
            <w:r>
              <w:rPr>
                <w:sz w:val="22"/>
                <w:szCs w:val="22"/>
              </w:rPr>
              <w:t>到期责任准备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color w:val="373839"/>
                <w:sz w:val="22"/>
                <w:szCs w:val="22"/>
                <w:lang w:val="en-US" w:eastAsia="en-US" w:bidi="en-US"/>
              </w:rPr>
              <w:t>2.5</w:t>
            </w:r>
          </w:p>
        </w:tc>
        <w:tc>
          <w:tcPr>
            <w:tcW w:w="673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left="154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担保赔偿准备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color w:val="373839"/>
                <w:sz w:val="22"/>
                <w:szCs w:val="22"/>
              </w:rPr>
              <w:t>3</w:t>
            </w:r>
          </w:p>
        </w:tc>
        <w:tc>
          <w:tcPr>
            <w:tcW w:w="673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净资产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 w:eastAsia="en-US" w:bidi="en-US"/>
              </w:rPr>
              <w:t>3.1</w:t>
            </w:r>
          </w:p>
        </w:tc>
        <w:tc>
          <w:tcPr>
            <w:tcW w:w="673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8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其中：实收资本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 w:eastAsia="en-US" w:bidi="en-US"/>
              </w:rPr>
              <w:t>3.2</w:t>
            </w:r>
          </w:p>
        </w:tc>
        <w:tc>
          <w:tcPr>
            <w:tcW w:w="673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left="154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一般风险准备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8" w:hRule="exact"/>
        </w:trPr>
        <w:tc>
          <w:tcPr>
            <w:tcW w:w="1007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0"/>
              <w:jc w:val="center"/>
            </w:pPr>
            <w:r>
              <w:rPr>
                <w:b/>
                <w:bCs/>
                <w:color w:val="373839"/>
              </w:rPr>
              <w:t>收益情况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4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373839"/>
                <w:sz w:val="22"/>
                <w:szCs w:val="22"/>
              </w:rPr>
              <w:t>1</w:t>
            </w:r>
          </w:p>
        </w:tc>
        <w:tc>
          <w:tcPr>
            <w:tcW w:w="673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color w:val="373839"/>
                <w:sz w:val="24"/>
                <w:szCs w:val="24"/>
                <w:lang w:val="en-US" w:eastAsia="zh-CN"/>
              </w:rPr>
              <w:t>担</w:t>
            </w:r>
            <w:r>
              <w:rPr>
                <w:color w:val="373839"/>
                <w:sz w:val="24"/>
                <w:szCs w:val="24"/>
              </w:rPr>
              <w:t>保业务收入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 w:eastAsia="en-US" w:bidi="en-US"/>
              </w:rPr>
              <w:t>1.1</w:t>
            </w:r>
          </w:p>
        </w:tc>
        <w:tc>
          <w:tcPr>
            <w:tcW w:w="6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7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其中：</w:t>
            </w:r>
            <w:r>
              <w:rPr>
                <w:color w:val="373839"/>
                <w:sz w:val="22"/>
                <w:szCs w:val="22"/>
              </w:rPr>
              <w:t>融资性担保业务收入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</w:tr>
    </w:tbl>
    <w:p>
      <w:pPr>
        <w:spacing w:line="1" w:lineRule="exact"/>
        <w:rPr>
          <w:sz w:val="2"/>
          <w:szCs w:val="2"/>
          <w:lang w:eastAsia="zh-CN"/>
        </w:rPr>
      </w:pPr>
      <w:r>
        <w:rPr>
          <w:lang w:eastAsia="zh-CN"/>
        </w:rPr>
        <w:br w:type="page"/>
      </w:r>
    </w:p>
    <w:tbl>
      <w:tblPr>
        <w:tblStyle w:val="4"/>
        <w:tblW w:w="10118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29"/>
        <w:gridCol w:w="2083"/>
        <w:gridCol w:w="3888"/>
        <w:gridCol w:w="955"/>
        <w:gridCol w:w="965"/>
        <w:gridCol w:w="1598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color w:val="373839"/>
                <w:sz w:val="22"/>
                <w:szCs w:val="22"/>
                <w:lang w:val="zh-CN" w:eastAsia="zh-CN" w:bidi="zh-CN"/>
              </w:rPr>
              <w:t>2</w:t>
            </w:r>
          </w:p>
        </w:tc>
        <w:tc>
          <w:tcPr>
            <w:tcW w:w="692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373839"/>
                <w:sz w:val="22"/>
                <w:szCs w:val="22"/>
              </w:rPr>
              <w:t>担保业务成本</w:t>
            </w:r>
          </w:p>
        </w:tc>
        <w:tc>
          <w:tcPr>
            <w:tcW w:w="25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8" w:hRule="exact"/>
          <w:jc w:val="center"/>
        </w:trPr>
        <w:tc>
          <w:tcPr>
            <w:tcW w:w="6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 w:eastAsia="en-US" w:bidi="en-US"/>
              </w:rPr>
              <w:t>2.1</w:t>
            </w:r>
          </w:p>
        </w:tc>
        <w:tc>
          <w:tcPr>
            <w:tcW w:w="692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8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其中：融资性担保赔偿支出</w:t>
            </w:r>
          </w:p>
        </w:tc>
        <w:tc>
          <w:tcPr>
            <w:tcW w:w="25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4" w:hRule="exact"/>
          <w:jc w:val="center"/>
        </w:trPr>
        <w:tc>
          <w:tcPr>
            <w:tcW w:w="6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color w:val="373839"/>
                <w:sz w:val="22"/>
                <w:szCs w:val="22"/>
                <w:lang w:val="en-US" w:eastAsia="en-US" w:bidi="en-US"/>
              </w:rPr>
              <w:t>2.2</w:t>
            </w:r>
          </w:p>
        </w:tc>
        <w:tc>
          <w:tcPr>
            <w:tcW w:w="692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pacing w:line="240" w:lineRule="auto"/>
              <w:ind w:left="156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融资性分担保费支出</w:t>
            </w:r>
          </w:p>
        </w:tc>
        <w:tc>
          <w:tcPr>
            <w:tcW w:w="25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4" w:hRule="exact"/>
          <w:jc w:val="center"/>
        </w:trPr>
        <w:tc>
          <w:tcPr>
            <w:tcW w:w="6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color w:val="373839"/>
                <w:sz w:val="22"/>
                <w:szCs w:val="22"/>
                <w:lang w:val="zh-CN" w:eastAsia="zh-CN" w:bidi="zh-CN"/>
              </w:rPr>
              <w:t>3</w:t>
            </w:r>
          </w:p>
        </w:tc>
        <w:tc>
          <w:tcPr>
            <w:tcW w:w="692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373839"/>
                <w:sz w:val="22"/>
                <w:szCs w:val="22"/>
              </w:rPr>
              <w:t>担保业务利润</w:t>
            </w:r>
          </w:p>
        </w:tc>
        <w:tc>
          <w:tcPr>
            <w:tcW w:w="25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8" w:hRule="exact"/>
          <w:jc w:val="center"/>
        </w:trPr>
        <w:tc>
          <w:tcPr>
            <w:tcW w:w="6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color w:val="373839"/>
                <w:sz w:val="22"/>
                <w:szCs w:val="22"/>
                <w:lang w:val="zh-CN" w:eastAsia="zh-CN" w:bidi="zh-CN"/>
              </w:rPr>
              <w:t>4</w:t>
            </w:r>
          </w:p>
        </w:tc>
        <w:tc>
          <w:tcPr>
            <w:tcW w:w="692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373839"/>
                <w:sz w:val="22"/>
                <w:szCs w:val="22"/>
              </w:rPr>
              <w:t>其他业务收入</w:t>
            </w:r>
          </w:p>
        </w:tc>
        <w:tc>
          <w:tcPr>
            <w:tcW w:w="25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tcW w:w="6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color w:val="373839"/>
                <w:sz w:val="22"/>
                <w:szCs w:val="22"/>
                <w:lang w:val="zh-CN" w:eastAsia="zh-CN" w:bidi="zh-CN"/>
              </w:rPr>
              <w:t>5</w:t>
            </w:r>
          </w:p>
        </w:tc>
        <w:tc>
          <w:tcPr>
            <w:tcW w:w="692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373839"/>
                <w:sz w:val="22"/>
                <w:szCs w:val="22"/>
              </w:rPr>
              <w:t>其他业务利润</w:t>
            </w:r>
          </w:p>
        </w:tc>
        <w:tc>
          <w:tcPr>
            <w:tcW w:w="25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8" w:hRule="exact"/>
          <w:jc w:val="center"/>
        </w:trPr>
        <w:tc>
          <w:tcPr>
            <w:tcW w:w="6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color w:val="373839"/>
                <w:sz w:val="22"/>
                <w:szCs w:val="22"/>
                <w:lang w:val="zh-CN" w:eastAsia="zh-CN" w:bidi="zh-CN"/>
              </w:rPr>
              <w:t>6</w:t>
            </w:r>
          </w:p>
        </w:tc>
        <w:tc>
          <w:tcPr>
            <w:tcW w:w="692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373839"/>
                <w:sz w:val="22"/>
                <w:szCs w:val="22"/>
              </w:rPr>
              <w:t>净利润</w:t>
            </w:r>
          </w:p>
        </w:tc>
        <w:tc>
          <w:tcPr>
            <w:tcW w:w="25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4" w:hRule="exact"/>
          <w:jc w:val="center"/>
        </w:trPr>
        <w:tc>
          <w:tcPr>
            <w:tcW w:w="1011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0"/>
              <w:jc w:val="center"/>
            </w:pPr>
            <w:r>
              <w:rPr>
                <w:b/>
                <w:bCs/>
                <w:color w:val="373839"/>
              </w:rPr>
              <w:t>担保业务情况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8" w:hRule="exact"/>
          <w:jc w:val="center"/>
        </w:trPr>
        <w:tc>
          <w:tcPr>
            <w:tcW w:w="660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项目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融资性担保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非融资性担保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8" w:hRule="exact"/>
          <w:jc w:val="center"/>
        </w:trPr>
        <w:tc>
          <w:tcPr>
            <w:tcW w:w="6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color w:val="373839"/>
                <w:sz w:val="22"/>
                <w:szCs w:val="22"/>
              </w:rPr>
              <w:t>1</w:t>
            </w:r>
          </w:p>
        </w:tc>
        <w:tc>
          <w:tcPr>
            <w:tcW w:w="597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373839"/>
                <w:sz w:val="22"/>
                <w:szCs w:val="22"/>
              </w:rPr>
              <w:t>年度累计担保企业户</w:t>
            </w:r>
            <w:r>
              <w:rPr>
                <w:sz w:val="22"/>
                <w:szCs w:val="22"/>
              </w:rPr>
              <w:t>（笔）数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8" w:hRule="exact"/>
          <w:jc w:val="center"/>
        </w:trPr>
        <w:tc>
          <w:tcPr>
            <w:tcW w:w="6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color w:val="373839"/>
                <w:sz w:val="22"/>
                <w:szCs w:val="22"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373839"/>
                <w:sz w:val="22"/>
                <w:szCs w:val="22"/>
              </w:rPr>
              <w:t>年度累计企业贷款担保金额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" w:hRule="exact"/>
          <w:jc w:val="center"/>
        </w:trPr>
        <w:tc>
          <w:tcPr>
            <w:tcW w:w="6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color w:val="373839"/>
                <w:sz w:val="22"/>
                <w:szCs w:val="22"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年度累计担保人次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4" w:hRule="exact"/>
          <w:jc w:val="center"/>
        </w:trPr>
        <w:tc>
          <w:tcPr>
            <w:tcW w:w="6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color w:val="373839"/>
                <w:sz w:val="22"/>
                <w:szCs w:val="22"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年度累计个人贷款担保金额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4" w:hRule="exact"/>
          <w:jc w:val="center"/>
        </w:trPr>
        <w:tc>
          <w:tcPr>
            <w:tcW w:w="6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color w:val="373839"/>
                <w:sz w:val="22"/>
                <w:szCs w:val="22"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年度累计担保金额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4" w:hRule="exact"/>
          <w:jc w:val="center"/>
        </w:trPr>
        <w:tc>
          <w:tcPr>
            <w:tcW w:w="6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color w:val="373839"/>
                <w:sz w:val="22"/>
                <w:szCs w:val="22"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pacing w:before="8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在保余额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" w:hRule="exact"/>
          <w:jc w:val="center"/>
        </w:trPr>
        <w:tc>
          <w:tcPr>
            <w:tcW w:w="1011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0"/>
              <w:jc w:val="center"/>
            </w:pPr>
            <w:r>
              <w:rPr>
                <w:b/>
                <w:bCs/>
                <w:color w:val="373839"/>
              </w:rPr>
              <w:t>风险控制情况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4" w:hRule="exact"/>
          <w:jc w:val="center"/>
        </w:trPr>
        <w:tc>
          <w:tcPr>
            <w:tcW w:w="6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373839"/>
                <w:sz w:val="22"/>
                <w:szCs w:val="22"/>
              </w:rPr>
              <w:t>1</w:t>
            </w:r>
          </w:p>
        </w:tc>
        <w:tc>
          <w:tcPr>
            <w:tcW w:w="692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流动性比例（%）</w:t>
            </w:r>
          </w:p>
        </w:tc>
        <w:tc>
          <w:tcPr>
            <w:tcW w:w="25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" w:hRule="exact"/>
          <w:jc w:val="center"/>
        </w:trPr>
        <w:tc>
          <w:tcPr>
            <w:tcW w:w="6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color w:val="373839"/>
                <w:sz w:val="22"/>
                <w:szCs w:val="22"/>
              </w:rPr>
              <w:t>2</w:t>
            </w:r>
          </w:p>
        </w:tc>
        <w:tc>
          <w:tcPr>
            <w:tcW w:w="692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融资性担保放大倍数（倍）</w:t>
            </w:r>
          </w:p>
        </w:tc>
        <w:tc>
          <w:tcPr>
            <w:tcW w:w="25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8" w:hRule="exact"/>
          <w:jc w:val="center"/>
        </w:trPr>
        <w:tc>
          <w:tcPr>
            <w:tcW w:w="6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color w:val="373839"/>
                <w:sz w:val="22"/>
                <w:szCs w:val="22"/>
              </w:rPr>
              <w:t>3</w:t>
            </w:r>
          </w:p>
        </w:tc>
        <w:tc>
          <w:tcPr>
            <w:tcW w:w="692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担保代偿率（％）</w:t>
            </w:r>
          </w:p>
        </w:tc>
        <w:tc>
          <w:tcPr>
            <w:tcW w:w="25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4" w:hRule="exact"/>
          <w:jc w:val="center"/>
        </w:trPr>
        <w:tc>
          <w:tcPr>
            <w:tcW w:w="6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 w:eastAsia="en-US" w:bidi="en-US"/>
              </w:rPr>
              <w:t>3.1</w:t>
            </w:r>
          </w:p>
        </w:tc>
        <w:tc>
          <w:tcPr>
            <w:tcW w:w="692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其中：</w:t>
            </w:r>
            <w:r>
              <w:rPr>
                <w:color w:val="373839"/>
                <w:sz w:val="22"/>
                <w:szCs w:val="22"/>
              </w:rPr>
              <w:t>融资性担保代偿率</w:t>
            </w:r>
            <w:r>
              <w:rPr>
                <w:sz w:val="22"/>
                <w:szCs w:val="22"/>
              </w:rPr>
              <w:t>（%）</w:t>
            </w:r>
          </w:p>
        </w:tc>
        <w:tc>
          <w:tcPr>
            <w:tcW w:w="25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" w:hRule="exact"/>
          <w:jc w:val="center"/>
        </w:trPr>
        <w:tc>
          <w:tcPr>
            <w:tcW w:w="6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color w:val="373839"/>
                <w:sz w:val="22"/>
                <w:szCs w:val="22"/>
              </w:rPr>
              <w:t>4</w:t>
            </w:r>
          </w:p>
        </w:tc>
        <w:tc>
          <w:tcPr>
            <w:tcW w:w="692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担保损失率（%）</w:t>
            </w:r>
          </w:p>
        </w:tc>
        <w:tc>
          <w:tcPr>
            <w:tcW w:w="25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4" w:hRule="exact"/>
          <w:jc w:val="center"/>
        </w:trPr>
        <w:tc>
          <w:tcPr>
            <w:tcW w:w="6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 w:eastAsia="en-US" w:bidi="en-US"/>
              </w:rPr>
              <w:t>4.1</w:t>
            </w:r>
          </w:p>
        </w:tc>
        <w:tc>
          <w:tcPr>
            <w:tcW w:w="692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其中：融资性担保损失率（%）</w:t>
            </w:r>
          </w:p>
        </w:tc>
        <w:tc>
          <w:tcPr>
            <w:tcW w:w="25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4" w:hRule="exact"/>
          <w:jc w:val="center"/>
        </w:trPr>
        <w:tc>
          <w:tcPr>
            <w:tcW w:w="6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color w:val="373839"/>
                <w:sz w:val="22"/>
                <w:szCs w:val="22"/>
              </w:rPr>
              <w:t>5</w:t>
            </w:r>
          </w:p>
        </w:tc>
        <w:tc>
          <w:tcPr>
            <w:tcW w:w="692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累计提取一般风险准备金总额</w:t>
            </w:r>
          </w:p>
        </w:tc>
        <w:tc>
          <w:tcPr>
            <w:tcW w:w="25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4" w:hRule="exact"/>
          <w:jc w:val="center"/>
        </w:trPr>
        <w:tc>
          <w:tcPr>
            <w:tcW w:w="6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color w:val="373839"/>
                <w:sz w:val="22"/>
                <w:szCs w:val="22"/>
              </w:rPr>
              <w:t>6</w:t>
            </w:r>
          </w:p>
        </w:tc>
        <w:tc>
          <w:tcPr>
            <w:tcW w:w="692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373839"/>
                <w:sz w:val="22"/>
                <w:szCs w:val="22"/>
              </w:rPr>
              <w:t>当年对单个被担保人提供的担保责任余额最大值</w:t>
            </w:r>
          </w:p>
        </w:tc>
        <w:tc>
          <w:tcPr>
            <w:tcW w:w="25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8" w:hRule="exact"/>
          <w:jc w:val="center"/>
        </w:trPr>
        <w:tc>
          <w:tcPr>
            <w:tcW w:w="6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color w:val="373839"/>
                <w:sz w:val="22"/>
                <w:szCs w:val="22"/>
              </w:rPr>
              <w:t>7</w:t>
            </w:r>
          </w:p>
        </w:tc>
        <w:tc>
          <w:tcPr>
            <w:tcW w:w="692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当年对单个被担保人及其关联方提供的担保责任余额最大值</w:t>
            </w:r>
          </w:p>
        </w:tc>
        <w:tc>
          <w:tcPr>
            <w:tcW w:w="25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4" w:hRule="exact"/>
          <w:jc w:val="center"/>
        </w:trPr>
        <w:tc>
          <w:tcPr>
            <w:tcW w:w="6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color w:val="373839"/>
                <w:sz w:val="22"/>
                <w:szCs w:val="22"/>
              </w:rPr>
              <w:t>8</w:t>
            </w:r>
          </w:p>
        </w:tc>
        <w:tc>
          <w:tcPr>
            <w:tcW w:w="692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当年对单个被担保人债券发行提供的担保责任余额最大值</w:t>
            </w:r>
          </w:p>
        </w:tc>
        <w:tc>
          <w:tcPr>
            <w:tcW w:w="25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tcW w:w="1011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0"/>
              <w:jc w:val="center"/>
            </w:pPr>
            <w:r>
              <w:rPr>
                <w:b/>
                <w:bCs/>
                <w:color w:val="373839"/>
              </w:rPr>
              <w:t>自查情况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exact"/>
          <w:jc w:val="center"/>
        </w:trPr>
        <w:tc>
          <w:tcPr>
            <w:tcW w:w="271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自查项目</w:t>
            </w:r>
          </w:p>
        </w:tc>
        <w:tc>
          <w:tcPr>
            <w:tcW w:w="38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自査情况</w:t>
            </w:r>
          </w:p>
        </w:tc>
        <w:tc>
          <w:tcPr>
            <w:tcW w:w="351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特别事项说明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exact"/>
          <w:jc w:val="center"/>
        </w:trPr>
        <w:tc>
          <w:tcPr>
            <w:tcW w:w="271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有无抽逃资本金</w:t>
            </w:r>
          </w:p>
        </w:tc>
        <w:tc>
          <w:tcPr>
            <w:tcW w:w="38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51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tcW w:w="271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有无直接发放贷款</w:t>
            </w:r>
          </w:p>
        </w:tc>
        <w:tc>
          <w:tcPr>
            <w:tcW w:w="38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51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tcW w:w="271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有无进行帐外经营</w:t>
            </w:r>
          </w:p>
        </w:tc>
        <w:tc>
          <w:tcPr>
            <w:tcW w:w="38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51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271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307" w:lineRule="exact"/>
              <w:ind w:firstLine="0"/>
              <w:rPr>
                <w:sz w:val="22"/>
                <w:szCs w:val="22"/>
              </w:rPr>
            </w:pPr>
            <w:r>
              <w:rPr>
                <w:color w:val="373839"/>
                <w:sz w:val="22"/>
                <w:szCs w:val="22"/>
              </w:rPr>
              <w:t>有无合伙其他企业骗取银 行贷款</w:t>
            </w:r>
          </w:p>
        </w:tc>
        <w:tc>
          <w:tcPr>
            <w:tcW w:w="38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351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exact"/>
          <w:jc w:val="center"/>
        </w:trPr>
        <w:tc>
          <w:tcPr>
            <w:tcW w:w="271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373839"/>
                <w:sz w:val="22"/>
                <w:szCs w:val="22"/>
              </w:rPr>
              <w:t>有无参与非法集资活动</w:t>
            </w:r>
          </w:p>
        </w:tc>
        <w:tc>
          <w:tcPr>
            <w:tcW w:w="38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351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2" w:hRule="exact"/>
          <w:jc w:val="center"/>
        </w:trPr>
        <w:tc>
          <w:tcPr>
            <w:tcW w:w="2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373839"/>
                <w:sz w:val="22"/>
                <w:szCs w:val="22"/>
              </w:rPr>
              <w:t>有无其他违法违规活动</w:t>
            </w:r>
          </w:p>
        </w:tc>
        <w:tc>
          <w:tcPr>
            <w:tcW w:w="3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3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5" w:hRule="exact"/>
          <w:jc w:val="center"/>
        </w:trPr>
        <w:tc>
          <w:tcPr>
            <w:tcW w:w="2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25"/>
              <w:spacing w:line="298" w:lineRule="exact"/>
              <w:rPr>
                <w:sz w:val="22"/>
                <w:szCs w:val="22"/>
              </w:rPr>
            </w:pPr>
            <w:r>
              <w:rPr>
                <w:color w:val="373839"/>
                <w:sz w:val="22"/>
                <w:szCs w:val="22"/>
              </w:rPr>
              <w:t>有无为股东及其关联企业提供融资性担保</w:t>
            </w:r>
          </w:p>
          <w:p>
            <w:pPr>
              <w:pStyle w:val="21"/>
              <w:spacing w:line="240" w:lineRule="auto"/>
              <w:ind w:firstLine="0"/>
              <w:rPr>
                <w:color w:val="373839"/>
                <w:sz w:val="22"/>
                <w:szCs w:val="22"/>
              </w:rPr>
            </w:pPr>
          </w:p>
        </w:tc>
        <w:tc>
          <w:tcPr>
            <w:tcW w:w="3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3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</w:tr>
    </w:tbl>
    <w:tbl>
      <w:tblPr>
        <w:tblStyle w:val="4"/>
        <w:tblpPr w:leftFromText="180" w:rightFromText="180" w:vertAnchor="text" w:horzAnchor="page" w:tblpX="942" w:tblpY="12"/>
        <w:tblOverlap w:val="never"/>
        <w:tblW w:w="10100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98"/>
        <w:gridCol w:w="8802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44" w:hRule="exact"/>
        </w:trPr>
        <w:tc>
          <w:tcPr>
            <w:tcW w:w="101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after="1160" w:line="398" w:lineRule="exact"/>
              <w:ind w:firstLine="600"/>
            </w:pPr>
            <w:r>
              <w:rPr>
                <w:b/>
                <w:bCs/>
                <w:color w:val="373839"/>
              </w:rPr>
              <w:t>我公司保证：提交的本年度年审报告书及相关材料内容真实，不含虚假成 分。如有虚假或隐瞒,承担相应法律责任。</w:t>
            </w:r>
          </w:p>
          <w:p>
            <w:pPr>
              <w:pStyle w:val="21"/>
              <w:tabs>
                <w:tab w:val="left" w:pos="6388"/>
              </w:tabs>
              <w:spacing w:after="340" w:line="240" w:lineRule="auto"/>
              <w:ind w:firstLine="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法定代表人签字：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  <w:lang w:val="en-US" w:eastAsia="zh-CN" w:bidi="en-US"/>
              </w:rPr>
              <w:t>.</w:t>
            </w:r>
            <w:r>
              <w:rPr>
                <w:sz w:val="22"/>
                <w:szCs w:val="22"/>
              </w:rPr>
              <w:t>（公章）</w:t>
            </w:r>
          </w:p>
          <w:p>
            <w:pPr>
              <w:pStyle w:val="21"/>
              <w:tabs>
                <w:tab w:val="left" w:pos="840"/>
                <w:tab w:val="left" w:pos="1709"/>
              </w:tabs>
              <w:spacing w:line="240" w:lineRule="auto"/>
              <w:ind w:right="196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年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月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exact"/>
        </w:trPr>
        <w:tc>
          <w:tcPr>
            <w:tcW w:w="101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0"/>
              <w:jc w:val="center"/>
            </w:pPr>
            <w:r>
              <w:rPr>
                <w:b/>
                <w:bCs/>
                <w:color w:val="373839"/>
              </w:rPr>
              <w:t>县（市、区）监管部门意见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90" w:hRule="exac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373839"/>
                <w:sz w:val="22"/>
                <w:szCs w:val="22"/>
              </w:rPr>
              <w:t>审核意见</w:t>
            </w:r>
          </w:p>
        </w:tc>
        <w:tc>
          <w:tcPr>
            <w:tcW w:w="88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307" w:lineRule="exact"/>
              <w:ind w:firstLine="4096" w:firstLineChars="18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（公章）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sz w:val="22"/>
                <w:szCs w:val="22"/>
              </w:rPr>
              <w:t xml:space="preserve"> 年 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sz w:val="22"/>
                <w:szCs w:val="22"/>
              </w:rPr>
              <w:t xml:space="preserve"> 日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2" w:hRule="exac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8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0"/>
              <w:jc w:val="center"/>
            </w:pPr>
            <w:r>
              <w:rPr>
                <w:b/>
                <w:bCs/>
                <w:color w:val="373839"/>
              </w:rPr>
              <w:t>地（州、市）监管部门意见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35" w:hRule="exac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373839"/>
                <w:sz w:val="22"/>
                <w:szCs w:val="22"/>
              </w:rPr>
              <w:t>审核意见</w:t>
            </w:r>
          </w:p>
        </w:tc>
        <w:tc>
          <w:tcPr>
            <w:tcW w:w="8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tabs>
                <w:tab w:val="left" w:pos="4960"/>
              </w:tabs>
              <w:spacing w:after="40" w:line="240" w:lineRule="auto"/>
              <w:ind w:firstLine="100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en-US" w:bidi="en-US"/>
              </w:rPr>
              <w:tab/>
            </w:r>
            <w:r>
              <w:rPr>
                <w:sz w:val="22"/>
                <w:szCs w:val="22"/>
              </w:rPr>
              <w:t>（公章）</w:t>
            </w:r>
          </w:p>
          <w:p>
            <w:pPr>
              <w:pStyle w:val="21"/>
              <w:spacing w:line="240" w:lineRule="auto"/>
              <w:ind w:firstLine="5196" w:firstLineChars="23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年 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sz w:val="22"/>
                <w:szCs w:val="22"/>
              </w:rPr>
              <w:t xml:space="preserve"> 日</w:t>
            </w:r>
          </w:p>
        </w:tc>
      </w:tr>
    </w:tbl>
    <w:p>
      <w:pPr>
        <w:pStyle w:val="25"/>
        <w:framePr w:w="4011" w:h="532" w:hSpace="16" w:wrap="notBeside" w:vAnchor="text" w:hAnchor="page" w:x="912" w:y="8362"/>
        <w:rPr>
          <w:sz w:val="22"/>
          <w:szCs w:val="22"/>
        </w:rPr>
      </w:pPr>
      <w:r>
        <w:rPr>
          <w:sz w:val="22"/>
          <w:szCs w:val="22"/>
        </w:rPr>
        <w:t>填表人:</w:t>
      </w:r>
    </w:p>
    <w:p>
      <w:pPr>
        <w:pStyle w:val="25"/>
        <w:framePr w:w="4902" w:h="482" w:hSpace="16" w:wrap="notBeside" w:vAnchor="text" w:hAnchor="page" w:x="6125" w:y="8394"/>
        <w:rPr>
          <w:sz w:val="22"/>
          <w:szCs w:val="22"/>
        </w:rPr>
      </w:pPr>
      <w:r>
        <w:rPr>
          <w:sz w:val="22"/>
          <w:szCs w:val="22"/>
        </w:rPr>
        <w:t>填表日期:</w:t>
      </w:r>
    </w:p>
    <w:p>
      <w:pPr>
        <w:spacing w:line="1" w:lineRule="exact"/>
        <w:rPr>
          <w:lang w:eastAsia="zh-CN"/>
        </w:rPr>
        <w:sectPr>
          <w:footerReference r:id="rId5" w:type="default"/>
          <w:footerReference r:id="rId6" w:type="even"/>
          <w:pgSz w:w="11900" w:h="16840"/>
          <w:pgMar w:top="1212" w:right="848" w:bottom="1532" w:left="933" w:header="784" w:footer="3" w:gutter="0"/>
          <w:cols w:space="720" w:num="1"/>
          <w:docGrid w:linePitch="360" w:charSpace="0"/>
        </w:sectPr>
      </w:pPr>
    </w:p>
    <w:p>
      <w:pPr>
        <w:pStyle w:val="27"/>
        <w:ind w:firstLine="0"/>
        <w:jc w:val="both"/>
      </w:pPr>
      <w:r>
        <w:t>填报说明：</w:t>
      </w:r>
    </w:p>
    <w:p>
      <w:pPr>
        <w:pStyle w:val="27"/>
        <w:numPr>
          <w:ilvl w:val="0"/>
          <w:numId w:val="1"/>
        </w:numPr>
        <w:tabs>
          <w:tab w:val="left" w:pos="799"/>
        </w:tabs>
        <w:ind w:firstLine="460"/>
      </w:pPr>
      <w:bookmarkStart w:id="3" w:name="bookmark81"/>
      <w:bookmarkEnd w:id="3"/>
      <w:r>
        <w:t>表格项目应填写齐全，不得有遗漏空缺项。</w:t>
      </w:r>
    </w:p>
    <w:p>
      <w:pPr>
        <w:pStyle w:val="27"/>
        <w:spacing w:line="456" w:lineRule="exact"/>
        <w:jc w:val="both"/>
      </w:pPr>
      <w:r>
        <w:rPr>
          <w:b/>
          <w:bCs/>
        </w:rPr>
        <w:t>2“</w:t>
      </w:r>
      <w:r>
        <w:t>许可证记载情况”按许可证上载明的事项填写；发生变更审批而未换证的, 按己审批结果填写。</w:t>
      </w:r>
    </w:p>
    <w:p>
      <w:pPr>
        <w:pStyle w:val="27"/>
        <w:ind w:firstLine="460"/>
      </w:pPr>
      <w:r>
        <w:rPr>
          <w:b/>
          <w:bCs/>
        </w:rPr>
        <w:t>3“</w:t>
      </w:r>
      <w:r>
        <w:t>年初时情况”按上一次颁证时的审批结果填写。</w:t>
      </w:r>
    </w:p>
    <w:p>
      <w:pPr>
        <w:pStyle w:val="27"/>
        <w:spacing w:line="475" w:lineRule="exact"/>
        <w:jc w:val="both"/>
      </w:pPr>
      <w:r>
        <w:rPr>
          <w:b/>
          <w:bCs/>
        </w:rPr>
        <w:t>4“</w:t>
      </w:r>
      <w:r>
        <w:t>年审时情况</w:t>
      </w:r>
      <w:r>
        <w:rPr>
          <w:lang w:val="zh-CN" w:eastAsia="zh-CN" w:bidi="zh-CN"/>
        </w:rPr>
        <w:t>”按年</w:t>
      </w:r>
      <w:r>
        <w:t>审年度年底实际情况填写，如与左栏内容相同，填写</w:t>
      </w:r>
      <w:r>
        <w:rPr>
          <w:lang w:val="zh-CN" w:eastAsia="zh-CN" w:bidi="zh-CN"/>
        </w:rPr>
        <w:t xml:space="preserve">“同 </w:t>
      </w:r>
      <w:r>
        <w:t>左”。</w:t>
      </w:r>
    </w:p>
    <w:p>
      <w:pPr>
        <w:pStyle w:val="27"/>
        <w:spacing w:line="451" w:lineRule="exact"/>
        <w:ind w:firstLine="460"/>
      </w:pPr>
      <w:r>
        <w:rPr>
          <w:b/>
          <w:bCs/>
        </w:rPr>
        <w:t>5</w:t>
      </w:r>
      <w:r>
        <w:rPr>
          <w:lang w:val="zh-CN" w:eastAsia="zh-CN" w:bidi="zh-CN"/>
        </w:rPr>
        <w:t>.“批</w:t>
      </w:r>
      <w:r>
        <w:t>准文号及日期</w:t>
      </w:r>
      <w:r>
        <w:rPr>
          <w:lang w:val="zh-CN" w:eastAsia="zh-CN" w:bidi="zh-CN"/>
        </w:rPr>
        <w:t>”指经</w:t>
      </w:r>
      <w:r>
        <w:t>自治区金融办批复的文号和日期。</w:t>
      </w:r>
    </w:p>
    <w:p>
      <w:pPr>
        <w:pStyle w:val="27"/>
        <w:spacing w:line="451" w:lineRule="exact"/>
        <w:ind w:firstLine="460"/>
      </w:pPr>
      <w:r>
        <w:rPr>
          <w:b/>
          <w:bCs/>
        </w:rPr>
        <w:t>6“</w:t>
      </w:r>
      <w:r>
        <w:t>分支机构情况</w:t>
      </w:r>
      <w:r>
        <w:rPr>
          <w:lang w:val="zh-CN" w:eastAsia="zh-CN" w:bidi="zh-CN"/>
        </w:rPr>
        <w:t>”指</w:t>
      </w:r>
      <w:r>
        <w:t>融资担保公司设立的分公司</w:t>
      </w:r>
      <w:r>
        <w:rPr>
          <w:b/>
          <w:bCs/>
        </w:rPr>
        <w:t>202</w:t>
      </w:r>
      <w:r>
        <w:rPr>
          <w:rFonts w:hint="eastAsia"/>
          <w:b/>
          <w:bCs/>
          <w:lang w:val="en-US" w:eastAsia="zh-CN"/>
        </w:rPr>
        <w:t>1</w:t>
      </w:r>
      <w:r>
        <w:t>年末的实际情况。</w:t>
      </w:r>
    </w:p>
    <w:p>
      <w:pPr>
        <w:pStyle w:val="27"/>
        <w:numPr>
          <w:ilvl w:val="0"/>
          <w:numId w:val="2"/>
        </w:numPr>
        <w:tabs>
          <w:tab w:val="left" w:pos="824"/>
        </w:tabs>
        <w:spacing w:line="451" w:lineRule="exact"/>
        <w:jc w:val="both"/>
      </w:pPr>
      <w:bookmarkStart w:id="4" w:name="bookmark82"/>
      <w:bookmarkEnd w:id="4"/>
      <w:r>
        <w:t>融资担保额指融资性担保业务发生额。融资担保业务参考《融资担保公司 监督管理条例》规定。</w:t>
      </w:r>
    </w:p>
    <w:p>
      <w:pPr>
        <w:pStyle w:val="27"/>
        <w:numPr>
          <w:ilvl w:val="0"/>
          <w:numId w:val="2"/>
        </w:numPr>
        <w:tabs>
          <w:tab w:val="left" w:pos="814"/>
        </w:tabs>
        <w:ind w:firstLine="460"/>
      </w:pPr>
      <w:bookmarkStart w:id="5" w:name="bookmark83"/>
      <w:bookmarkEnd w:id="5"/>
      <w:r>
        <w:t>报表填列的金额按四舍五入保留整数，百分比保留两位小数。</w:t>
      </w:r>
    </w:p>
    <w:p>
      <w:pPr>
        <w:pStyle w:val="27"/>
        <w:numPr>
          <w:ilvl w:val="0"/>
          <w:numId w:val="2"/>
        </w:numPr>
        <w:tabs>
          <w:tab w:val="left" w:pos="814"/>
        </w:tabs>
        <w:ind w:firstLine="460"/>
      </w:pPr>
      <w:bookmarkStart w:id="6" w:name="bookmark84"/>
      <w:bookmarkEnd w:id="6"/>
      <w:r>
        <w:t>风险控制情况第</w:t>
      </w:r>
      <w:r>
        <w:rPr>
          <w:b/>
          <w:bCs/>
        </w:rPr>
        <w:t>1</w:t>
      </w:r>
      <w:r>
        <w:t>条流动性比例=流动性资产/流动性负债</w:t>
      </w:r>
      <w:r>
        <w:rPr>
          <w:b/>
          <w:bCs/>
          <w:lang w:val="en-US" w:eastAsia="zh-CN" w:bidi="en-US"/>
        </w:rPr>
        <w:t>xlOO.</w:t>
      </w:r>
    </w:p>
    <w:p>
      <w:pPr>
        <w:pStyle w:val="27"/>
        <w:numPr>
          <w:ilvl w:val="0"/>
          <w:numId w:val="2"/>
        </w:numPr>
        <w:tabs>
          <w:tab w:val="left" w:pos="919"/>
        </w:tabs>
        <w:ind w:firstLine="460"/>
      </w:pPr>
      <w:bookmarkStart w:id="7" w:name="bookmark85"/>
      <w:bookmarkEnd w:id="7"/>
      <w:r>
        <w:t>风险控制情况第</w:t>
      </w:r>
      <w:r>
        <w:rPr>
          <w:b/>
          <w:bCs/>
        </w:rPr>
        <w:t>2</w:t>
      </w:r>
      <w:r>
        <w:t>条融资担保放大倍数=融资性担保责任余额/净资产。</w:t>
      </w:r>
    </w:p>
    <w:p>
      <w:pPr>
        <w:pStyle w:val="27"/>
        <w:numPr>
          <w:ilvl w:val="0"/>
          <w:numId w:val="2"/>
        </w:numPr>
        <w:tabs>
          <w:tab w:val="left" w:pos="814"/>
        </w:tabs>
        <w:ind w:firstLine="460"/>
      </w:pPr>
      <w:bookmarkStart w:id="8" w:name="bookmark86"/>
      <w:bookmarkEnd w:id="8"/>
      <w:r>
        <w:t>风险控制情况第3条担保代偿率=累计担保代偿额/累计解除的担保额</w:t>
      </w:r>
      <w:r>
        <w:br w:type="textWrapping"/>
      </w:r>
      <w:r>
        <w:rPr>
          <w:lang w:val="en-US" w:eastAsia="zh-CN"/>
        </w:rPr>
        <w:t>xlOO；</w:t>
      </w:r>
      <w:r>
        <w:t>融资性担保代偿率=累计融资性担保代偿额/累计解除的融资性担保额</w:t>
      </w:r>
      <w:r>
        <w:rPr>
          <w:lang w:val="en-US" w:eastAsia="zh-CN"/>
        </w:rPr>
        <w:t>xlOO。</w:t>
      </w:r>
    </w:p>
    <w:p>
      <w:pPr>
        <w:pStyle w:val="27"/>
        <w:numPr>
          <w:ilvl w:val="0"/>
          <w:numId w:val="2"/>
        </w:numPr>
        <w:tabs>
          <w:tab w:val="left" w:pos="814"/>
        </w:tabs>
        <w:ind w:firstLine="460"/>
      </w:pPr>
      <w:bookmarkStart w:id="9" w:name="bookmark87"/>
      <w:bookmarkEnd w:id="9"/>
      <w:r>
        <w:t xml:space="preserve">风险控制情况第4条担保损失率=累计担保损失额/累计解除的担保额 </w:t>
      </w:r>
      <w:r>
        <w:rPr>
          <w:lang w:val="en-US" w:eastAsia="zh-CN"/>
        </w:rPr>
        <w:t>xlOO,</w:t>
      </w:r>
      <w:r>
        <w:t>融资性担保损失率=累计担保损失额/累计解除的担保额</w:t>
      </w:r>
      <w:r>
        <w:rPr>
          <w:b/>
          <w:bCs/>
          <w:lang w:val="en-US" w:eastAsia="zh-CN" w:bidi="en-US"/>
        </w:rPr>
        <w:t>xlOO,</w:t>
      </w:r>
      <w:r>
        <w:t>其中累计（融 资性）担保损失额是指担保机构有确凿证据（指有诉讼判决书或仲裁书和强制执 行'书证明）表明己无法收回的（融资性）担保代偿的损失净额。</w:t>
      </w:r>
    </w:p>
    <w:p>
      <w:pPr>
        <w:pStyle w:val="27"/>
        <w:numPr>
          <w:ilvl w:val="0"/>
          <w:numId w:val="3"/>
        </w:numPr>
        <w:tabs>
          <w:tab w:val="left" w:pos="934"/>
        </w:tabs>
        <w:spacing w:line="440" w:lineRule="exact"/>
      </w:pPr>
      <w:bookmarkStart w:id="10" w:name="bookmark88"/>
      <w:bookmarkEnd w:id="10"/>
      <w:r>
        <w:t>风险控制情况第</w:t>
      </w:r>
      <w:r>
        <w:rPr>
          <w:b/>
          <w:bCs/>
        </w:rPr>
        <w:t>6</w:t>
      </w:r>
      <w:r>
        <w:t>、</w:t>
      </w:r>
      <w:r>
        <w:rPr>
          <w:b/>
          <w:bCs/>
        </w:rPr>
        <w:t>7</w:t>
      </w:r>
      <w:r>
        <w:t>、</w:t>
      </w:r>
      <w:r>
        <w:rPr>
          <w:b/>
          <w:bCs/>
        </w:rPr>
        <w:t>8</w:t>
      </w:r>
      <w:r>
        <w:t>条指在</w:t>
      </w:r>
      <w:r>
        <w:rPr>
          <w:b/>
          <w:bCs/>
        </w:rPr>
        <w:t>202</w:t>
      </w:r>
      <w:r>
        <w:rPr>
          <w:rFonts w:hint="eastAsia"/>
          <w:b/>
          <w:bCs/>
          <w:lang w:val="en-US" w:eastAsia="zh-CN"/>
        </w:rPr>
        <w:t>1</w:t>
      </w:r>
      <w:r>
        <w:t>年发生的业务中取最大值记录。</w:t>
      </w:r>
    </w:p>
    <w:p>
      <w:pPr>
        <w:pStyle w:val="27"/>
        <w:numPr>
          <w:ilvl w:val="0"/>
          <w:numId w:val="3"/>
        </w:numPr>
        <w:tabs>
          <w:tab w:val="left" w:pos="934"/>
        </w:tabs>
        <w:spacing w:line="440" w:lineRule="exact"/>
        <w:rPr>
          <w:rFonts w:hint="eastAsia"/>
        </w:rPr>
      </w:pPr>
      <w:bookmarkStart w:id="11" w:name="bookmark89"/>
      <w:bookmarkEnd w:id="11"/>
      <w:r>
        <w:t>表格中部分科目如填写不下可附表列式。</w:t>
      </w:r>
    </w:p>
    <w:p>
      <w:pPr>
        <w:pStyle w:val="27"/>
        <w:tabs>
          <w:tab w:val="left" w:pos="934"/>
        </w:tabs>
        <w:spacing w:line="440" w:lineRule="exact"/>
        <w:rPr>
          <w:rFonts w:hint="eastAsia"/>
          <w:lang w:eastAsia="zh-CN"/>
        </w:rPr>
      </w:pPr>
    </w:p>
    <w:p>
      <w:pPr>
        <w:pStyle w:val="27"/>
        <w:tabs>
          <w:tab w:val="left" w:pos="934"/>
        </w:tabs>
        <w:spacing w:line="440" w:lineRule="exact"/>
        <w:rPr>
          <w:rFonts w:hint="eastAsia"/>
          <w:lang w:eastAsia="zh-CN"/>
        </w:rPr>
      </w:pPr>
    </w:p>
    <w:p>
      <w:pPr>
        <w:pStyle w:val="27"/>
        <w:tabs>
          <w:tab w:val="left" w:pos="934"/>
        </w:tabs>
        <w:spacing w:line="440" w:lineRule="exact"/>
        <w:rPr>
          <w:rFonts w:hint="eastAsia"/>
          <w:lang w:eastAsia="zh-CN"/>
        </w:rPr>
      </w:pPr>
    </w:p>
    <w:p>
      <w:pPr>
        <w:pStyle w:val="27"/>
        <w:tabs>
          <w:tab w:val="left" w:pos="934"/>
        </w:tabs>
        <w:spacing w:line="440" w:lineRule="exact"/>
        <w:rPr>
          <w:rFonts w:hint="eastAsia"/>
          <w:lang w:eastAsia="zh-CN"/>
        </w:rPr>
      </w:pPr>
    </w:p>
    <w:p>
      <w:pPr>
        <w:pStyle w:val="27"/>
        <w:tabs>
          <w:tab w:val="left" w:pos="934"/>
        </w:tabs>
        <w:spacing w:line="440" w:lineRule="exact"/>
        <w:rPr>
          <w:rFonts w:hint="eastAsia"/>
          <w:lang w:eastAsia="zh-CN"/>
        </w:rPr>
      </w:pPr>
    </w:p>
    <w:p>
      <w:pPr>
        <w:pStyle w:val="27"/>
        <w:tabs>
          <w:tab w:val="left" w:pos="934"/>
        </w:tabs>
        <w:spacing w:line="440" w:lineRule="exact"/>
        <w:rPr>
          <w:rFonts w:hint="eastAsia"/>
          <w:lang w:eastAsia="zh-CN"/>
        </w:rPr>
      </w:pPr>
    </w:p>
    <w:p>
      <w:pPr>
        <w:pStyle w:val="27"/>
        <w:tabs>
          <w:tab w:val="left" w:pos="934"/>
        </w:tabs>
        <w:spacing w:line="440" w:lineRule="exact"/>
        <w:rPr>
          <w:rFonts w:hint="eastAsia"/>
          <w:lang w:eastAsia="zh-CN"/>
        </w:rPr>
      </w:pPr>
    </w:p>
    <w:p>
      <w:pPr>
        <w:pStyle w:val="27"/>
        <w:tabs>
          <w:tab w:val="left" w:pos="934"/>
        </w:tabs>
        <w:spacing w:line="440" w:lineRule="exact"/>
        <w:rPr>
          <w:rFonts w:hint="eastAsia"/>
          <w:lang w:eastAsia="zh-CN"/>
        </w:rPr>
      </w:pPr>
    </w:p>
    <w:p>
      <w:pPr>
        <w:pStyle w:val="27"/>
        <w:tabs>
          <w:tab w:val="left" w:pos="934"/>
        </w:tabs>
        <w:spacing w:line="440" w:lineRule="exact"/>
        <w:rPr>
          <w:rFonts w:hint="eastAsia"/>
          <w:lang w:eastAsia="zh-CN"/>
        </w:rPr>
      </w:pPr>
    </w:p>
    <w:p>
      <w:pPr>
        <w:pStyle w:val="27"/>
        <w:tabs>
          <w:tab w:val="left" w:pos="934"/>
        </w:tabs>
        <w:spacing w:line="440" w:lineRule="exact"/>
        <w:rPr>
          <w:rFonts w:hint="eastAsia"/>
          <w:lang w:eastAsia="zh-CN"/>
        </w:rPr>
      </w:pPr>
    </w:p>
    <w:p>
      <w:pPr>
        <w:pStyle w:val="9"/>
        <w:spacing w:after="660" w:line="240" w:lineRule="auto"/>
        <w:ind w:firstLine="0"/>
        <w:rPr>
          <w:sz w:val="30"/>
          <w:szCs w:val="30"/>
        </w:rPr>
      </w:pPr>
      <w:r>
        <w:t>附件</w:t>
      </w:r>
      <w:r>
        <w:rPr>
          <w:sz w:val="30"/>
          <w:szCs w:val="30"/>
          <w:lang w:val="zh-CN" w:eastAsia="zh-CN" w:bidi="zh-CN"/>
        </w:rPr>
        <w:t>2</w:t>
      </w:r>
    </w:p>
    <w:p>
      <w:pPr>
        <w:pStyle w:val="23"/>
      </w:pPr>
      <w:r>
        <w:t>现场检査工作底稿</w:t>
      </w:r>
    </w:p>
    <w:p>
      <w:pPr>
        <w:pStyle w:val="25"/>
        <w:ind w:left="3456"/>
      </w:pPr>
      <w:r>
        <w:t>年</w:t>
      </w:r>
      <w:r>
        <w:rPr>
          <w:rFonts w:hint="eastAsia"/>
          <w:lang w:val="en-US" w:eastAsia="zh-CN"/>
        </w:rPr>
        <w:t xml:space="preserve">  </w:t>
      </w:r>
      <w:r>
        <w:t xml:space="preserve"> </w:t>
      </w:r>
      <w:r>
        <w:rPr>
          <w:lang w:val="zh-CN" w:eastAsia="zh-CN" w:bidi="zh-CN"/>
        </w:rPr>
        <w:t>月</w:t>
      </w:r>
      <w:r>
        <w:rPr>
          <w:rFonts w:hint="eastAsia"/>
          <w:lang w:val="en-US" w:eastAsia="zh-CN" w:bidi="zh-CN"/>
        </w:rPr>
        <w:t xml:space="preserve">   </w:t>
      </w:r>
      <w:r>
        <w:rPr>
          <w:lang w:val="zh-CN" w:eastAsia="zh-CN" w:bidi="zh-CN"/>
        </w:rPr>
        <w:t>曰</w:t>
      </w:r>
    </w:p>
    <w:tbl>
      <w:tblPr>
        <w:tblStyle w:val="4"/>
        <w:tblW w:w="8789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530"/>
        <w:gridCol w:w="2256"/>
        <w:gridCol w:w="1766"/>
        <w:gridCol w:w="2237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25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0"/>
              <w:jc w:val="center"/>
            </w:pPr>
            <w:r>
              <w:t>被检查公司名称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0"/>
              <w:jc w:val="center"/>
            </w:pPr>
            <w:r>
              <w:t>项目名称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25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0"/>
              <w:jc w:val="center"/>
            </w:pPr>
            <w:r>
              <w:t>检査人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0"/>
              <w:jc w:val="center"/>
            </w:pPr>
            <w:r>
              <w:t>复核人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95" w:hRule="exact"/>
          <w:jc w:val="center"/>
        </w:trPr>
        <w:tc>
          <w:tcPr>
            <w:tcW w:w="878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1"/>
              <w:spacing w:before="140" w:line="240" w:lineRule="auto"/>
              <w:ind w:firstLine="0"/>
            </w:pPr>
            <w:r>
              <w:t>检查内容：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50" w:hRule="exact"/>
          <w:jc w:val="center"/>
        </w:trPr>
        <w:tc>
          <w:tcPr>
            <w:tcW w:w="878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1"/>
              <w:spacing w:before="140" w:line="240" w:lineRule="auto"/>
              <w:ind w:firstLine="0"/>
            </w:pPr>
            <w:r>
              <w:t>发现的问题：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61" w:hRule="exact"/>
          <w:jc w:val="center"/>
        </w:trPr>
        <w:tc>
          <w:tcPr>
            <w:tcW w:w="87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1"/>
              <w:spacing w:before="160" w:line="240" w:lineRule="auto"/>
              <w:ind w:firstLine="0"/>
            </w:pPr>
            <w:r>
              <w:t>评价和意见：</w:t>
            </w:r>
          </w:p>
        </w:tc>
      </w:tr>
    </w:tbl>
    <w:p>
      <w:pPr>
        <w:pStyle w:val="25"/>
        <w:ind w:left="125"/>
        <w:rPr>
          <w:rFonts w:hint="eastAsia" w:eastAsia="宋体"/>
          <w:lang w:val="en-US" w:eastAsia="zh-CN"/>
        </w:rPr>
        <w:sectPr>
          <w:pgSz w:w="11900" w:h="16840"/>
          <w:pgMar w:top="1345" w:right="1726" w:bottom="1508" w:left="1721" w:header="917" w:footer="3" w:gutter="0"/>
          <w:cols w:space="720" w:num="1"/>
          <w:docGrid w:linePitch="360" w:charSpace="0"/>
        </w:sectPr>
      </w:pPr>
      <w:r>
        <w:t>注：工作底稿应详细记录现场检查的检查内容以及发现的问题,与问题或事实有关的附件材料应当附列于工作底稿之后，并在工 作底稿中予以编号注</w:t>
      </w:r>
    </w:p>
    <w:p>
      <w:pPr>
        <w:spacing w:after="407" w:line="1" w:lineRule="exact"/>
        <w:rPr>
          <w:lang w:eastAsia="zh-CN"/>
        </w:rPr>
      </w:pPr>
    </w:p>
    <w:p>
      <w:pPr>
        <w:spacing w:line="1" w:lineRule="exact"/>
        <w:rPr>
          <w:lang w:eastAsia="zh-CN"/>
        </w:rPr>
      </w:pPr>
    </w:p>
    <w:sectPr>
      <w:footerReference r:id="rId7" w:type="default"/>
      <w:footerReference r:id="rId8" w:type="even"/>
      <w:pgSz w:w="11900" w:h="16840"/>
      <w:pgMar w:top="12601" w:right="166" w:bottom="391" w:left="166" w:header="12173" w:footer="3" w:gutter="0"/>
      <w:pgNumType w:start="32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3708400</wp:posOffset>
              </wp:positionH>
              <wp:positionV relativeFrom="page">
                <wp:posOffset>9812020</wp:posOffset>
              </wp:positionV>
              <wp:extent cx="45720" cy="76200"/>
              <wp:effectExtent l="0" t="0" r="0" b="0"/>
              <wp:wrapNone/>
              <wp:docPr id="32" name="Shap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" cy="76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9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2" o:spid="_x0000_s1026" o:spt="202" type="#_x0000_t202" style="position:absolute;left:0pt;margin-left:292pt;margin-top:772.6pt;height:6pt;width:3.6pt;mso-position-horizontal-relative:page;mso-position-vertical-relative:page;mso-wrap-style:none;z-index:-251653120;mso-width-relative:page;mso-height-relative:page;" filled="f" stroked="f" coordsize="21600,21600" o:gfxdata="UEsDBAoAAAAAAIdO4kAAAAAAAAAAAAAAAAAEAAAAZHJzL1BLAwQUAAAACACHTuJAJ5v0HtkAAAAN&#10;AQAADwAAAGRycy9kb3ducmV2LnhtbE2PzU7DMBCE70i8g7VI3KiTqKZpiNNDJS7cKKhSb268jSP8&#10;E8Vumrw92xPcdndGs9/Uu9lZNuEY++Al5KsMGPo26N53Er6/3l9KYDEpr5UNHiUsGGHXPD7UqtLh&#10;5j9xOqSOUYiPlZJgUhoqzmNr0Km4CgN60i5hdCrROnZcj+pG4c7yIsteuVO9pw9GDbg32P4crk7C&#10;Zj4GHCLu8XSZ2tH0S2k/Fimfn/LsDVjCOf2Z4Y5P6NAQ0zlcvY7MShDlmrokEsRaFMDIIrY5Def7&#10;SWwK4E3N/7dofgFQSwMEFAAAAAgAh07iQOt1ti6dAQAARwMAAA4AAABkcnMvZTJvRG9jLnhtbK1S&#10;227bMAx9H9B/EPTeOE27ZDDiFC2KDAOGbUDXD1BkKRYgiYKoxM7fj5KddFvfir7IvPmQ55Dr+8FZ&#10;dlQRDfiG38zmnCkvoTV+3/CX39vrL5xhEr4VFrxq+Ekhv99cfVr3oVYL6MC2KjIC8Vj3oeFdSqGu&#10;KpSdcgJnEJSnpIboRCI37qs2ip7Qna0W8/my6iG2IYJUiBR9GpN8U/C1VjL91BpVYrbhNFsqbyzv&#10;Lr/VZi3qfRShM3IaQ7xjCieMp6YXqCeRBDtE8wbKGRkBQaeZBFeB1kaqwoHY3Mz/Y/PciaAKFxIH&#10;w0Um/DhY+eP4KzLTNvx2wZkXjnZU2jLySZw+YE01z4Gq0vAIAy35HEcKZs6Dji5/iQ2jPMl8ukir&#10;hsQkBe8+rxaUkJRZLWlxGaN6/TVETF8VOJaNhkfaW5FTHL9jGkvPJbmTh62xtuzO+n8ChDlGVFn+&#10;9HdmMU6brTTshonaDtoTMevpABru6UI5s9886Ztv5WzEs7GbjNwRw8Mh0Rhluow6QhGr7NC2Cr/p&#10;svI5/O2Xqtf73/w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J5v0HtkAAAANAQAADwAAAAAAAAAB&#10;ACAAAAAiAAAAZHJzL2Rvd25yZXYueG1sUEsBAhQAFAAAAAgAh07iQOt1ti6dAQAARwMAAA4AAAAA&#10;AAAAAQAgAAAAKAEAAGRycy9lMm9Eb2MueG1sUEsFBgAAAAAGAAYAWQEAAD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3708400</wp:posOffset>
              </wp:positionH>
              <wp:positionV relativeFrom="page">
                <wp:posOffset>9812020</wp:posOffset>
              </wp:positionV>
              <wp:extent cx="45720" cy="76200"/>
              <wp:effectExtent l="0" t="0" r="0" b="0"/>
              <wp:wrapNone/>
              <wp:docPr id="34" name="Shap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" cy="76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9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4" o:spid="_x0000_s1026" o:spt="202" type="#_x0000_t202" style="position:absolute;left:0pt;margin-left:292pt;margin-top:772.6pt;height:6pt;width:3.6pt;mso-position-horizontal-relative:page;mso-position-vertical-relative:page;mso-wrap-style:none;z-index:-251652096;mso-width-relative:page;mso-height-relative:page;" filled="f" stroked="f" coordsize="21600,21600" o:gfxdata="UEsDBAoAAAAAAIdO4kAAAAAAAAAAAAAAAAAEAAAAZHJzL1BLAwQUAAAACACHTuJAJ5v0HtkAAAAN&#10;AQAADwAAAGRycy9kb3ducmV2LnhtbE2PzU7DMBCE70i8g7VI3KiTqKZpiNNDJS7cKKhSb268jSP8&#10;E8Vumrw92xPcdndGs9/Uu9lZNuEY++Al5KsMGPo26N53Er6/3l9KYDEpr5UNHiUsGGHXPD7UqtLh&#10;5j9xOqSOUYiPlZJgUhoqzmNr0Km4CgN60i5hdCrROnZcj+pG4c7yIsteuVO9pw9GDbg32P4crk7C&#10;Zj4GHCLu8XSZ2tH0S2k/Fimfn/LsDVjCOf2Z4Y5P6NAQ0zlcvY7MShDlmrokEsRaFMDIIrY5Def7&#10;SWwK4E3N/7dofgFQSwMEFAAAAAgAh07iQI4J1N+cAQAARwMAAA4AAABkcnMvZTJvRG9jLnhtbK1S&#10;207jMBB9R9p/sPy+TelyWUVNESvECgkBUuEDXMduLNkey2Oa9O8ZO2lZ2DfEizO3nJlzZpZXg7Ns&#10;pyIa8A0/nc05U15Ca/y24S/Ptz9/c4ZJ+FZY8Krhe4X8avXjZNmHWi2gA9uqyAjEY92Hhncphbqq&#10;UHbKCZxBUJ6SGqITidy4rdooekJ3tlrM5xdVD7ENEaRCpOjNmOSrgq+1kulRa1SJ2YbTbKm8sbyb&#10;/Farpai3UYTOyGkM8YUpnDCemh6hbkQS7DWa/6CckREQdJpJcBVobaQqHIjN6fwTm3UngipcSBwM&#10;R5nw+2Dlw+4pMtM2/NcZZ1442lFpy8gncfqANdWsA1Wl4Q8MtORDHCmYOQ86uvwlNozyJPP+KK0a&#10;EpMUPDu/XFBCUubyghaXMar3X0PE9FeBY9loeKS9FTnF7h7TWHooyZ083Bpry+6s/xAgzDGiyvKn&#10;vzOLcdpspWEzTNQ20O6JWU8H0HBPF8qZvfOkb76VgxEPxmYyckcM16+JxijTZdQRilhlh7ZV+E2X&#10;lc/hX79Uvd//6g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Anm/Qe2QAAAA0BAAAPAAAAAAAAAAEA&#10;IAAAACIAAABkcnMvZG93bnJldi54bWxQSwECFAAUAAAACACHTuJAjgnU35wBAABHAwAADgAAAAAA&#10;AAABACAAAAAoAQAAZHJzL2Uyb0RvYy54bWxQSwUGAAAAAAYABgBZAQAAN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2ECE"/>
    <w:multiLevelType w:val="singleLevel"/>
    <w:tmpl w:val="03D62ECE"/>
    <w:lvl w:ilvl="0" w:tentative="0">
      <w:start w:val="1"/>
      <w:numFmt w:val="upperRoman"/>
      <w:lvlText w:val="%1."/>
      <w:lvlJc w:val="left"/>
      <w:rPr>
        <w:rFonts w:ascii="宋体" w:hAnsi="宋体" w:eastAsia="宋体" w:cs="宋体"/>
        <w:b/>
        <w:bCs/>
        <w:i w:val="0"/>
        <w:iCs w:val="0"/>
        <w:smallCaps w:val="0"/>
        <w:strike w:val="0"/>
        <w:color w:val="515151"/>
        <w:spacing w:val="0"/>
        <w:w w:val="100"/>
        <w:position w:val="0"/>
        <w:sz w:val="22"/>
        <w:szCs w:val="22"/>
        <w:u w:val="none"/>
        <w:shd w:val="clear" w:color="auto" w:fill="auto"/>
        <w:lang w:val="zh-TW" w:eastAsia="zh-TW" w:bidi="zh-TW"/>
      </w:rPr>
    </w:lvl>
  </w:abstractNum>
  <w:abstractNum w:abstractNumId="1">
    <w:nsid w:val="25B654F3"/>
    <w:multiLevelType w:val="singleLevel"/>
    <w:tmpl w:val="25B654F3"/>
    <w:lvl w:ilvl="0" w:tentative="0">
      <w:start w:val="7"/>
      <w:numFmt w:val="decimal"/>
      <w:lvlText w:val="%1."/>
      <w:lvlJc w:val="left"/>
      <w:rPr>
        <w:rFonts w:ascii="宋体" w:hAnsi="宋体" w:eastAsia="宋体" w:cs="宋体"/>
        <w:b/>
        <w:bCs/>
        <w:i w:val="0"/>
        <w:iCs w:val="0"/>
        <w:smallCaps w:val="0"/>
        <w:strike w:val="0"/>
        <w:color w:val="515151"/>
        <w:spacing w:val="0"/>
        <w:w w:val="100"/>
        <w:position w:val="0"/>
        <w:sz w:val="22"/>
        <w:szCs w:val="22"/>
        <w:u w:val="none"/>
        <w:shd w:val="clear" w:color="auto" w:fill="auto"/>
        <w:lang w:val="zh-TW" w:eastAsia="zh-TW" w:bidi="zh-TW"/>
      </w:rPr>
    </w:lvl>
  </w:abstractNum>
  <w:abstractNum w:abstractNumId="2">
    <w:nsid w:val="72183CF9"/>
    <w:multiLevelType w:val="singleLevel"/>
    <w:tmpl w:val="72183CF9"/>
    <w:lvl w:ilvl="0" w:tentative="0">
      <w:start w:val="12"/>
      <w:numFmt w:val="decimal"/>
      <w:lvlText w:val="%1."/>
      <w:lvlJc w:val="left"/>
      <w:rPr>
        <w:rFonts w:ascii="宋体" w:hAnsi="宋体" w:eastAsia="宋体" w:cs="宋体"/>
        <w:b/>
        <w:bCs/>
        <w:i w:val="0"/>
        <w:iCs w:val="0"/>
        <w:smallCaps w:val="0"/>
        <w:strike w:val="0"/>
        <w:color w:val="515151"/>
        <w:spacing w:val="0"/>
        <w:w w:val="100"/>
        <w:position w:val="0"/>
        <w:sz w:val="22"/>
        <w:szCs w:val="22"/>
        <w:u w:val="none"/>
        <w:shd w:val="clear" w:color="auto" w:fill="auto"/>
        <w:lang w:val="zh-TW" w:eastAsia="zh-TW" w:bidi="zh-TW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9FD"/>
    <w:rsid w:val="00212047"/>
    <w:rsid w:val="00666D59"/>
    <w:rsid w:val="00B07DDF"/>
    <w:rsid w:val="00BF39E9"/>
    <w:rsid w:val="00E01A0F"/>
    <w:rsid w:val="00F209FD"/>
    <w:rsid w:val="08711502"/>
    <w:rsid w:val="13A451BF"/>
    <w:rsid w:val="1534142D"/>
    <w:rsid w:val="15616ED0"/>
    <w:rsid w:val="15C267FD"/>
    <w:rsid w:val="17B6366F"/>
    <w:rsid w:val="1C5A168E"/>
    <w:rsid w:val="249608AD"/>
    <w:rsid w:val="28D42210"/>
    <w:rsid w:val="29AE4632"/>
    <w:rsid w:val="2E1810EC"/>
    <w:rsid w:val="30083724"/>
    <w:rsid w:val="3720784B"/>
    <w:rsid w:val="39180A55"/>
    <w:rsid w:val="439F4A2A"/>
    <w:rsid w:val="479F04F5"/>
    <w:rsid w:val="4EB541D6"/>
    <w:rsid w:val="4EEC33F4"/>
    <w:rsid w:val="527F0528"/>
    <w:rsid w:val="5A4533D5"/>
    <w:rsid w:val="70EF5B35"/>
    <w:rsid w:val="721935EB"/>
    <w:rsid w:val="746925CC"/>
    <w:rsid w:val="78712E4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9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2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ing #1|1_"/>
    <w:basedOn w:val="5"/>
    <w:link w:val="7"/>
    <w:qFormat/>
    <w:uiPriority w:val="0"/>
    <w:rPr>
      <w:rFonts w:ascii="宋体" w:hAnsi="宋体" w:eastAsia="宋体" w:cs="宋体"/>
      <w:color w:val="DA5353"/>
      <w:sz w:val="60"/>
      <w:szCs w:val="60"/>
      <w:u w:val="none"/>
      <w:shd w:val="clear" w:color="auto" w:fill="auto"/>
      <w:lang w:val="zh-TW" w:eastAsia="zh-TW" w:bidi="zh-TW"/>
    </w:rPr>
  </w:style>
  <w:style w:type="paragraph" w:customStyle="1" w:styleId="7">
    <w:name w:val="Heading #1|1"/>
    <w:basedOn w:val="1"/>
    <w:link w:val="6"/>
    <w:qFormat/>
    <w:uiPriority w:val="0"/>
    <w:pPr>
      <w:spacing w:after="620"/>
      <w:outlineLvl w:val="0"/>
    </w:pPr>
    <w:rPr>
      <w:rFonts w:ascii="宋体" w:hAnsi="宋体" w:eastAsia="宋体" w:cs="宋体"/>
      <w:color w:val="DA5353"/>
      <w:sz w:val="60"/>
      <w:szCs w:val="60"/>
      <w:lang w:val="zh-TW" w:eastAsia="zh-TW" w:bidi="zh-TW"/>
    </w:rPr>
  </w:style>
  <w:style w:type="character" w:customStyle="1" w:styleId="8">
    <w:name w:val="Body text|1_"/>
    <w:basedOn w:val="5"/>
    <w:link w:val="9"/>
    <w:qFormat/>
    <w:uiPriority w:val="0"/>
    <w:rPr>
      <w:rFonts w:ascii="宋体" w:hAnsi="宋体" w:eastAsia="宋体" w:cs="宋体"/>
      <w:color w:val="515151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9">
    <w:name w:val="Body text|1"/>
    <w:basedOn w:val="1"/>
    <w:link w:val="8"/>
    <w:qFormat/>
    <w:uiPriority w:val="0"/>
    <w:pPr>
      <w:spacing w:line="418" w:lineRule="auto"/>
      <w:ind w:firstLine="400"/>
    </w:pPr>
    <w:rPr>
      <w:rFonts w:ascii="宋体" w:hAnsi="宋体" w:eastAsia="宋体" w:cs="宋体"/>
      <w:color w:val="515151"/>
      <w:sz w:val="28"/>
      <w:szCs w:val="28"/>
      <w:lang w:val="zh-TW" w:eastAsia="zh-TW" w:bidi="zh-TW"/>
    </w:rPr>
  </w:style>
  <w:style w:type="character" w:customStyle="1" w:styleId="10">
    <w:name w:val="Heading #2|1_"/>
    <w:basedOn w:val="5"/>
    <w:link w:val="11"/>
    <w:qFormat/>
    <w:uiPriority w:val="0"/>
    <w:rPr>
      <w:rFonts w:ascii="宋体" w:hAnsi="宋体" w:eastAsia="宋体" w:cs="宋体"/>
      <w:color w:val="515151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1">
    <w:name w:val="Heading #2|1"/>
    <w:basedOn w:val="1"/>
    <w:link w:val="10"/>
    <w:qFormat/>
    <w:uiPriority w:val="0"/>
    <w:pPr>
      <w:spacing w:after="510" w:line="588" w:lineRule="exact"/>
      <w:jc w:val="center"/>
      <w:outlineLvl w:val="1"/>
    </w:pPr>
    <w:rPr>
      <w:rFonts w:ascii="宋体" w:hAnsi="宋体" w:eastAsia="宋体" w:cs="宋体"/>
      <w:color w:val="515151"/>
      <w:sz w:val="42"/>
      <w:szCs w:val="42"/>
      <w:lang w:val="zh-TW" w:eastAsia="zh-TW" w:bidi="zh-TW"/>
    </w:rPr>
  </w:style>
  <w:style w:type="character" w:customStyle="1" w:styleId="12">
    <w:name w:val="Picture caption|1_"/>
    <w:basedOn w:val="5"/>
    <w:link w:val="13"/>
    <w:qFormat/>
    <w:uiPriority w:val="0"/>
    <w:rPr>
      <w:rFonts w:ascii="宋体" w:hAnsi="宋体" w:eastAsia="宋体" w:cs="宋体"/>
      <w:color w:val="515151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3">
    <w:name w:val="Picture caption|1"/>
    <w:basedOn w:val="1"/>
    <w:link w:val="12"/>
    <w:qFormat/>
    <w:uiPriority w:val="0"/>
    <w:pPr>
      <w:spacing w:line="559" w:lineRule="exact"/>
    </w:pPr>
    <w:rPr>
      <w:rFonts w:ascii="宋体" w:hAnsi="宋体" w:eastAsia="宋体" w:cs="宋体"/>
      <w:color w:val="515151"/>
      <w:sz w:val="28"/>
      <w:szCs w:val="28"/>
      <w:lang w:val="zh-TW" w:eastAsia="zh-TW" w:bidi="zh-TW"/>
    </w:rPr>
  </w:style>
  <w:style w:type="character" w:customStyle="1" w:styleId="14">
    <w:name w:val="Body text|4_"/>
    <w:basedOn w:val="5"/>
    <w:link w:val="15"/>
    <w:qFormat/>
    <w:uiPriority w:val="0"/>
    <w:rPr>
      <w:color w:val="515151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5">
    <w:name w:val="Body text|4"/>
    <w:basedOn w:val="1"/>
    <w:link w:val="14"/>
    <w:qFormat/>
    <w:uiPriority w:val="0"/>
    <w:pPr>
      <w:spacing w:after="160"/>
      <w:ind w:firstLine="440"/>
    </w:pPr>
    <w:rPr>
      <w:color w:val="515151"/>
      <w:sz w:val="30"/>
      <w:szCs w:val="30"/>
      <w:lang w:val="zh-TW" w:eastAsia="zh-TW" w:bidi="zh-TW"/>
    </w:rPr>
  </w:style>
  <w:style w:type="character" w:customStyle="1" w:styleId="16">
    <w:name w:val="Header or footer|2_"/>
    <w:basedOn w:val="5"/>
    <w:link w:val="17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7">
    <w:name w:val="Header or footer|2"/>
    <w:basedOn w:val="1"/>
    <w:link w:val="16"/>
    <w:qFormat/>
    <w:uiPriority w:val="0"/>
    <w:rPr>
      <w:sz w:val="20"/>
      <w:szCs w:val="20"/>
      <w:lang w:val="zh-TW" w:eastAsia="zh-TW" w:bidi="zh-TW"/>
    </w:rPr>
  </w:style>
  <w:style w:type="character" w:customStyle="1" w:styleId="18">
    <w:name w:val="Header or footer|1_"/>
    <w:basedOn w:val="5"/>
    <w:link w:val="19"/>
    <w:qFormat/>
    <w:uiPriority w:val="0"/>
    <w:rPr>
      <w:b/>
      <w:bCs/>
      <w:color w:val="515151"/>
      <w:sz w:val="17"/>
      <w:szCs w:val="17"/>
      <w:u w:val="none"/>
      <w:shd w:val="clear" w:color="auto" w:fill="auto"/>
      <w:lang w:val="zh-TW" w:eastAsia="zh-TW" w:bidi="zh-TW"/>
    </w:rPr>
  </w:style>
  <w:style w:type="paragraph" w:customStyle="1" w:styleId="19">
    <w:name w:val="Header or footer|1"/>
    <w:basedOn w:val="1"/>
    <w:link w:val="18"/>
    <w:qFormat/>
    <w:uiPriority w:val="0"/>
    <w:rPr>
      <w:b/>
      <w:bCs/>
      <w:color w:val="515151"/>
      <w:sz w:val="17"/>
      <w:szCs w:val="17"/>
      <w:lang w:val="zh-TW" w:eastAsia="zh-TW" w:bidi="zh-TW"/>
    </w:rPr>
  </w:style>
  <w:style w:type="character" w:customStyle="1" w:styleId="20">
    <w:name w:val="Other|1_"/>
    <w:basedOn w:val="5"/>
    <w:link w:val="21"/>
    <w:qFormat/>
    <w:uiPriority w:val="0"/>
    <w:rPr>
      <w:rFonts w:ascii="宋体" w:hAnsi="宋体" w:eastAsia="宋体" w:cs="宋体"/>
      <w:color w:val="515151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21">
    <w:name w:val="Other|1"/>
    <w:basedOn w:val="1"/>
    <w:link w:val="20"/>
    <w:qFormat/>
    <w:uiPriority w:val="0"/>
    <w:pPr>
      <w:spacing w:line="418" w:lineRule="auto"/>
      <w:ind w:firstLine="400"/>
    </w:pPr>
    <w:rPr>
      <w:rFonts w:ascii="宋体" w:hAnsi="宋体" w:eastAsia="宋体" w:cs="宋体"/>
      <w:color w:val="515151"/>
      <w:sz w:val="28"/>
      <w:szCs w:val="28"/>
      <w:lang w:val="zh-TW" w:eastAsia="zh-TW" w:bidi="zh-TW"/>
    </w:rPr>
  </w:style>
  <w:style w:type="character" w:customStyle="1" w:styleId="22">
    <w:name w:val="Body text|3_"/>
    <w:basedOn w:val="5"/>
    <w:link w:val="23"/>
    <w:qFormat/>
    <w:uiPriority w:val="0"/>
    <w:rPr>
      <w:rFonts w:ascii="宋体" w:hAnsi="宋体" w:eastAsia="宋体" w:cs="宋体"/>
      <w:color w:val="515151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23">
    <w:name w:val="Body text|3"/>
    <w:basedOn w:val="1"/>
    <w:link w:val="22"/>
    <w:qFormat/>
    <w:uiPriority w:val="0"/>
    <w:pPr>
      <w:spacing w:after="120"/>
      <w:jc w:val="center"/>
    </w:pPr>
    <w:rPr>
      <w:rFonts w:ascii="宋体" w:hAnsi="宋体" w:eastAsia="宋体" w:cs="宋体"/>
      <w:color w:val="515151"/>
      <w:sz w:val="36"/>
      <w:szCs w:val="36"/>
      <w:lang w:val="zh-TW" w:eastAsia="zh-TW" w:bidi="zh-TW"/>
    </w:rPr>
  </w:style>
  <w:style w:type="character" w:customStyle="1" w:styleId="24">
    <w:name w:val="Table caption|1_"/>
    <w:basedOn w:val="5"/>
    <w:link w:val="25"/>
    <w:qFormat/>
    <w:uiPriority w:val="0"/>
    <w:rPr>
      <w:rFonts w:ascii="宋体" w:hAnsi="宋体" w:eastAsia="宋体" w:cs="宋体"/>
      <w:color w:val="515151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25">
    <w:name w:val="Table caption|1"/>
    <w:basedOn w:val="1"/>
    <w:link w:val="24"/>
    <w:qFormat/>
    <w:uiPriority w:val="0"/>
    <w:rPr>
      <w:rFonts w:ascii="宋体" w:hAnsi="宋体" w:eastAsia="宋体" w:cs="宋体"/>
      <w:color w:val="515151"/>
      <w:sz w:val="28"/>
      <w:szCs w:val="28"/>
      <w:lang w:val="zh-TW" w:eastAsia="zh-TW" w:bidi="zh-TW"/>
    </w:rPr>
  </w:style>
  <w:style w:type="character" w:customStyle="1" w:styleId="26">
    <w:name w:val="Body text|2_"/>
    <w:basedOn w:val="5"/>
    <w:link w:val="27"/>
    <w:qFormat/>
    <w:uiPriority w:val="0"/>
    <w:rPr>
      <w:rFonts w:ascii="宋体" w:hAnsi="宋体" w:eastAsia="宋体" w:cs="宋体"/>
      <w:color w:val="515151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27">
    <w:name w:val="Body text|2"/>
    <w:basedOn w:val="1"/>
    <w:link w:val="26"/>
    <w:qFormat/>
    <w:uiPriority w:val="0"/>
    <w:pPr>
      <w:spacing w:line="446" w:lineRule="exact"/>
      <w:ind w:firstLine="480"/>
    </w:pPr>
    <w:rPr>
      <w:rFonts w:ascii="宋体" w:hAnsi="宋体" w:eastAsia="宋体" w:cs="宋体"/>
      <w:color w:val="515151"/>
      <w:sz w:val="22"/>
      <w:szCs w:val="22"/>
      <w:lang w:val="zh-TW" w:eastAsia="zh-TW" w:bidi="zh-TW"/>
    </w:rPr>
  </w:style>
  <w:style w:type="character" w:customStyle="1" w:styleId="28">
    <w:name w:val="页眉 Char"/>
    <w:basedOn w:val="5"/>
    <w:link w:val="3"/>
    <w:qFormat/>
    <w:uiPriority w:val="0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29">
    <w:name w:val="页脚 Char"/>
    <w:basedOn w:val="5"/>
    <w:link w:val="2"/>
    <w:qFormat/>
    <w:uiPriority w:val="0"/>
    <w:rPr>
      <w:rFonts w:eastAsia="Times New Roman"/>
      <w:color w:val="000000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8</Pages>
  <Words>319</Words>
  <Characters>1824</Characters>
  <Lines>15</Lines>
  <Paragraphs>4</Paragraphs>
  <TotalTime>16</TotalTime>
  <ScaleCrop>false</ScaleCrop>
  <LinksUpToDate>false</LinksUpToDate>
  <CharactersWithSpaces>2139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2021-03-30T02:45:00Z</dcterms:created>
  <dc:creator>Administrator</dc:creator>
  <cp:lastModifiedBy>Administrator</cp:lastModifiedBy>
  <dcterms:modified xsi:type="dcterms:W3CDTF">2021-12-10T03:04:36Z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  <property fmtid="{D5CDD505-2E9C-101B-9397-08002B2CF9AE}" pid="3" name="ICV">
    <vt:lpwstr>D1476C13EDCF470A8282465120A27E02</vt:lpwstr>
  </property>
</Properties>
</file>