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叶城县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</w:rPr>
        <w:t>草原生态保护补助奖励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政策公告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为认真贯彻习近平新时代中国特色社会主义思想，落实以人民为中心的发展理念，让党的惠民惠农政策有效落实，确保每一分惠民惠农财政补贴资金都用到群众身上，现对草原生态保护补助奖励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根据自治区《关于印发&lt;新疆维吾尔自治区第三轮草原生态保护补助奖励政策实施方案（2021-2025）&gt;的通知》（新财农[2021]78号）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补贴对象为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Times New Roman" w:eastAsia="仿宋_GB2312" w:cs="仿宋_GB2312"/>
          <w:sz w:val="32"/>
          <w:szCs w:val="32"/>
        </w:rPr>
        <w:t>我县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取得</w:t>
      </w:r>
      <w:r>
        <w:rPr>
          <w:rFonts w:hint="eastAsia" w:ascii="仿宋_GB2312" w:hAnsi="Times New Roman" w:eastAsia="仿宋_GB2312" w:cs="仿宋_GB2312"/>
          <w:sz w:val="32"/>
          <w:szCs w:val="32"/>
        </w:rPr>
        <w:t>草场承包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权证，且履行了禁牧和草畜平衡义务的农牧民</w:t>
      </w:r>
      <w:r>
        <w:rPr>
          <w:rFonts w:hint="eastAsia" w:ascii="仿宋_GB2312" w:hAnsi="Times New Roman" w:eastAsia="仿宋_GB2312" w:cs="仿宋_GB2312"/>
          <w:sz w:val="32"/>
          <w:szCs w:val="32"/>
        </w:rPr>
        <w:t>的农牧民（不包含财政供养人员）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才能享受草原生态保护奖补政策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1、一般性</w:t>
      </w:r>
      <w:r>
        <w:rPr>
          <w:rFonts w:hint="eastAsia" w:ascii="仿宋_GB2312" w:hAnsi="Times New Roman" w:eastAsia="仿宋_GB2312" w:cs="仿宋_GB2312"/>
          <w:sz w:val="32"/>
          <w:szCs w:val="32"/>
        </w:rPr>
        <w:t>禁牧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补助。对退化严重的温性荒漠、高寒荒漠和高寒草原实行禁牧封育，按照每年每亩补助</w:t>
      </w:r>
      <w:r>
        <w:rPr>
          <w:rFonts w:hint="eastAsia" w:ascii="仿宋_GB2312" w:hAnsi="Times New Roman" w:eastAsia="仿宋_GB2312" w:cs="仿宋_GB2312"/>
          <w:sz w:val="32"/>
          <w:szCs w:val="32"/>
        </w:rPr>
        <w:t>6元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的标准给予禁牧补助。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2、草</w:t>
      </w:r>
      <w:r>
        <w:rPr>
          <w:rFonts w:hint="eastAsia" w:ascii="仿宋_GB2312" w:hAnsi="Times New Roman" w:eastAsia="仿宋_GB2312" w:cs="仿宋_GB2312"/>
          <w:sz w:val="32"/>
          <w:szCs w:val="32"/>
        </w:rPr>
        <w:t>畜平衡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奖励。对禁牧区域以外的草场根据承载能力核定合理载畜量，实施草畜平衡管理，对履行草畜平衡义务的牧民按照每年每亩</w:t>
      </w:r>
      <w:r>
        <w:rPr>
          <w:rFonts w:hint="eastAsia" w:ascii="仿宋_GB2312" w:hAnsi="Times New Roman" w:eastAsia="仿宋_GB2312" w:cs="仿宋_GB2312"/>
          <w:sz w:val="32"/>
          <w:szCs w:val="32"/>
        </w:rPr>
        <w:t>2.5元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给予奖励补助。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实行截止年底发放的方式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草原生态保护补助奖励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1.叶城县财政局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主要负责人（局长马斌）：，联系电话：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经办人（股长蒋浩）：，联系电话：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15026325621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2.叶城县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畜牧兽医站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周学鹏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15276129923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祖力胡玛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13899101242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3.叶城县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杨领杰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吐逊姑丽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·艾麦尔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15609989859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仿宋_GB2312" w:eastAsia="仿宋_GB231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C33C9"/>
    <w:rsid w:val="001A5016"/>
    <w:rsid w:val="002829E4"/>
    <w:rsid w:val="0029591D"/>
    <w:rsid w:val="002B1AF2"/>
    <w:rsid w:val="002E0692"/>
    <w:rsid w:val="00391933"/>
    <w:rsid w:val="00451DB6"/>
    <w:rsid w:val="00510081"/>
    <w:rsid w:val="00515DF2"/>
    <w:rsid w:val="00552FF0"/>
    <w:rsid w:val="0058266B"/>
    <w:rsid w:val="005D170C"/>
    <w:rsid w:val="0062081E"/>
    <w:rsid w:val="006420A1"/>
    <w:rsid w:val="007116AB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5F4099F"/>
    <w:rsid w:val="1A5812D6"/>
    <w:rsid w:val="1D5637CD"/>
    <w:rsid w:val="1D622813"/>
    <w:rsid w:val="3FE90E75"/>
    <w:rsid w:val="50FA0C31"/>
    <w:rsid w:val="72C76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4</TotalTime>
  <ScaleCrop>false</ScaleCrop>
  <LinksUpToDate>false</LinksUpToDate>
  <CharactersWithSpaces>694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2023-04-10T04:09:07Z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