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0"/>
        <w:rPr>
          <w:rFonts w:hint="default" w:ascii="Times New Roman" w:hAnsi="Times New Roman" w:eastAsia="方正小标宋简体" w:cs="Times New Roman"/>
          <w:sz w:val="36"/>
          <w:szCs w:val="36"/>
          <w:u w:val="none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u w:val="none"/>
          <w:lang w:eastAsia="zh-CN"/>
        </w:rPr>
        <w:t>叶城县</w:t>
      </w:r>
      <w:r>
        <w:rPr>
          <w:rFonts w:hint="default" w:ascii="Times New Roman" w:hAnsi="Times New Roman" w:eastAsia="方正小标宋简体" w:cs="Times New Roman"/>
          <w:sz w:val="44"/>
          <w:szCs w:val="44"/>
          <w:u w:val="none"/>
          <w:lang w:val="en-US" w:eastAsia="zh-CN"/>
        </w:rPr>
        <w:t>村（社区）干部报酬</w:t>
      </w:r>
      <w:r>
        <w:rPr>
          <w:rFonts w:hint="default" w:ascii="Times New Roman" w:hAnsi="Times New Roman" w:eastAsia="方正小标宋简体" w:cs="Times New Roman"/>
          <w:sz w:val="44"/>
          <w:szCs w:val="44"/>
          <w:u w:val="none"/>
        </w:rPr>
        <w:t>政策公告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5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为认真贯彻习近平新时代中国特色社会主义思想，落实以人民为中心的发展理念，让党的惠民惠农政策有效落实，确保每一分惠民惠农财政补贴资金都用到群众身上，现对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村（社区）干部报酬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资金公告如下。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Chars="0"/>
        <w:jc w:val="left"/>
        <w:textAlignment w:val="auto"/>
        <w:outlineLvl w:val="0"/>
        <w:rPr>
          <w:rFonts w:hint="eastAsia" w:ascii="方正黑体_GBK" w:hAnsi="方正黑体_GBK" w:eastAsia="方正黑体_GBK" w:cs="方正黑体_GBK"/>
          <w:sz w:val="32"/>
          <w:szCs w:val="32"/>
          <w:u w:val="none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u w:val="none"/>
        </w:rPr>
        <w:t>政策依据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关于提高村干部基本报酬和农村“四老”人员生活补贴标准的通知（新组电明字{2019}49号）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u w:val="none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u w:val="none"/>
        </w:rPr>
        <w:t>二</w:t>
      </w:r>
      <w:r>
        <w:rPr>
          <w:rFonts w:hint="default" w:ascii="方正黑体_GBK" w:hAnsi="方正黑体_GBK" w:eastAsia="方正黑体_GBK" w:cs="方正黑体_GBK"/>
          <w:kern w:val="2"/>
          <w:sz w:val="32"/>
          <w:szCs w:val="32"/>
          <w:u w:val="none"/>
          <w:lang w:val="en-US" w:eastAsia="zh-CN" w:bidi="ar-SA"/>
        </w:rPr>
        <w:t>、补助对象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eastAsia="zh-CN"/>
        </w:rPr>
        <w:t>村“两委”干部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leftChars="0"/>
        <w:textAlignment w:val="auto"/>
        <w:outlineLvl w:val="0"/>
        <w:rPr>
          <w:rFonts w:hint="default" w:ascii="方正黑体_GBK" w:hAnsi="方正黑体_GBK" w:eastAsia="方正黑体_GBK" w:cs="方正黑体_GBK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default" w:ascii="方正黑体_GBK" w:hAnsi="方正黑体_GBK" w:eastAsia="方正黑体_GBK" w:cs="方正黑体_GBK"/>
          <w:kern w:val="2"/>
          <w:sz w:val="32"/>
          <w:szCs w:val="32"/>
          <w:u w:val="none"/>
          <w:lang w:val="en-US" w:eastAsia="zh-CN" w:bidi="ar-SA"/>
        </w:rPr>
        <w:t>三、补助标准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0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正职4180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0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副职3344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leftChars="0"/>
        <w:textAlignment w:val="auto"/>
        <w:outlineLvl w:val="0"/>
        <w:rPr>
          <w:rFonts w:hint="default" w:ascii="方正黑体_GBK" w:hAnsi="方正黑体_GBK" w:eastAsia="方正黑体_GBK" w:cs="方正黑体_GBK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default" w:ascii="方正黑体_GBK" w:hAnsi="方正黑体_GBK" w:eastAsia="方正黑体_GBK" w:cs="方正黑体_GBK"/>
          <w:kern w:val="2"/>
          <w:sz w:val="32"/>
          <w:szCs w:val="32"/>
          <w:u w:val="none"/>
          <w:lang w:val="en-US" w:eastAsia="zh-CN" w:bidi="ar-SA"/>
        </w:rPr>
        <w:t>四、发放方式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0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银行卡发放。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leftChars="0"/>
        <w:textAlignment w:val="auto"/>
        <w:outlineLvl w:val="0"/>
        <w:rPr>
          <w:rFonts w:hint="default" w:ascii="方正黑体_GBK" w:hAnsi="方正黑体_GBK" w:eastAsia="方正黑体_GBK" w:cs="方正黑体_GBK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default" w:ascii="方正黑体_GBK" w:hAnsi="方正黑体_GBK" w:eastAsia="方正黑体_GBK" w:cs="方正黑体_GBK"/>
          <w:kern w:val="2"/>
          <w:sz w:val="32"/>
          <w:szCs w:val="32"/>
          <w:u w:val="none"/>
          <w:lang w:val="en-US" w:eastAsia="zh-CN" w:bidi="ar-SA"/>
        </w:rPr>
        <w:t>五、发放时限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 xml:space="preserve">    每月一次，每月30日前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leftChars="0"/>
        <w:textAlignment w:val="auto"/>
        <w:outlineLvl w:val="0"/>
        <w:rPr>
          <w:rFonts w:hint="default" w:ascii="方正黑体_GBK" w:hAnsi="方正黑体_GBK" w:eastAsia="方正黑体_GBK" w:cs="方正黑体_GBK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default" w:ascii="方正黑体_GBK" w:hAnsi="方正黑体_GBK" w:eastAsia="方正黑体_GBK" w:cs="方正黑体_GBK"/>
          <w:kern w:val="2"/>
          <w:sz w:val="32"/>
          <w:szCs w:val="32"/>
          <w:u w:val="none"/>
          <w:lang w:val="en-US" w:eastAsia="zh-CN" w:bidi="ar-SA"/>
        </w:rPr>
        <w:t>六、政策咨询和监督投诉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0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群众如对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eastAsia="zh-CN"/>
        </w:rPr>
        <w:t>村（社区）干部报酬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资金发放工作有意见建议的，可拨打以下电话。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  <w:t>1.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eastAsia="zh-CN"/>
        </w:rPr>
        <w:t>叶城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  <w:t>县财政局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0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主要负责人（局长）：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eastAsia="zh-CN"/>
        </w:rPr>
        <w:t>沈丽丽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，联系电话：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15209065559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经办人（科长或股长）：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刘晓晶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，联系电话：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13999095782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0" w:firstLineChars="196"/>
        <w:textAlignment w:val="auto"/>
        <w:outlineLvl w:val="1"/>
        <w:rPr>
          <w:rFonts w:hint="default" w:ascii="Times New Roman" w:hAnsi="Times New Roman" w:eastAsia="方正仿宋_GBK" w:cs="Times New Roman"/>
          <w:b/>
          <w:bCs/>
          <w:sz w:val="32"/>
          <w:szCs w:val="32"/>
          <w:u w:val="none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u w:val="none"/>
        </w:rPr>
        <w:t>2.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u w:val="none"/>
          <w:lang w:eastAsia="zh-CN"/>
        </w:rPr>
        <w:t>中共叶城县组织部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u w:val="none"/>
        </w:rPr>
        <w:t>（业务主管部门）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主要负责人（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部长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）：</w:t>
      </w:r>
      <w:r>
        <w:rPr>
          <w:rFonts w:hint="eastAsia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康海兵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，联系电话：</w:t>
      </w:r>
      <w:r>
        <w:rPr>
          <w:rFonts w:hint="eastAsia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13899192156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经办人（科长或股长）：李金根，联系电话：15902372537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outlineLvl w:val="1"/>
        <w:rPr>
          <w:rFonts w:hint="default" w:ascii="Times New Roman" w:hAnsi="Times New Roman" w:eastAsia="方正仿宋_GBK" w:cs="Times New Roman"/>
          <w:b/>
          <w:bCs/>
          <w:sz w:val="32"/>
          <w:szCs w:val="32"/>
          <w:u w:val="none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u w:val="none"/>
        </w:rPr>
        <w:t>3.新疆农村商业银行股份有限公司叶城县支行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b/>
          <w:sz w:val="32"/>
          <w:szCs w:val="32"/>
          <w:u w:val="none"/>
        </w:rPr>
        <w:t>（代发银行）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主要负责人（主任）：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常君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，联系电话：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18299692016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经办人（业务部门负责人）：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帕提姑丽·吐尔逊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联系电话：1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8699137360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640" w:firstLineChars="145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640" w:firstLineChars="145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640" w:firstLineChars="145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sectPr>
          <w:footerReference r:id="rId3" w:type="default"/>
          <w:type w:val="continuous"/>
          <w:pgSz w:w="11906" w:h="16838"/>
          <w:pgMar w:top="2098" w:right="1531" w:bottom="1984" w:left="1531" w:header="851" w:footer="992" w:gutter="0"/>
          <w:cols w:space="720" w:num="1"/>
          <w:docGrid w:type="lines" w:linePitch="312" w:charSpace="0"/>
        </w:sectPr>
      </w:pP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202</w:t>
      </w:r>
      <w:r>
        <w:rPr>
          <w:rFonts w:hint="eastAsia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年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月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1</w:t>
      </w:r>
      <w:r>
        <w:rPr>
          <w:rFonts w:hint="eastAsia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640" w:firstLineChars="145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</w:rPr>
      </w:pPr>
    </w:p>
    <w:sectPr>
      <w:type w:val="continuous"/>
      <w:pgSz w:w="11906" w:h="16838"/>
      <w:pgMar w:top="1985" w:right="1531" w:bottom="158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850F8C"/>
    <w:multiLevelType w:val="multilevel"/>
    <w:tmpl w:val="5D850F8C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065969"/>
    <w:rsid w:val="000A6F8D"/>
    <w:rsid w:val="001A5016"/>
    <w:rsid w:val="002829E4"/>
    <w:rsid w:val="0029591D"/>
    <w:rsid w:val="002B1AF2"/>
    <w:rsid w:val="002E0692"/>
    <w:rsid w:val="00391933"/>
    <w:rsid w:val="00451DB6"/>
    <w:rsid w:val="00510081"/>
    <w:rsid w:val="00552FF0"/>
    <w:rsid w:val="0058266B"/>
    <w:rsid w:val="0062081E"/>
    <w:rsid w:val="006420A1"/>
    <w:rsid w:val="007322C0"/>
    <w:rsid w:val="00734BFA"/>
    <w:rsid w:val="008741E1"/>
    <w:rsid w:val="009E7248"/>
    <w:rsid w:val="00AE069C"/>
    <w:rsid w:val="00B36DA1"/>
    <w:rsid w:val="00C26185"/>
    <w:rsid w:val="00C52CB1"/>
    <w:rsid w:val="00C7385E"/>
    <w:rsid w:val="00D26593"/>
    <w:rsid w:val="00DE45D6"/>
    <w:rsid w:val="00E572CB"/>
    <w:rsid w:val="00E91445"/>
    <w:rsid w:val="00FA57E1"/>
    <w:rsid w:val="01A43A2F"/>
    <w:rsid w:val="02026DD1"/>
    <w:rsid w:val="04654841"/>
    <w:rsid w:val="0B5B1497"/>
    <w:rsid w:val="0C783EEA"/>
    <w:rsid w:val="12AC6FA2"/>
    <w:rsid w:val="173855E8"/>
    <w:rsid w:val="1DAE0F4C"/>
    <w:rsid w:val="22E9479B"/>
    <w:rsid w:val="24B269FD"/>
    <w:rsid w:val="252F0A8F"/>
    <w:rsid w:val="2763513B"/>
    <w:rsid w:val="336D5C00"/>
    <w:rsid w:val="349127C1"/>
    <w:rsid w:val="38065969"/>
    <w:rsid w:val="38BC45FC"/>
    <w:rsid w:val="3B7237A5"/>
    <w:rsid w:val="43BA4F85"/>
    <w:rsid w:val="4C2747EB"/>
    <w:rsid w:val="50206CD4"/>
    <w:rsid w:val="57244481"/>
    <w:rsid w:val="63371964"/>
    <w:rsid w:val="67CE6661"/>
    <w:rsid w:val="6823215B"/>
    <w:rsid w:val="6B297817"/>
    <w:rsid w:val="75C857F5"/>
    <w:rsid w:val="77A57C77"/>
    <w:rsid w:val="77F0025B"/>
    <w:rsid w:val="78EC508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页眉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457</Words>
  <Characters>541</Characters>
  <Lines>6</Lines>
  <Paragraphs>1</Paragraphs>
  <TotalTime>0</TotalTime>
  <ScaleCrop>false</ScaleCrop>
  <LinksUpToDate>false</LinksUpToDate>
  <CharactersWithSpaces>547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2024-05-17T09:12:00Z</dcterms:created>
  <dc:creator>Administrator</dc:creator>
  <cp:lastModifiedBy>Administrator</cp:lastModifiedBy>
  <dcterms:modified xsi:type="dcterms:W3CDTF">2026-06-17T05:59:16Z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